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01C69" w14:textId="77777777"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bookmarkStart w:id="0" w:name="_GoBack"/>
      <w:bookmarkEnd w:id="0"/>
      <w:r w:rsidRPr="00E97F03">
        <w:rPr>
          <w:rFonts w:ascii="Times New Roman" w:hAnsi="Times New Roman"/>
          <w:szCs w:val="24"/>
        </w:rPr>
        <w:tab/>
      </w:r>
      <w:r w:rsidRPr="002A19D0">
        <w:rPr>
          <w:rFonts w:ascii="Times New Roman" w:hAnsi="Times New Roman"/>
          <w:sz w:val="22"/>
          <w:szCs w:val="22"/>
        </w:rPr>
        <w:t>UNIVERSITY OF FLORIDA</w:t>
      </w:r>
    </w:p>
    <w:p w14:paraId="50FEDADC" w14:textId="77777777"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14:paraId="5C1F075B" w14:textId="77777777"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14:paraId="2D6A1B4E" w14:textId="2BE634B2"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B57B3F">
        <w:rPr>
          <w:rFonts w:ascii="Times New Roman" w:hAnsi="Times New Roman"/>
          <w:sz w:val="22"/>
          <w:szCs w:val="22"/>
        </w:rPr>
        <w:t>FALL</w:t>
      </w:r>
      <w:r w:rsidR="008A6790" w:rsidRPr="002A19D0">
        <w:rPr>
          <w:rFonts w:ascii="Times New Roman" w:hAnsi="Times New Roman"/>
          <w:sz w:val="22"/>
          <w:szCs w:val="22"/>
        </w:rPr>
        <w:t xml:space="preserve"> 201</w:t>
      </w:r>
      <w:r w:rsidR="00806D7A">
        <w:rPr>
          <w:rFonts w:ascii="Times New Roman" w:hAnsi="Times New Roman"/>
          <w:sz w:val="22"/>
          <w:szCs w:val="22"/>
        </w:rPr>
        <w:t>7</w:t>
      </w:r>
    </w:p>
    <w:p w14:paraId="5AA652BB"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39C0B024"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p>
    <w:p w14:paraId="3032379C"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118C300B"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14:paraId="4A1BDDB4"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2A1515B6"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14:paraId="05EEC05C"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35649B6"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14:paraId="10569F1D"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622E6C3" w14:textId="77777777"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14:paraId="63FBAEC3" w14:textId="77777777"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14:paraId="496C6C92"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14:paraId="5F8DEEEF"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314351E" w14:textId="2B0B005D"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00806D7A">
        <w:rPr>
          <w:rFonts w:ascii="Times New Roman" w:hAnsi="Times New Roman"/>
          <w:szCs w:val="22"/>
          <w:u w:val="none"/>
        </w:rPr>
        <w:t xml:space="preserve">         </w:t>
      </w:r>
      <w:r w:rsidR="00AF6B91">
        <w:rPr>
          <w:rFonts w:ascii="Times New Roman" w:hAnsi="Times New Roman"/>
          <w:szCs w:val="22"/>
          <w:u w:val="none"/>
        </w:rPr>
        <w:t xml:space="preserve">        </w:t>
      </w:r>
      <w:r w:rsidR="00C378A9">
        <w:rPr>
          <w:rFonts w:ascii="Times New Roman" w:hAnsi="Times New Roman"/>
          <w:szCs w:val="22"/>
          <w:u w:val="none"/>
        </w:rPr>
        <w:t xml:space="preserve">     </w:t>
      </w:r>
      <w:r w:rsidR="00AF6B91">
        <w:rPr>
          <w:rFonts w:ascii="Times New Roman" w:hAnsi="Times New Roman"/>
          <w:szCs w:val="22"/>
          <w:u w:val="none"/>
        </w:rPr>
        <w:t xml:space="preserve">   </w:t>
      </w:r>
      <w:r w:rsidRPr="002A19D0">
        <w:rPr>
          <w:rFonts w:ascii="Times New Roman" w:hAnsi="Times New Roman"/>
          <w:szCs w:val="22"/>
        </w:rPr>
        <w:t>OFFICE</w:t>
      </w:r>
      <w:r w:rsidRPr="002A19D0">
        <w:rPr>
          <w:rFonts w:ascii="Times New Roman" w:hAnsi="Times New Roman"/>
          <w:szCs w:val="22"/>
          <w:u w:val="none"/>
        </w:rPr>
        <w:tab/>
      </w:r>
      <w:r w:rsidR="00EF3B92">
        <w:rPr>
          <w:rFonts w:ascii="Times New Roman" w:hAnsi="Times New Roman"/>
          <w:szCs w:val="22"/>
          <w:u w:val="none"/>
        </w:rPr>
        <w:tab/>
      </w:r>
      <w:r w:rsidR="00C378A9">
        <w:rPr>
          <w:rFonts w:ascii="Times New Roman" w:hAnsi="Times New Roman"/>
          <w:szCs w:val="22"/>
          <w:u w:val="none"/>
        </w:rPr>
        <w:t xml:space="preserve"> </w:t>
      </w:r>
      <w:r w:rsidR="00806D7A">
        <w:rPr>
          <w:rFonts w:ascii="Times New Roman" w:hAnsi="Times New Roman"/>
          <w:szCs w:val="22"/>
          <w:u w:val="none"/>
        </w:rPr>
        <w:t xml:space="preserve">  </w:t>
      </w:r>
      <w:r w:rsidR="00C378A9">
        <w:rPr>
          <w:rFonts w:ascii="Times New Roman" w:hAnsi="Times New Roman"/>
          <w:szCs w:val="22"/>
          <w:u w:val="none"/>
        </w:rPr>
        <w:t xml:space="preserve">    </w:t>
      </w:r>
      <w:r w:rsidR="00806D7A">
        <w:rPr>
          <w:rFonts w:ascii="Times New Roman" w:hAnsi="Times New Roman"/>
          <w:szCs w:val="22"/>
          <w:u w:val="none"/>
        </w:rPr>
        <w:t xml:space="preserve">  </w:t>
      </w:r>
      <w:r w:rsidRPr="002A19D0">
        <w:rPr>
          <w:rFonts w:ascii="Times New Roman" w:hAnsi="Times New Roman"/>
          <w:szCs w:val="22"/>
        </w:rPr>
        <w:t>PHONE</w:t>
      </w:r>
      <w:r w:rsidRPr="002A19D0">
        <w:rPr>
          <w:rFonts w:ascii="Times New Roman" w:hAnsi="Times New Roman"/>
          <w:szCs w:val="22"/>
          <w:u w:val="none"/>
        </w:rPr>
        <w:tab/>
      </w:r>
      <w:r w:rsidR="00C378A9">
        <w:rPr>
          <w:rFonts w:ascii="Times New Roman" w:hAnsi="Times New Roman"/>
          <w:szCs w:val="22"/>
          <w:u w:val="none"/>
        </w:rPr>
        <w:t xml:space="preserve">         </w:t>
      </w:r>
      <w:r w:rsidRPr="002A19D0">
        <w:rPr>
          <w:rFonts w:ascii="Times New Roman" w:hAnsi="Times New Roman"/>
          <w:szCs w:val="22"/>
        </w:rPr>
        <w:t>OFFICE HOURS</w:t>
      </w:r>
    </w:p>
    <w:p w14:paraId="1946A820" w14:textId="0D0B2D96" w:rsidR="00BA4A49" w:rsidRDefault="002E6E7C" w:rsidP="003F1686">
      <w:pPr>
        <w:rPr>
          <w:rFonts w:ascii="Times New Roman" w:hAnsi="Times New Roman"/>
          <w:sz w:val="22"/>
          <w:szCs w:val="22"/>
        </w:rPr>
      </w:pPr>
      <w:r>
        <w:rPr>
          <w:rFonts w:ascii="Times New Roman" w:hAnsi="Times New Roman"/>
          <w:sz w:val="22"/>
          <w:szCs w:val="22"/>
        </w:rPr>
        <w:t>Sandra Wolfe Citty</w:t>
      </w:r>
      <w:r w:rsidR="00C378A9">
        <w:rPr>
          <w:rFonts w:ascii="Times New Roman" w:hAnsi="Times New Roman"/>
          <w:sz w:val="22"/>
          <w:szCs w:val="22"/>
        </w:rPr>
        <w:t>,</w:t>
      </w:r>
      <w:r>
        <w:rPr>
          <w:rFonts w:ascii="Times New Roman" w:hAnsi="Times New Roman"/>
          <w:sz w:val="22"/>
          <w:szCs w:val="22"/>
        </w:rPr>
        <w:t xml:space="preserve"> PhD, </w:t>
      </w:r>
      <w:r w:rsidR="003470C9">
        <w:rPr>
          <w:rFonts w:ascii="Times New Roman" w:hAnsi="Times New Roman"/>
          <w:sz w:val="22"/>
          <w:szCs w:val="22"/>
        </w:rPr>
        <w:t>ARNP</w:t>
      </w:r>
      <w:r>
        <w:rPr>
          <w:rFonts w:ascii="Times New Roman" w:hAnsi="Times New Roman"/>
          <w:sz w:val="22"/>
          <w:szCs w:val="22"/>
        </w:rPr>
        <w:t>-BC, CNE</w:t>
      </w:r>
      <w:r w:rsidR="00C378A9">
        <w:rPr>
          <w:rFonts w:ascii="Times New Roman" w:hAnsi="Times New Roman"/>
          <w:sz w:val="22"/>
          <w:szCs w:val="22"/>
        </w:rPr>
        <w:t xml:space="preserve">   </w:t>
      </w:r>
      <w:r w:rsidR="003470C9">
        <w:rPr>
          <w:rFonts w:ascii="Times New Roman" w:hAnsi="Times New Roman"/>
          <w:sz w:val="22"/>
          <w:szCs w:val="22"/>
        </w:rPr>
        <w:t xml:space="preserve"> </w:t>
      </w:r>
      <w:r>
        <w:rPr>
          <w:rFonts w:ascii="Times New Roman" w:hAnsi="Times New Roman"/>
          <w:sz w:val="22"/>
          <w:szCs w:val="22"/>
        </w:rPr>
        <w:t xml:space="preserve">   HPNP 3216     </w:t>
      </w:r>
      <w:r w:rsidR="00C378A9">
        <w:rPr>
          <w:rFonts w:ascii="Times New Roman" w:hAnsi="Times New Roman"/>
          <w:sz w:val="22"/>
          <w:szCs w:val="22"/>
        </w:rPr>
        <w:t xml:space="preserve">         </w:t>
      </w:r>
      <w:r>
        <w:rPr>
          <w:rFonts w:ascii="Times New Roman" w:hAnsi="Times New Roman"/>
          <w:sz w:val="22"/>
          <w:szCs w:val="22"/>
        </w:rPr>
        <w:t xml:space="preserve"> </w:t>
      </w:r>
      <w:r w:rsidR="003470C9">
        <w:rPr>
          <w:rFonts w:ascii="Times New Roman" w:hAnsi="Times New Roman"/>
          <w:sz w:val="22"/>
          <w:szCs w:val="22"/>
        </w:rPr>
        <w:t>35</w:t>
      </w:r>
      <w:r>
        <w:rPr>
          <w:rFonts w:ascii="Times New Roman" w:hAnsi="Times New Roman"/>
          <w:sz w:val="22"/>
          <w:szCs w:val="22"/>
        </w:rPr>
        <w:t>2-356-1581</w:t>
      </w:r>
      <w:r w:rsidR="00AF6B91">
        <w:rPr>
          <w:rFonts w:ascii="Times New Roman" w:hAnsi="Times New Roman"/>
          <w:sz w:val="22"/>
          <w:szCs w:val="22"/>
        </w:rPr>
        <w:t xml:space="preserve">       Friday</w:t>
      </w:r>
      <w:r w:rsidR="003470C9">
        <w:rPr>
          <w:rFonts w:ascii="Times New Roman" w:hAnsi="Times New Roman"/>
          <w:sz w:val="22"/>
          <w:szCs w:val="22"/>
        </w:rPr>
        <w:t xml:space="preserve"> 1000-1200</w:t>
      </w:r>
    </w:p>
    <w:p w14:paraId="46ACA080" w14:textId="77777777" w:rsidR="00806D7A" w:rsidRPr="002A19D0" w:rsidRDefault="00806D7A" w:rsidP="003F1686">
      <w:pPr>
        <w:rPr>
          <w:rFonts w:ascii="Times New Roman" w:hAnsi="Times New Roman"/>
          <w:sz w:val="22"/>
          <w:szCs w:val="22"/>
        </w:rPr>
      </w:pPr>
    </w:p>
    <w:p w14:paraId="67963646" w14:textId="77777777"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14:paraId="08AD0B3A" w14:textId="77777777"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ymptomatology in diverse clients across the lifespan.</w:t>
      </w:r>
    </w:p>
    <w:p w14:paraId="719463D8" w14:textId="77777777"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14:paraId="64C74303" w14:textId="77777777"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OBJECTIVES</w:t>
      </w:r>
      <w:r w:rsidRPr="002A19D0">
        <w:rPr>
          <w:rFonts w:ascii="Times New Roman" w:hAnsi="Times New Roman"/>
          <w:sz w:val="22"/>
          <w:szCs w:val="22"/>
        </w:rPr>
        <w:t xml:space="preserve">  </w:t>
      </w:r>
      <w:r w:rsidR="00807B49">
        <w:rPr>
          <w:rFonts w:ascii="Times New Roman" w:hAnsi="Times New Roman"/>
          <w:sz w:val="22"/>
          <w:szCs w:val="22"/>
        </w:rPr>
        <w:t xml:space="preserve"> </w:t>
      </w:r>
      <w:r w:rsidRPr="002A19D0">
        <w:rPr>
          <w:rFonts w:ascii="Times New Roman" w:hAnsi="Times New Roman"/>
          <w:sz w:val="22"/>
          <w:szCs w:val="22"/>
        </w:rPr>
        <w:t>Upon completion of this course, the student will be able to:</w:t>
      </w:r>
    </w:p>
    <w:p w14:paraId="4B62B982"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14:paraId="25738DE4"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5D171940"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14:paraId="5A3099A5"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5833047" w14:textId="77777777"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14:paraId="64DFC565"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7A496F8"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14:paraId="00409BCA"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49A532E1"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psychological processes associated with functional alterations in client</w:t>
      </w:r>
      <w:r w:rsidR="000D105C">
        <w:rPr>
          <w:rFonts w:ascii="Times New Roman" w:hAnsi="Times New Roman"/>
          <w:sz w:val="22"/>
          <w:szCs w:val="22"/>
        </w:rPr>
        <w:t>’</w:t>
      </w:r>
      <w:r w:rsidRPr="00F5027E">
        <w:rPr>
          <w:rFonts w:ascii="Times New Roman" w:hAnsi="Times New Roman"/>
          <w:sz w:val="22"/>
          <w:szCs w:val="22"/>
        </w:rPr>
        <w:t>s behavior.</w:t>
      </w:r>
    </w:p>
    <w:p w14:paraId="619DB8CE"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AC7A19B"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14:paraId="578FB14A" w14:textId="77777777"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3E9158FF" w14:textId="77777777"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691004CD" w14:textId="77777777"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14:paraId="26952855" w14:textId="4DC039DA" w:rsidR="00A56B3F" w:rsidRDefault="00B57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Section 11HD</w:t>
      </w:r>
      <w:r>
        <w:rPr>
          <w:rFonts w:ascii="Times New Roman" w:hAnsi="Times New Roman"/>
          <w:sz w:val="22"/>
          <w:szCs w:val="22"/>
        </w:rPr>
        <w:tab/>
      </w:r>
      <w:r>
        <w:rPr>
          <w:rFonts w:ascii="Times New Roman" w:hAnsi="Times New Roman"/>
          <w:sz w:val="22"/>
          <w:szCs w:val="22"/>
        </w:rPr>
        <w:tab/>
        <w:t>Wednesdays</w:t>
      </w:r>
      <w:r>
        <w:rPr>
          <w:rFonts w:ascii="Times New Roman" w:hAnsi="Times New Roman"/>
          <w:sz w:val="22"/>
          <w:szCs w:val="22"/>
        </w:rPr>
        <w:tab/>
        <w:t>8:30 a.m. -12:20pm</w:t>
      </w:r>
      <w:r w:rsidR="00DE650F">
        <w:rPr>
          <w:rFonts w:ascii="Times New Roman" w:hAnsi="Times New Roman"/>
          <w:sz w:val="22"/>
          <w:szCs w:val="22"/>
        </w:rPr>
        <w:tab/>
        <w:t>Room G101</w:t>
      </w:r>
    </w:p>
    <w:p w14:paraId="43390205" w14:textId="77777777" w:rsidR="00A56B3F" w:rsidRDefault="00A56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D0F5C0B" w14:textId="3E367437" w:rsidR="00146ED6" w:rsidRDefault="00B57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Section 256E </w:t>
      </w:r>
      <w:r>
        <w:rPr>
          <w:rFonts w:ascii="Times New Roman" w:hAnsi="Times New Roman"/>
          <w:sz w:val="22"/>
          <w:szCs w:val="22"/>
        </w:rPr>
        <w:tab/>
      </w:r>
      <w:r>
        <w:rPr>
          <w:rFonts w:ascii="Times New Roman" w:hAnsi="Times New Roman"/>
          <w:sz w:val="22"/>
          <w:szCs w:val="22"/>
        </w:rPr>
        <w:tab/>
      </w:r>
      <w:r w:rsidR="00E509B5">
        <w:rPr>
          <w:rFonts w:ascii="Times New Roman" w:hAnsi="Times New Roman"/>
          <w:sz w:val="22"/>
          <w:szCs w:val="22"/>
        </w:rPr>
        <w:t>Thursdays</w:t>
      </w:r>
      <w:r w:rsidR="00A56B3F">
        <w:rPr>
          <w:rFonts w:ascii="Times New Roman" w:hAnsi="Times New Roman"/>
          <w:sz w:val="22"/>
          <w:szCs w:val="22"/>
        </w:rPr>
        <w:tab/>
      </w:r>
      <w:r>
        <w:rPr>
          <w:rFonts w:ascii="Times New Roman" w:hAnsi="Times New Roman"/>
          <w:sz w:val="22"/>
          <w:szCs w:val="22"/>
        </w:rPr>
        <w:t>8:30 a.m. -12:20pm</w:t>
      </w:r>
      <w:r w:rsidR="00A56B3F">
        <w:rPr>
          <w:rFonts w:ascii="Times New Roman" w:hAnsi="Times New Roman"/>
          <w:sz w:val="22"/>
          <w:szCs w:val="22"/>
        </w:rPr>
        <w:t xml:space="preserve"> </w:t>
      </w:r>
      <w:r w:rsidR="00A56B3F">
        <w:rPr>
          <w:rFonts w:ascii="Times New Roman" w:hAnsi="Times New Roman"/>
          <w:sz w:val="22"/>
          <w:szCs w:val="22"/>
        </w:rPr>
        <w:tab/>
      </w:r>
      <w:r w:rsidR="00DE650F">
        <w:rPr>
          <w:rFonts w:ascii="Times New Roman" w:hAnsi="Times New Roman"/>
          <w:sz w:val="22"/>
          <w:szCs w:val="22"/>
        </w:rPr>
        <w:t>Room</w:t>
      </w:r>
      <w:r w:rsidR="006D1272">
        <w:rPr>
          <w:rFonts w:ascii="Times New Roman" w:hAnsi="Times New Roman"/>
          <w:sz w:val="22"/>
          <w:szCs w:val="22"/>
        </w:rPr>
        <w:t xml:space="preserve"> </w:t>
      </w:r>
      <w:r w:rsidR="003B5420">
        <w:rPr>
          <w:rFonts w:ascii="Times New Roman" w:hAnsi="Times New Roman"/>
          <w:sz w:val="22"/>
          <w:szCs w:val="22"/>
        </w:rPr>
        <w:t>C1-3</w:t>
      </w:r>
    </w:p>
    <w:p w14:paraId="514B1738" w14:textId="77777777"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8C697AF" w14:textId="77777777"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5B5F456" w14:textId="77777777" w:rsidR="00024F84" w:rsidRPr="00024F84" w:rsidRDefault="00024F84" w:rsidP="00024F84">
      <w:pPr>
        <w:rPr>
          <w:rFonts w:ascii="Times New Roman" w:hAnsi="Times New Roman"/>
          <w:sz w:val="22"/>
          <w:szCs w:val="22"/>
        </w:rPr>
      </w:pPr>
      <w:r w:rsidRPr="00024F84">
        <w:rPr>
          <w:rFonts w:ascii="Times New Roman" w:hAnsi="Times New Roman"/>
          <w:sz w:val="22"/>
          <w:szCs w:val="22"/>
        </w:rPr>
        <w:lastRenderedPageBreak/>
        <w:t>E-Learning in Canvas is the course management system that you will use for this course. E-Learning in Canvas is accessed by using your Gatorlink account name and password at</w:t>
      </w:r>
      <w:r w:rsidRPr="00024F84">
        <w:rPr>
          <w:rStyle w:val="Hyperlink"/>
          <w:rFonts w:ascii="Times New Roman" w:hAnsi="Times New Roman"/>
          <w:sz w:val="22"/>
          <w:szCs w:val="22"/>
        </w:rPr>
        <w:t xml:space="preserve"> </w:t>
      </w:r>
      <w:hyperlink r:id="rId11" w:history="1">
        <w:r w:rsidRPr="00024F84">
          <w:rPr>
            <w:rStyle w:val="Hyperlink"/>
            <w:rFonts w:ascii="Times New Roman" w:hAnsi="Times New Roman"/>
            <w:sz w:val="22"/>
            <w:szCs w:val="22"/>
          </w:rPr>
          <w:t>http://elearning.ufl.edu/</w:t>
        </w:r>
      </w:hyperlink>
      <w:r w:rsidRPr="00024F84">
        <w:rPr>
          <w:rFonts w:ascii="Times New Roman" w:hAnsi="Times New Roman"/>
          <w:sz w:val="22"/>
          <w:szCs w:val="22"/>
        </w:rPr>
        <w:t xml:space="preserve">. There are several tutorials and student help links on the E-Learning login site. If you have technical questions call the UF Computer Help Desk at 352-392-HELP or send email to </w:t>
      </w:r>
      <w:hyperlink r:id="rId12" w:history="1">
        <w:r w:rsidRPr="00024F84">
          <w:rPr>
            <w:rStyle w:val="Hyperlink"/>
            <w:rFonts w:ascii="Times New Roman" w:hAnsi="Times New Roman"/>
            <w:sz w:val="22"/>
            <w:szCs w:val="22"/>
          </w:rPr>
          <w:t>helpdesk@ufl.edu</w:t>
        </w:r>
      </w:hyperlink>
      <w:r w:rsidRPr="00024F84">
        <w:rPr>
          <w:rFonts w:ascii="Times New Roman" w:hAnsi="Times New Roman"/>
          <w:sz w:val="22"/>
          <w:szCs w:val="22"/>
        </w:rPr>
        <w:t>.</w:t>
      </w:r>
    </w:p>
    <w:p w14:paraId="306B3FF7" w14:textId="77777777" w:rsidR="00024F84" w:rsidRPr="00024F84" w:rsidRDefault="00024F84" w:rsidP="00024F84">
      <w:pPr>
        <w:ind w:firstLine="776"/>
        <w:rPr>
          <w:rFonts w:ascii="Times New Roman" w:hAnsi="Times New Roman"/>
          <w:sz w:val="22"/>
          <w:szCs w:val="22"/>
        </w:rPr>
      </w:pPr>
    </w:p>
    <w:p w14:paraId="1D81AD77" w14:textId="77777777" w:rsidR="00024F84" w:rsidRPr="00024F84" w:rsidRDefault="00024F84" w:rsidP="00627DBC">
      <w:pPr>
        <w:rPr>
          <w:rFonts w:ascii="Times New Roman" w:hAnsi="Times New Roman"/>
          <w:sz w:val="22"/>
          <w:szCs w:val="22"/>
        </w:rPr>
      </w:pPr>
      <w:r w:rsidRPr="00024F84">
        <w:rPr>
          <w:rFonts w:ascii="Times New Roman" w:hAnsi="Times New Roman"/>
          <w:sz w:val="22"/>
          <w:szCs w:val="22"/>
        </w:rPr>
        <w:t>It is important that you regularly check your Gatorlink account email for College and University wide information and the course E-Learning site for announcements and notifications.</w:t>
      </w:r>
    </w:p>
    <w:p w14:paraId="12E873B1" w14:textId="77777777" w:rsidR="00024F84" w:rsidRPr="00024F84" w:rsidRDefault="00024F84" w:rsidP="00024F84">
      <w:pPr>
        <w:rPr>
          <w:rFonts w:ascii="Times New Roman" w:hAnsi="Times New Roman"/>
          <w:sz w:val="22"/>
          <w:szCs w:val="22"/>
        </w:rPr>
      </w:pPr>
      <w:r w:rsidRPr="00024F84">
        <w:rPr>
          <w:rFonts w:ascii="Times New Roman" w:hAnsi="Times New Roman"/>
          <w:sz w:val="22"/>
          <w:szCs w:val="22"/>
        </w:rPr>
        <w:t>Course websites are generally made available on the Friday before the first day of classes.</w:t>
      </w:r>
    </w:p>
    <w:p w14:paraId="7AAB0F62" w14:textId="77777777"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F7A2AC0"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14:paraId="5CC6BCDF"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14:paraId="4F48AEE5"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14:paraId="326A7902"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14:paraId="39B11832"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14:paraId="59FA012B"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14:paraId="670BA1A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14:paraId="4444F44F"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14:paraId="245D4B79"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14:paraId="2A25337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14:paraId="7033C27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14:paraId="0CB7C9C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14:paraId="01C40DCB"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14:paraId="5951D0F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14:paraId="32CA00ED"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14:paraId="0A925E3D"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14:paraId="2C361158"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14:paraId="314425E0"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14:paraId="1E6DD21A"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621ED1C"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14:paraId="0E9237D2"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Lecture, audiovisua</w:t>
      </w:r>
      <w:r w:rsidR="00A56B3F">
        <w:rPr>
          <w:rFonts w:ascii="Times New Roman" w:hAnsi="Times New Roman"/>
          <w:sz w:val="22"/>
          <w:szCs w:val="22"/>
        </w:rPr>
        <w:t xml:space="preserve">l materials, written materials, </w:t>
      </w:r>
      <w:r w:rsidRPr="002A19D0">
        <w:rPr>
          <w:rFonts w:ascii="Times New Roman" w:hAnsi="Times New Roman"/>
          <w:sz w:val="22"/>
          <w:szCs w:val="22"/>
        </w:rPr>
        <w:t>and presentation of case studies.</w:t>
      </w:r>
    </w:p>
    <w:p w14:paraId="1A74357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7336586"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14:paraId="09CAC357" w14:textId="77777777"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w:t>
      </w:r>
      <w:r w:rsidR="00A56B3F">
        <w:rPr>
          <w:rFonts w:ascii="Times New Roman" w:hAnsi="Times New Roman"/>
          <w:sz w:val="22"/>
          <w:szCs w:val="22"/>
        </w:rPr>
        <w:t xml:space="preserve"> and homework, selected readings and electronic sources</w:t>
      </w:r>
      <w:r w:rsidR="00C22595" w:rsidRPr="002A19D0">
        <w:rPr>
          <w:rFonts w:ascii="Times New Roman" w:hAnsi="Times New Roman"/>
          <w:sz w:val="22"/>
          <w:szCs w:val="22"/>
        </w:rPr>
        <w:t>, participation in discussion, case study analysis, and study questions.</w:t>
      </w:r>
    </w:p>
    <w:p w14:paraId="42B4853F" w14:textId="77777777"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26894E9"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14:paraId="21256C03" w14:textId="77777777"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3 Unit examinations </w:t>
      </w:r>
      <w:r w:rsidR="006C29E2">
        <w:rPr>
          <w:rFonts w:ascii="Times New Roman" w:hAnsi="Times New Roman"/>
          <w:sz w:val="22"/>
          <w:szCs w:val="22"/>
        </w:rPr>
        <w:tab/>
      </w:r>
      <w:r w:rsidR="00E83359">
        <w:rPr>
          <w:rFonts w:ascii="Times New Roman" w:hAnsi="Times New Roman"/>
          <w:sz w:val="22"/>
          <w:szCs w:val="22"/>
        </w:rPr>
        <w:t>60</w:t>
      </w:r>
      <w:r w:rsidRPr="002A19D0">
        <w:rPr>
          <w:rFonts w:ascii="Times New Roman" w:hAnsi="Times New Roman"/>
          <w:sz w:val="22"/>
          <w:szCs w:val="22"/>
        </w:rPr>
        <w:t>%</w:t>
      </w:r>
    </w:p>
    <w:p w14:paraId="33AD7FDD" w14:textId="42B80FF0"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Final exam </w:t>
      </w:r>
      <w:r w:rsidR="004B51ED">
        <w:rPr>
          <w:rFonts w:ascii="Times New Roman" w:hAnsi="Times New Roman"/>
          <w:sz w:val="22"/>
          <w:szCs w:val="22"/>
        </w:rPr>
        <w:tab/>
      </w:r>
      <w:r w:rsidR="006C29E2">
        <w:rPr>
          <w:rFonts w:ascii="Times New Roman" w:hAnsi="Times New Roman"/>
          <w:sz w:val="22"/>
          <w:szCs w:val="22"/>
        </w:rPr>
        <w:tab/>
      </w:r>
      <w:r w:rsidR="008C1FD4">
        <w:rPr>
          <w:rFonts w:ascii="Times New Roman" w:hAnsi="Times New Roman"/>
          <w:sz w:val="22"/>
          <w:szCs w:val="22"/>
        </w:rPr>
        <w:t>20</w:t>
      </w:r>
      <w:r w:rsidRPr="002A19D0">
        <w:rPr>
          <w:rFonts w:ascii="Times New Roman" w:hAnsi="Times New Roman"/>
          <w:sz w:val="22"/>
          <w:szCs w:val="22"/>
        </w:rPr>
        <w:t>%</w:t>
      </w:r>
    </w:p>
    <w:p w14:paraId="220F13C9" w14:textId="3CEAE491" w:rsidR="00C24986" w:rsidRDefault="00B57B3F"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Case study analyse</w:t>
      </w:r>
      <w:r w:rsidR="00C24986" w:rsidRPr="008C1FD4">
        <w:rPr>
          <w:rFonts w:ascii="Times New Roman" w:hAnsi="Times New Roman"/>
          <w:sz w:val="22"/>
          <w:szCs w:val="22"/>
        </w:rPr>
        <w:t xml:space="preserve">s </w:t>
      </w:r>
      <w:r w:rsidR="006C29E2" w:rsidRPr="008C1FD4">
        <w:rPr>
          <w:rFonts w:ascii="Times New Roman" w:hAnsi="Times New Roman"/>
          <w:sz w:val="22"/>
          <w:szCs w:val="22"/>
        </w:rPr>
        <w:tab/>
      </w:r>
      <w:r w:rsidR="00C378A9">
        <w:rPr>
          <w:rFonts w:ascii="Times New Roman" w:hAnsi="Times New Roman"/>
          <w:sz w:val="22"/>
          <w:szCs w:val="22"/>
        </w:rPr>
        <w:t>10</w:t>
      </w:r>
      <w:r w:rsidR="00C24986" w:rsidRPr="008C1FD4">
        <w:rPr>
          <w:rFonts w:ascii="Times New Roman" w:hAnsi="Times New Roman"/>
          <w:sz w:val="22"/>
          <w:szCs w:val="22"/>
        </w:rPr>
        <w:t>%</w:t>
      </w:r>
    </w:p>
    <w:p w14:paraId="526FF6E1" w14:textId="2A484F91" w:rsidR="00C378A9" w:rsidRDefault="00C378A9"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Worksheets</w:t>
      </w:r>
      <w:r w:rsidR="000A7C17">
        <w:rPr>
          <w:rFonts w:ascii="Times New Roman" w:hAnsi="Times New Roman"/>
          <w:sz w:val="22"/>
          <w:szCs w:val="22"/>
        </w:rPr>
        <w:tab/>
      </w:r>
      <w:r w:rsidR="004B51ED">
        <w:rPr>
          <w:rFonts w:ascii="Times New Roman" w:hAnsi="Times New Roman"/>
          <w:sz w:val="22"/>
          <w:szCs w:val="22"/>
        </w:rPr>
        <w:tab/>
      </w:r>
      <w:r w:rsidR="000A7C17">
        <w:rPr>
          <w:rFonts w:ascii="Times New Roman" w:hAnsi="Times New Roman"/>
          <w:sz w:val="22"/>
          <w:szCs w:val="22"/>
        </w:rPr>
        <w:t xml:space="preserve">   5%</w:t>
      </w:r>
    </w:p>
    <w:p w14:paraId="3776B8F9" w14:textId="1C169C28" w:rsidR="008C1FD4" w:rsidRPr="002A19D0" w:rsidRDefault="008C1FD4"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8C1FD4">
        <w:rPr>
          <w:rFonts w:ascii="Times New Roman" w:hAnsi="Times New Roman"/>
          <w:sz w:val="22"/>
          <w:szCs w:val="22"/>
          <w:u w:val="single"/>
        </w:rPr>
        <w:t>Quizzes</w:t>
      </w:r>
      <w:r w:rsidRPr="008C1FD4">
        <w:rPr>
          <w:rFonts w:ascii="Times New Roman" w:hAnsi="Times New Roman"/>
          <w:sz w:val="22"/>
          <w:szCs w:val="22"/>
          <w:u w:val="single"/>
        </w:rPr>
        <w:tab/>
        <w:t xml:space="preserve"> </w:t>
      </w:r>
      <w:r w:rsidR="004B51ED">
        <w:rPr>
          <w:rFonts w:ascii="Times New Roman" w:hAnsi="Times New Roman"/>
          <w:sz w:val="22"/>
          <w:szCs w:val="22"/>
          <w:u w:val="single"/>
        </w:rPr>
        <w:tab/>
      </w:r>
      <w:r w:rsidR="004B51ED">
        <w:rPr>
          <w:rFonts w:ascii="Times New Roman" w:hAnsi="Times New Roman"/>
          <w:sz w:val="22"/>
          <w:szCs w:val="22"/>
          <w:u w:val="single"/>
        </w:rPr>
        <w:tab/>
      </w:r>
      <w:r w:rsidR="004B51ED">
        <w:rPr>
          <w:rFonts w:ascii="Times New Roman" w:hAnsi="Times New Roman"/>
          <w:sz w:val="22"/>
          <w:szCs w:val="22"/>
          <w:u w:val="single"/>
        </w:rPr>
        <w:tab/>
        <w:t xml:space="preserve">   </w:t>
      </w:r>
      <w:r w:rsidRPr="008C1FD4">
        <w:rPr>
          <w:rFonts w:ascii="Times New Roman" w:hAnsi="Times New Roman"/>
          <w:sz w:val="22"/>
          <w:szCs w:val="22"/>
          <w:u w:val="single"/>
        </w:rPr>
        <w:t>5%</w:t>
      </w:r>
    </w:p>
    <w:p w14:paraId="60A2EFB6" w14:textId="77777777" w:rsidR="00C24986"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6C29E2">
        <w:rPr>
          <w:rFonts w:ascii="Times New Roman" w:hAnsi="Times New Roman"/>
          <w:sz w:val="22"/>
          <w:szCs w:val="22"/>
        </w:rPr>
        <w:t>Total</w:t>
      </w:r>
      <w:r w:rsidR="006C29E2">
        <w:rPr>
          <w:rFonts w:ascii="Times New Roman" w:hAnsi="Times New Roman"/>
          <w:sz w:val="22"/>
          <w:szCs w:val="22"/>
        </w:rPr>
        <w:tab/>
      </w:r>
      <w:r w:rsidR="00C24986" w:rsidRPr="002A19D0">
        <w:rPr>
          <w:rFonts w:ascii="Times New Roman" w:hAnsi="Times New Roman"/>
          <w:sz w:val="22"/>
          <w:szCs w:val="22"/>
        </w:rPr>
        <w:t>100%</w:t>
      </w:r>
    </w:p>
    <w:p w14:paraId="65D30F5A" w14:textId="77777777" w:rsidR="00CC6057"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34DAE1C" w14:textId="77777777" w:rsidR="009821D1" w:rsidRDefault="009821D1" w:rsidP="00C22595">
      <w:pPr>
        <w:pStyle w:val="Default"/>
        <w:rPr>
          <w:rFonts w:ascii="Times New Roman" w:hAnsi="Times New Roman" w:cs="Times New Roman"/>
          <w:sz w:val="22"/>
          <w:szCs w:val="22"/>
        </w:rPr>
      </w:pPr>
    </w:p>
    <w:p w14:paraId="261D1AC0" w14:textId="09B0624C" w:rsidR="009821D1" w:rsidRPr="009821D1" w:rsidRDefault="00B57B3F" w:rsidP="004B51ED">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Worksheets</w:t>
      </w:r>
      <w:r w:rsidR="009821D1" w:rsidRPr="009821D1">
        <w:rPr>
          <w:rFonts w:ascii="Times New Roman" w:hAnsi="Times New Roman" w:cs="Times New Roman"/>
          <w:b/>
          <w:sz w:val="22"/>
          <w:szCs w:val="22"/>
          <w:u w:val="single"/>
        </w:rPr>
        <w:t>:</w:t>
      </w:r>
    </w:p>
    <w:p w14:paraId="45980287" w14:textId="68C508D0"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 xml:space="preserve">Vital signs: </w:t>
      </w:r>
      <w:r w:rsidR="00E509B5">
        <w:rPr>
          <w:rFonts w:ascii="Times New Roman" w:hAnsi="Times New Roman" w:cs="Times New Roman"/>
          <w:sz w:val="22"/>
          <w:szCs w:val="22"/>
        </w:rPr>
        <w:t>9/6</w:t>
      </w:r>
    </w:p>
    <w:p w14:paraId="3C96B369" w14:textId="74BAC131"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 xml:space="preserve">Electrolytes: </w:t>
      </w:r>
      <w:r w:rsidR="00F809EA">
        <w:rPr>
          <w:rFonts w:ascii="Times New Roman" w:hAnsi="Times New Roman" w:cs="Times New Roman"/>
          <w:sz w:val="22"/>
          <w:szCs w:val="22"/>
        </w:rPr>
        <w:t>9/13</w:t>
      </w:r>
    </w:p>
    <w:p w14:paraId="6495462E" w14:textId="3A758A17"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 xml:space="preserve">CBC: </w:t>
      </w:r>
      <w:r w:rsidR="00F809EA">
        <w:rPr>
          <w:rFonts w:ascii="Times New Roman" w:hAnsi="Times New Roman" w:cs="Times New Roman"/>
          <w:sz w:val="22"/>
          <w:szCs w:val="22"/>
        </w:rPr>
        <w:t>9/20</w:t>
      </w:r>
    </w:p>
    <w:p w14:paraId="36D4DACD" w14:textId="2F3F8AF6"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 xml:space="preserve">Coagulation: </w:t>
      </w:r>
      <w:r w:rsidR="00E509B5">
        <w:rPr>
          <w:rFonts w:ascii="Times New Roman" w:hAnsi="Times New Roman" w:cs="Times New Roman"/>
          <w:sz w:val="22"/>
          <w:szCs w:val="22"/>
        </w:rPr>
        <w:t>9/20</w:t>
      </w:r>
    </w:p>
    <w:p w14:paraId="73204FCA" w14:textId="0CBB59DE" w:rsidR="00E509B5" w:rsidRDefault="00F809EA" w:rsidP="00E509B5">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ABG: 9/27</w:t>
      </w:r>
    </w:p>
    <w:p w14:paraId="573E4C7C" w14:textId="72565269" w:rsidR="009821D1" w:rsidRDefault="00A44B1A"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lastRenderedPageBreak/>
        <w:t xml:space="preserve">Culture and sensitivity:  </w:t>
      </w:r>
      <w:r w:rsidR="00E509B5">
        <w:rPr>
          <w:rFonts w:ascii="Times New Roman" w:hAnsi="Times New Roman" w:cs="Times New Roman"/>
          <w:sz w:val="22"/>
          <w:szCs w:val="22"/>
        </w:rPr>
        <w:t>10/4</w:t>
      </w:r>
    </w:p>
    <w:p w14:paraId="762575C1" w14:textId="0DC22C07"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 xml:space="preserve">UA: </w:t>
      </w:r>
      <w:r w:rsidR="00F809EA">
        <w:rPr>
          <w:rFonts w:ascii="Times New Roman" w:hAnsi="Times New Roman" w:cs="Times New Roman"/>
          <w:sz w:val="22"/>
          <w:szCs w:val="22"/>
        </w:rPr>
        <w:t>10/25</w:t>
      </w:r>
    </w:p>
    <w:p w14:paraId="67119A96" w14:textId="4CB7ED2C"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 xml:space="preserve">LFT and Pancreas: </w:t>
      </w:r>
      <w:r w:rsidR="00F809EA">
        <w:rPr>
          <w:rFonts w:ascii="Times New Roman" w:hAnsi="Times New Roman" w:cs="Times New Roman"/>
          <w:sz w:val="22"/>
          <w:szCs w:val="22"/>
        </w:rPr>
        <w:t>11/15</w:t>
      </w:r>
    </w:p>
    <w:p w14:paraId="09B0FC9C" w14:textId="1AF6538C" w:rsidR="009821D1" w:rsidRDefault="00B57B3F"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 xml:space="preserve">CSF: </w:t>
      </w:r>
      <w:r w:rsidR="00F809EA">
        <w:rPr>
          <w:rFonts w:ascii="Times New Roman" w:hAnsi="Times New Roman" w:cs="Times New Roman"/>
          <w:sz w:val="22"/>
          <w:szCs w:val="22"/>
        </w:rPr>
        <w:t>11/29</w:t>
      </w:r>
    </w:p>
    <w:p w14:paraId="1EC56559" w14:textId="0CB98723"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Reproductive:</w:t>
      </w:r>
      <w:r w:rsidR="00E509B5">
        <w:rPr>
          <w:rFonts w:ascii="Times New Roman" w:hAnsi="Times New Roman" w:cs="Times New Roman"/>
          <w:sz w:val="22"/>
          <w:szCs w:val="22"/>
        </w:rPr>
        <w:t xml:space="preserve">  12/6</w:t>
      </w:r>
    </w:p>
    <w:p w14:paraId="647E0562" w14:textId="77777777" w:rsidR="009821D1" w:rsidRDefault="009821D1" w:rsidP="004B51ED">
      <w:pPr>
        <w:pStyle w:val="Default"/>
        <w:ind w:left="720"/>
        <w:rPr>
          <w:rFonts w:ascii="Times New Roman" w:hAnsi="Times New Roman" w:cs="Times New Roman"/>
          <w:sz w:val="22"/>
          <w:szCs w:val="22"/>
        </w:rPr>
      </w:pPr>
    </w:p>
    <w:p w14:paraId="51A16FF2" w14:textId="5D89B337" w:rsidR="009821D1" w:rsidRPr="009821D1" w:rsidRDefault="009821D1" w:rsidP="004B51ED">
      <w:pPr>
        <w:pStyle w:val="Default"/>
        <w:rPr>
          <w:rFonts w:ascii="Times New Roman" w:hAnsi="Times New Roman" w:cs="Times New Roman"/>
          <w:b/>
          <w:sz w:val="22"/>
          <w:szCs w:val="22"/>
          <w:u w:val="single"/>
        </w:rPr>
      </w:pPr>
      <w:r w:rsidRPr="009821D1">
        <w:rPr>
          <w:rFonts w:ascii="Times New Roman" w:hAnsi="Times New Roman" w:cs="Times New Roman"/>
          <w:b/>
          <w:sz w:val="22"/>
          <w:szCs w:val="22"/>
          <w:u w:val="single"/>
        </w:rPr>
        <w:t>Exam dates:</w:t>
      </w:r>
    </w:p>
    <w:p w14:paraId="6D536EF2" w14:textId="358AB617" w:rsidR="009821D1" w:rsidRDefault="00E509B5" w:rsidP="00E509B5">
      <w:pPr>
        <w:pStyle w:val="Default"/>
        <w:numPr>
          <w:ilvl w:val="0"/>
          <w:numId w:val="42"/>
        </w:numPr>
        <w:rPr>
          <w:rFonts w:ascii="Times New Roman" w:hAnsi="Times New Roman" w:cs="Times New Roman"/>
          <w:sz w:val="22"/>
          <w:szCs w:val="22"/>
        </w:rPr>
      </w:pPr>
      <w:r>
        <w:rPr>
          <w:rFonts w:ascii="Times New Roman" w:hAnsi="Times New Roman" w:cs="Times New Roman"/>
          <w:sz w:val="22"/>
          <w:szCs w:val="22"/>
        </w:rPr>
        <w:t>Sept 6</w:t>
      </w:r>
    </w:p>
    <w:p w14:paraId="257862B4" w14:textId="1ABCF7AF" w:rsidR="00E509B5" w:rsidRDefault="00E509B5" w:rsidP="00E509B5">
      <w:pPr>
        <w:pStyle w:val="Default"/>
        <w:numPr>
          <w:ilvl w:val="0"/>
          <w:numId w:val="41"/>
        </w:numPr>
        <w:rPr>
          <w:rFonts w:ascii="Times New Roman" w:hAnsi="Times New Roman" w:cs="Times New Roman"/>
          <w:sz w:val="22"/>
          <w:szCs w:val="22"/>
        </w:rPr>
      </w:pPr>
      <w:r>
        <w:rPr>
          <w:rFonts w:ascii="Times New Roman" w:hAnsi="Times New Roman" w:cs="Times New Roman"/>
          <w:sz w:val="22"/>
          <w:szCs w:val="22"/>
        </w:rPr>
        <w:t>Oct. 4</w:t>
      </w:r>
    </w:p>
    <w:p w14:paraId="5E76C532" w14:textId="7F3CFD98" w:rsidR="00E509B5" w:rsidRDefault="00E509B5" w:rsidP="00E509B5">
      <w:pPr>
        <w:pStyle w:val="Default"/>
        <w:numPr>
          <w:ilvl w:val="0"/>
          <w:numId w:val="41"/>
        </w:numPr>
        <w:rPr>
          <w:rFonts w:ascii="Times New Roman" w:hAnsi="Times New Roman" w:cs="Times New Roman"/>
          <w:sz w:val="22"/>
          <w:szCs w:val="22"/>
        </w:rPr>
      </w:pPr>
      <w:r>
        <w:rPr>
          <w:rFonts w:ascii="Times New Roman" w:hAnsi="Times New Roman" w:cs="Times New Roman"/>
          <w:sz w:val="22"/>
          <w:szCs w:val="22"/>
        </w:rPr>
        <w:t>Nov. 3</w:t>
      </w:r>
    </w:p>
    <w:p w14:paraId="61D9BCB5" w14:textId="2E9E308C" w:rsidR="00E509B5" w:rsidRDefault="00E509B5" w:rsidP="00E509B5">
      <w:pPr>
        <w:pStyle w:val="Default"/>
        <w:numPr>
          <w:ilvl w:val="0"/>
          <w:numId w:val="41"/>
        </w:numPr>
        <w:rPr>
          <w:rFonts w:ascii="Times New Roman" w:hAnsi="Times New Roman" w:cs="Times New Roman"/>
          <w:sz w:val="22"/>
          <w:szCs w:val="22"/>
        </w:rPr>
      </w:pPr>
      <w:r>
        <w:rPr>
          <w:rFonts w:ascii="Times New Roman" w:hAnsi="Times New Roman" w:cs="Times New Roman"/>
          <w:sz w:val="22"/>
          <w:szCs w:val="22"/>
        </w:rPr>
        <w:t>Dec. 13</w:t>
      </w:r>
    </w:p>
    <w:p w14:paraId="05B94201" w14:textId="77777777" w:rsidR="00E509B5" w:rsidRDefault="00E509B5" w:rsidP="004B51ED">
      <w:pPr>
        <w:pStyle w:val="Default"/>
        <w:ind w:left="720"/>
        <w:rPr>
          <w:rFonts w:ascii="Times New Roman" w:hAnsi="Times New Roman" w:cs="Times New Roman"/>
          <w:sz w:val="22"/>
          <w:szCs w:val="22"/>
        </w:rPr>
      </w:pPr>
    </w:p>
    <w:p w14:paraId="34D422BD" w14:textId="0BF2266A" w:rsidR="009821D1" w:rsidRPr="009821D1" w:rsidRDefault="009821D1" w:rsidP="004B51ED">
      <w:pPr>
        <w:pStyle w:val="Default"/>
        <w:rPr>
          <w:rFonts w:ascii="Times New Roman" w:hAnsi="Times New Roman" w:cs="Times New Roman"/>
          <w:b/>
          <w:sz w:val="22"/>
          <w:szCs w:val="22"/>
          <w:u w:val="single"/>
        </w:rPr>
      </w:pPr>
      <w:r w:rsidRPr="009821D1">
        <w:rPr>
          <w:rFonts w:ascii="Times New Roman" w:hAnsi="Times New Roman" w:cs="Times New Roman"/>
          <w:b/>
          <w:sz w:val="22"/>
          <w:szCs w:val="22"/>
          <w:u w:val="single"/>
        </w:rPr>
        <w:t>Case Study Due Date:</w:t>
      </w:r>
    </w:p>
    <w:p w14:paraId="49458AFF" w14:textId="22CE583B" w:rsidR="009821D1" w:rsidRDefault="00F809EA"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Dec. 6</w:t>
      </w:r>
    </w:p>
    <w:p w14:paraId="36FFA844" w14:textId="77777777" w:rsidR="009821D1" w:rsidRDefault="009821D1" w:rsidP="004B51ED">
      <w:pPr>
        <w:pStyle w:val="Default"/>
        <w:ind w:left="720"/>
        <w:rPr>
          <w:rFonts w:ascii="Times New Roman" w:hAnsi="Times New Roman" w:cs="Times New Roman"/>
          <w:sz w:val="22"/>
          <w:szCs w:val="22"/>
        </w:rPr>
      </w:pPr>
    </w:p>
    <w:p w14:paraId="08E71757" w14:textId="0A423404" w:rsidR="009821D1" w:rsidRPr="004B51ED" w:rsidRDefault="009821D1" w:rsidP="004B51ED">
      <w:pPr>
        <w:pStyle w:val="Default"/>
        <w:rPr>
          <w:rFonts w:ascii="Times New Roman" w:hAnsi="Times New Roman" w:cs="Times New Roman"/>
          <w:b/>
          <w:sz w:val="22"/>
          <w:szCs w:val="22"/>
          <w:u w:val="single"/>
        </w:rPr>
      </w:pPr>
      <w:r w:rsidRPr="004B51ED">
        <w:rPr>
          <w:rFonts w:ascii="Times New Roman" w:hAnsi="Times New Roman" w:cs="Times New Roman"/>
          <w:b/>
          <w:sz w:val="22"/>
          <w:szCs w:val="22"/>
          <w:u w:val="single"/>
        </w:rPr>
        <w:t>Quizzes:</w:t>
      </w:r>
    </w:p>
    <w:p w14:paraId="247727E5" w14:textId="28D23D4B"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Quizzes will be given during class and will not be announced prior to administration.</w:t>
      </w:r>
    </w:p>
    <w:p w14:paraId="73711AC0" w14:textId="77777777" w:rsidR="009821D1" w:rsidRDefault="009821D1" w:rsidP="00C22595">
      <w:pPr>
        <w:pStyle w:val="Default"/>
        <w:rPr>
          <w:rFonts w:ascii="Times New Roman" w:hAnsi="Times New Roman" w:cs="Times New Roman"/>
          <w:sz w:val="22"/>
          <w:szCs w:val="22"/>
        </w:rPr>
      </w:pPr>
    </w:p>
    <w:p w14:paraId="12FDDB5D" w14:textId="77777777" w:rsidR="0064444A" w:rsidRPr="00B51671" w:rsidRDefault="0064444A" w:rsidP="0064444A">
      <w:pPr>
        <w:rPr>
          <w:rFonts w:ascii="Times New Roman" w:hAnsi="Times New Roman"/>
          <w:u w:val="single"/>
        </w:rPr>
      </w:pPr>
      <w:r w:rsidRPr="00B51671">
        <w:rPr>
          <w:rFonts w:ascii="Times New Roman" w:hAnsi="Times New Roman"/>
          <w:u w:val="single"/>
        </w:rPr>
        <w:t>MAKE UP POLICY</w:t>
      </w:r>
    </w:p>
    <w:p w14:paraId="48E75750" w14:textId="179C7562" w:rsidR="0064391D" w:rsidRPr="00B51671" w:rsidRDefault="0064444A" w:rsidP="00A44B1A">
      <w:pPr>
        <w:rPr>
          <w:rFonts w:ascii="Times New Roman" w:hAnsi="Times New Roman"/>
          <w:sz w:val="22"/>
          <w:szCs w:val="22"/>
        </w:rPr>
      </w:pPr>
      <w:r w:rsidRPr="00B51671">
        <w:rPr>
          <w:rFonts w:ascii="Times New Roman" w:hAnsi="Times New Roman"/>
        </w:rPr>
        <w:t xml:space="preserve">There will be no make-up work in this class.  </w:t>
      </w:r>
      <w:r w:rsidR="00B51671">
        <w:rPr>
          <w:rFonts w:ascii="Times New Roman" w:hAnsi="Times New Roman"/>
        </w:rPr>
        <w:t xml:space="preserve">If you do not attend class and a quiz is given that day, there will not be an opportunity to make up the quiz.  Students will receive a zero for any missed </w:t>
      </w:r>
      <w:r w:rsidR="00F722A2">
        <w:rPr>
          <w:rFonts w:ascii="Times New Roman" w:hAnsi="Times New Roman"/>
        </w:rPr>
        <w:t>quizzes</w:t>
      </w:r>
      <w:r w:rsidR="00B51671">
        <w:rPr>
          <w:rFonts w:ascii="Times New Roman" w:hAnsi="Times New Roman"/>
        </w:rPr>
        <w:t xml:space="preserve">.  </w:t>
      </w:r>
      <w:r w:rsidR="00A44B1A">
        <w:rPr>
          <w:rFonts w:ascii="Times New Roman" w:hAnsi="Times New Roman"/>
        </w:rPr>
        <w:t xml:space="preserve">Late assignments will not be accepted and a zero will be given for any late or missing assignments.  </w:t>
      </w:r>
      <w:r w:rsidR="00AD14CA" w:rsidRPr="00B51671">
        <w:rPr>
          <w:rFonts w:ascii="Times New Roman" w:hAnsi="Times New Roman"/>
          <w:sz w:val="22"/>
          <w:szCs w:val="22"/>
        </w:rPr>
        <w:t xml:space="preserve">Testing will be done at the time indicated on the course syllabus. Early testing is not an option and late testing will be given only in exceptional situations. Students must </w:t>
      </w:r>
      <w:r w:rsidR="00F722A2">
        <w:rPr>
          <w:rFonts w:ascii="Times New Roman" w:hAnsi="Times New Roman"/>
          <w:sz w:val="22"/>
          <w:szCs w:val="22"/>
        </w:rPr>
        <w:t xml:space="preserve">obtain approval of absence from Sandra Citty 352-356-1581 </w:t>
      </w:r>
      <w:r w:rsidR="00AD14CA" w:rsidRPr="00B51671">
        <w:rPr>
          <w:rFonts w:ascii="Times New Roman" w:hAnsi="Times New Roman"/>
          <w:b/>
          <w:sz w:val="22"/>
          <w:szCs w:val="22"/>
        </w:rPr>
        <w:t>prior</w:t>
      </w:r>
      <w:r w:rsidRPr="00B51671">
        <w:rPr>
          <w:rFonts w:ascii="Times New Roman" w:hAnsi="Times New Roman"/>
          <w:sz w:val="22"/>
          <w:szCs w:val="22"/>
        </w:rPr>
        <w:t xml:space="preserve"> </w:t>
      </w:r>
      <w:r w:rsidR="00AD14CA" w:rsidRPr="00B51671">
        <w:rPr>
          <w:rFonts w:ascii="Times New Roman" w:hAnsi="Times New Roman"/>
          <w:sz w:val="22"/>
          <w:szCs w:val="22"/>
        </w:rPr>
        <w:t xml:space="preserve">to the scheduled exam.   </w:t>
      </w:r>
    </w:p>
    <w:p w14:paraId="6E0D6BC1" w14:textId="77777777" w:rsidR="006C29E2" w:rsidRDefault="006C29E2" w:rsidP="0064391D">
      <w:pPr>
        <w:pStyle w:val="Default"/>
        <w:rPr>
          <w:rFonts w:ascii="Times New Roman" w:hAnsi="Times New Roman"/>
          <w:sz w:val="22"/>
          <w:szCs w:val="22"/>
          <w:u w:val="single"/>
        </w:rPr>
      </w:pPr>
    </w:p>
    <w:p w14:paraId="13EBC733" w14:textId="77777777" w:rsidR="00637C7E" w:rsidRPr="002A19D0" w:rsidRDefault="009A5A04" w:rsidP="0064391D">
      <w:pPr>
        <w:pStyle w:val="Default"/>
        <w:rPr>
          <w:rFonts w:ascii="Times New Roman" w:hAnsi="Times New Roman"/>
          <w:sz w:val="22"/>
          <w:szCs w:val="22"/>
          <w:u w:val="single"/>
        </w:rPr>
      </w:pPr>
      <w:r w:rsidRPr="002A19D0">
        <w:rPr>
          <w:rFonts w:ascii="Times New Roman" w:hAnsi="Times New Roman"/>
          <w:sz w:val="22"/>
          <w:szCs w:val="22"/>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2A19D0" w14:paraId="00B49D89" w14:textId="77777777" w:rsidTr="00914573">
        <w:tc>
          <w:tcPr>
            <w:tcW w:w="1604" w:type="dxa"/>
            <w:shd w:val="clear" w:color="auto" w:fill="D9D9D9"/>
          </w:tcPr>
          <w:p w14:paraId="57459B36"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Letter Grade</w:t>
            </w:r>
          </w:p>
        </w:tc>
        <w:tc>
          <w:tcPr>
            <w:tcW w:w="2548" w:type="dxa"/>
            <w:shd w:val="clear" w:color="auto" w:fill="D9D9D9"/>
          </w:tcPr>
          <w:p w14:paraId="24603C7D"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Points</w:t>
            </w:r>
          </w:p>
        </w:tc>
        <w:tc>
          <w:tcPr>
            <w:tcW w:w="2548" w:type="dxa"/>
            <w:shd w:val="clear" w:color="auto" w:fill="D9D9D9"/>
          </w:tcPr>
          <w:p w14:paraId="1AFD4108"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Quality Points</w:t>
            </w:r>
          </w:p>
        </w:tc>
      </w:tr>
      <w:tr w:rsidR="00637C7E" w:rsidRPr="002A19D0" w14:paraId="2CCED7BF" w14:textId="77777777" w:rsidTr="00914573">
        <w:tc>
          <w:tcPr>
            <w:tcW w:w="1604" w:type="dxa"/>
            <w:shd w:val="clear" w:color="auto" w:fill="D9D9D9"/>
          </w:tcPr>
          <w:p w14:paraId="2C0C4B2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14:paraId="6EAB6AA9"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95 – 100</w:t>
            </w:r>
          </w:p>
        </w:tc>
        <w:tc>
          <w:tcPr>
            <w:tcW w:w="2548" w:type="dxa"/>
          </w:tcPr>
          <w:p w14:paraId="4127BEC8"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4.0</w:t>
            </w:r>
          </w:p>
        </w:tc>
      </w:tr>
      <w:tr w:rsidR="00637C7E" w:rsidRPr="002A19D0" w14:paraId="6365BDD7" w14:textId="77777777" w:rsidTr="00914573">
        <w:tc>
          <w:tcPr>
            <w:tcW w:w="1604" w:type="dxa"/>
            <w:shd w:val="clear" w:color="auto" w:fill="D9D9D9"/>
          </w:tcPr>
          <w:p w14:paraId="1637931B"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14:paraId="6D1328AE"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93 – 94</w:t>
            </w:r>
          </w:p>
        </w:tc>
        <w:tc>
          <w:tcPr>
            <w:tcW w:w="2548" w:type="dxa"/>
          </w:tcPr>
          <w:p w14:paraId="130C8C0E"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3.67</w:t>
            </w:r>
          </w:p>
        </w:tc>
      </w:tr>
      <w:tr w:rsidR="00637C7E" w:rsidRPr="002A19D0" w14:paraId="6193C90E" w14:textId="77777777" w:rsidTr="00914573">
        <w:tc>
          <w:tcPr>
            <w:tcW w:w="1604" w:type="dxa"/>
            <w:shd w:val="clear" w:color="auto" w:fill="D9D9D9"/>
          </w:tcPr>
          <w:p w14:paraId="5130C94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14:paraId="57A5AEE2"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91 – 92</w:t>
            </w:r>
          </w:p>
        </w:tc>
        <w:tc>
          <w:tcPr>
            <w:tcW w:w="2548" w:type="dxa"/>
          </w:tcPr>
          <w:p w14:paraId="0A330000"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3.33</w:t>
            </w:r>
          </w:p>
        </w:tc>
      </w:tr>
      <w:tr w:rsidR="00637C7E" w:rsidRPr="002A19D0" w14:paraId="48551571" w14:textId="77777777" w:rsidTr="00914573">
        <w:tc>
          <w:tcPr>
            <w:tcW w:w="1604" w:type="dxa"/>
            <w:shd w:val="clear" w:color="auto" w:fill="D9D9D9"/>
          </w:tcPr>
          <w:p w14:paraId="7D94FBBE"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14:paraId="578AAA2C"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84 – 90</w:t>
            </w:r>
          </w:p>
        </w:tc>
        <w:tc>
          <w:tcPr>
            <w:tcW w:w="2548" w:type="dxa"/>
          </w:tcPr>
          <w:p w14:paraId="7DAF477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3.0</w:t>
            </w:r>
          </w:p>
        </w:tc>
      </w:tr>
      <w:tr w:rsidR="00637C7E" w:rsidRPr="002A19D0" w14:paraId="47B073D6" w14:textId="77777777" w:rsidTr="00914573">
        <w:tc>
          <w:tcPr>
            <w:tcW w:w="1604" w:type="dxa"/>
            <w:shd w:val="clear" w:color="auto" w:fill="D9D9D9"/>
          </w:tcPr>
          <w:p w14:paraId="032463E6"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14:paraId="26192BD9"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82 – 83</w:t>
            </w:r>
          </w:p>
        </w:tc>
        <w:tc>
          <w:tcPr>
            <w:tcW w:w="2548" w:type="dxa"/>
          </w:tcPr>
          <w:p w14:paraId="2EB3EDA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2.67</w:t>
            </w:r>
          </w:p>
        </w:tc>
      </w:tr>
      <w:tr w:rsidR="00637C7E" w:rsidRPr="002A19D0" w14:paraId="4C96758B" w14:textId="77777777" w:rsidTr="00914573">
        <w:tc>
          <w:tcPr>
            <w:tcW w:w="1604" w:type="dxa"/>
            <w:shd w:val="clear" w:color="auto" w:fill="D9D9D9"/>
          </w:tcPr>
          <w:p w14:paraId="5758A89D"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C+</w:t>
            </w:r>
          </w:p>
        </w:tc>
        <w:tc>
          <w:tcPr>
            <w:tcW w:w="2548" w:type="dxa"/>
          </w:tcPr>
          <w:p w14:paraId="7F4980FF"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80 – 81</w:t>
            </w:r>
          </w:p>
        </w:tc>
        <w:tc>
          <w:tcPr>
            <w:tcW w:w="2548" w:type="dxa"/>
          </w:tcPr>
          <w:p w14:paraId="41E6C167"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2.33</w:t>
            </w:r>
          </w:p>
        </w:tc>
      </w:tr>
      <w:tr w:rsidR="00637C7E" w:rsidRPr="002A19D0" w14:paraId="0BADF7DC" w14:textId="77777777" w:rsidTr="00914573">
        <w:tc>
          <w:tcPr>
            <w:tcW w:w="1604" w:type="dxa"/>
            <w:shd w:val="clear" w:color="auto" w:fill="D9D9D9"/>
          </w:tcPr>
          <w:p w14:paraId="4328294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14:paraId="76C3F26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74* - 79</w:t>
            </w:r>
          </w:p>
        </w:tc>
        <w:tc>
          <w:tcPr>
            <w:tcW w:w="2548" w:type="dxa"/>
          </w:tcPr>
          <w:p w14:paraId="5636B44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2.0</w:t>
            </w:r>
          </w:p>
        </w:tc>
      </w:tr>
      <w:tr w:rsidR="00637C7E" w:rsidRPr="002A19D0" w14:paraId="73E1E2B0" w14:textId="77777777" w:rsidTr="00914573">
        <w:tc>
          <w:tcPr>
            <w:tcW w:w="1604" w:type="dxa"/>
            <w:shd w:val="clear" w:color="auto" w:fill="D9D9D9"/>
          </w:tcPr>
          <w:p w14:paraId="2C0A6906" w14:textId="77777777" w:rsidR="00637C7E" w:rsidRPr="002A19D0" w:rsidRDefault="00637C7E" w:rsidP="00914573">
            <w:pPr>
              <w:jc w:val="center"/>
              <w:rPr>
                <w:rFonts w:ascii="Times New Roman" w:hAnsi="Times New Roman"/>
                <w:sz w:val="22"/>
                <w:szCs w:val="22"/>
              </w:rPr>
            </w:pPr>
          </w:p>
        </w:tc>
        <w:tc>
          <w:tcPr>
            <w:tcW w:w="2548" w:type="dxa"/>
          </w:tcPr>
          <w:p w14:paraId="266BC43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*74% is the minimum </w:t>
            </w:r>
          </w:p>
        </w:tc>
        <w:tc>
          <w:tcPr>
            <w:tcW w:w="2548" w:type="dxa"/>
          </w:tcPr>
          <w:p w14:paraId="0F52BB23" w14:textId="77777777" w:rsidR="00637C7E" w:rsidRPr="002A19D0" w:rsidRDefault="00637C7E" w:rsidP="00914573">
            <w:pPr>
              <w:rPr>
                <w:rFonts w:ascii="Times New Roman" w:hAnsi="Times New Roman"/>
                <w:sz w:val="22"/>
                <w:szCs w:val="22"/>
              </w:rPr>
            </w:pPr>
            <w:r w:rsidRPr="002A19D0">
              <w:rPr>
                <w:rFonts w:ascii="Times New Roman" w:hAnsi="Times New Roman"/>
                <w:sz w:val="22"/>
                <w:szCs w:val="22"/>
              </w:rPr>
              <w:t>passing grade</w:t>
            </w:r>
          </w:p>
        </w:tc>
      </w:tr>
      <w:tr w:rsidR="00637C7E" w:rsidRPr="002A19D0" w14:paraId="551585DD" w14:textId="77777777" w:rsidTr="00914573">
        <w:tc>
          <w:tcPr>
            <w:tcW w:w="1604" w:type="dxa"/>
            <w:shd w:val="clear" w:color="auto" w:fill="D9D9D9"/>
          </w:tcPr>
          <w:p w14:paraId="3BC263E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14:paraId="2B7ECF50"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72 – 73</w:t>
            </w:r>
          </w:p>
        </w:tc>
        <w:tc>
          <w:tcPr>
            <w:tcW w:w="2548" w:type="dxa"/>
          </w:tcPr>
          <w:p w14:paraId="3AE3ED5B"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1.67</w:t>
            </w:r>
          </w:p>
        </w:tc>
      </w:tr>
      <w:tr w:rsidR="00637C7E" w:rsidRPr="002A19D0" w14:paraId="7B8F3081" w14:textId="77777777" w:rsidTr="00914573">
        <w:tc>
          <w:tcPr>
            <w:tcW w:w="1604" w:type="dxa"/>
            <w:shd w:val="clear" w:color="auto" w:fill="D9D9D9"/>
          </w:tcPr>
          <w:p w14:paraId="35BD45E7"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14:paraId="392F87DC"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70 – 71</w:t>
            </w:r>
          </w:p>
        </w:tc>
        <w:tc>
          <w:tcPr>
            <w:tcW w:w="2548" w:type="dxa"/>
          </w:tcPr>
          <w:p w14:paraId="6F7BCDB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1.33</w:t>
            </w:r>
          </w:p>
        </w:tc>
      </w:tr>
      <w:tr w:rsidR="00637C7E" w:rsidRPr="002A19D0" w14:paraId="31F8BB6F" w14:textId="77777777" w:rsidTr="00914573">
        <w:tc>
          <w:tcPr>
            <w:tcW w:w="1604" w:type="dxa"/>
            <w:shd w:val="clear" w:color="auto" w:fill="D9D9D9"/>
          </w:tcPr>
          <w:p w14:paraId="3F44B508"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14:paraId="49E1CA99"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64 – 69</w:t>
            </w:r>
          </w:p>
        </w:tc>
        <w:tc>
          <w:tcPr>
            <w:tcW w:w="2548" w:type="dxa"/>
          </w:tcPr>
          <w:p w14:paraId="76262F7D"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1.0</w:t>
            </w:r>
          </w:p>
        </w:tc>
      </w:tr>
      <w:tr w:rsidR="00637C7E" w:rsidRPr="002A19D0" w14:paraId="442B199D" w14:textId="77777777" w:rsidTr="00914573">
        <w:tc>
          <w:tcPr>
            <w:tcW w:w="1604" w:type="dxa"/>
            <w:shd w:val="clear" w:color="auto" w:fill="D9D9D9"/>
          </w:tcPr>
          <w:p w14:paraId="2E3B4FE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14:paraId="3474AB0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62 – 63</w:t>
            </w:r>
          </w:p>
        </w:tc>
        <w:tc>
          <w:tcPr>
            <w:tcW w:w="2548" w:type="dxa"/>
          </w:tcPr>
          <w:p w14:paraId="7AD122A5"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.67</w:t>
            </w:r>
          </w:p>
        </w:tc>
      </w:tr>
      <w:tr w:rsidR="00637C7E" w:rsidRPr="002A19D0" w14:paraId="0F980DD8" w14:textId="77777777" w:rsidTr="00914573">
        <w:tc>
          <w:tcPr>
            <w:tcW w:w="1604" w:type="dxa"/>
            <w:shd w:val="clear" w:color="auto" w:fill="D9D9D9"/>
          </w:tcPr>
          <w:p w14:paraId="448277AC"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E</w:t>
            </w:r>
          </w:p>
        </w:tc>
        <w:tc>
          <w:tcPr>
            <w:tcW w:w="2548" w:type="dxa"/>
          </w:tcPr>
          <w:p w14:paraId="5C35E0F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61 or below</w:t>
            </w:r>
          </w:p>
        </w:tc>
        <w:tc>
          <w:tcPr>
            <w:tcW w:w="2548" w:type="dxa"/>
          </w:tcPr>
          <w:p w14:paraId="1A03672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0.0</w:t>
            </w:r>
          </w:p>
        </w:tc>
      </w:tr>
    </w:tbl>
    <w:p w14:paraId="5757DB6D" w14:textId="77777777" w:rsidR="00C24986" w:rsidRPr="002A19D0" w:rsidRDefault="00C24986" w:rsidP="00C24986">
      <w:pPr>
        <w:rPr>
          <w:rFonts w:ascii="Times New Roman" w:hAnsi="Times New Roman"/>
          <w:sz w:val="22"/>
          <w:szCs w:val="22"/>
        </w:rPr>
      </w:pPr>
      <w:r w:rsidRPr="002A19D0">
        <w:rPr>
          <w:rFonts w:ascii="Times New Roman" w:hAnsi="Times New Roman"/>
          <w:sz w:val="22"/>
          <w:szCs w:val="22"/>
        </w:rPr>
        <w:t>For more information on grades and grading policies, please refer to University’s grading</w:t>
      </w:r>
    </w:p>
    <w:p w14:paraId="6089DB22" w14:textId="77777777" w:rsidR="00C24986" w:rsidRPr="002A19D0" w:rsidRDefault="00C24986" w:rsidP="00C24986">
      <w:pPr>
        <w:rPr>
          <w:rFonts w:ascii="Times New Roman" w:hAnsi="Times New Roman"/>
          <w:sz w:val="22"/>
          <w:szCs w:val="22"/>
        </w:rPr>
      </w:pPr>
      <w:r w:rsidRPr="002A19D0">
        <w:rPr>
          <w:rFonts w:ascii="Times New Roman" w:hAnsi="Times New Roman"/>
          <w:sz w:val="22"/>
          <w:szCs w:val="22"/>
        </w:rPr>
        <w:t xml:space="preserve">policies: </w:t>
      </w:r>
      <w:hyperlink r:id="rId13" w:history="1">
        <w:r w:rsidRPr="002A19D0">
          <w:rPr>
            <w:rStyle w:val="Hyperlink"/>
            <w:rFonts w:ascii="Times New Roman" w:hAnsi="Times New Roman"/>
            <w:sz w:val="22"/>
            <w:szCs w:val="22"/>
          </w:rPr>
          <w:t>https://catalog.ufl.edu/ugrad/current/regulations/info/grades.aspx</w:t>
        </w:r>
      </w:hyperlink>
      <w:r w:rsidRPr="002A19D0">
        <w:rPr>
          <w:rFonts w:ascii="Times New Roman" w:hAnsi="Times New Roman"/>
          <w:sz w:val="22"/>
          <w:szCs w:val="22"/>
        </w:rPr>
        <w:t xml:space="preserve"> </w:t>
      </w:r>
    </w:p>
    <w:p w14:paraId="23A88ED4" w14:textId="77777777" w:rsidR="00AF1474" w:rsidRDefault="00AF1474" w:rsidP="00C24986">
      <w:pPr>
        <w:rPr>
          <w:rFonts w:ascii="Times New Roman" w:hAnsi="Times New Roman"/>
          <w:sz w:val="22"/>
          <w:szCs w:val="22"/>
        </w:rPr>
      </w:pPr>
    </w:p>
    <w:p w14:paraId="147C2EF0" w14:textId="77777777" w:rsidR="00E70D7A" w:rsidRPr="00366146" w:rsidRDefault="00E70D7A" w:rsidP="00E70D7A">
      <w:pPr>
        <w:pStyle w:val="Default"/>
        <w:rPr>
          <w:rFonts w:ascii="Times New Roman" w:hAnsi="Times New Roman" w:cs="Times New Roman"/>
          <w:u w:val="single"/>
        </w:rPr>
      </w:pPr>
      <w:r w:rsidRPr="00366146">
        <w:rPr>
          <w:rFonts w:ascii="Times New Roman" w:hAnsi="Times New Roman" w:cs="Times New Roman"/>
          <w:bCs/>
          <w:u w:val="single"/>
        </w:rPr>
        <w:t xml:space="preserve">PROFESSIONAL BEHAVIOR </w:t>
      </w:r>
    </w:p>
    <w:p w14:paraId="7B217172" w14:textId="77777777" w:rsidR="00E70D7A" w:rsidRPr="00366146" w:rsidRDefault="00E70D7A" w:rsidP="00627DBC">
      <w:pPr>
        <w:pStyle w:val="Default"/>
        <w:rPr>
          <w:rFonts w:ascii="Times New Roman" w:hAnsi="Times New Roman" w:cs="Times New Roman"/>
        </w:rPr>
      </w:pPr>
      <w:r w:rsidRPr="0036614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w:t>
      </w:r>
      <w:r w:rsidRPr="00366146">
        <w:rPr>
          <w:rFonts w:ascii="Times New Roman" w:hAnsi="Times New Roman" w:cs="Times New Roman"/>
        </w:rPr>
        <w:lastRenderedPageBreak/>
        <w:t xml:space="preserve">become a competent professional Nurse. </w:t>
      </w:r>
      <w:r w:rsidRPr="00366146">
        <w:rPr>
          <w:rFonts w:ascii="Times New Roman" w:hAnsi="Times New Roman" w:cs="Times New Roman"/>
          <w:bCs/>
        </w:rPr>
        <w:t xml:space="preserve">Attitudes or behaviors inconsistent with compassionate care; refusal by, or inability of, the student to </w:t>
      </w:r>
      <w:r w:rsidRPr="00366146">
        <w:rPr>
          <w:rFonts w:ascii="Times New Roman" w:hAnsi="Times New Roman" w:cs="Times New Roman"/>
          <w:bCs/>
          <w:u w:val="single"/>
        </w:rPr>
        <w:t>participate constructively</w:t>
      </w:r>
      <w:r w:rsidRPr="00366146">
        <w:rPr>
          <w:rFonts w:ascii="Times New Roman" w:hAnsi="Times New Roman" w:cs="Times New Roman"/>
          <w:bCs/>
        </w:rPr>
        <w:t xml:space="preserve"> in learning or patient care; </w:t>
      </w:r>
      <w:r w:rsidRPr="00366146">
        <w:rPr>
          <w:rFonts w:ascii="Times New Roman" w:hAnsi="Times New Roman" w:cs="Times New Roman"/>
          <w:bCs/>
          <w:u w:val="single"/>
        </w:rPr>
        <w:t>derogatory attitudes or inappropriate behaviors directed at patients, peers, faculty or staff</w:t>
      </w:r>
      <w:r w:rsidRPr="00366146">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rFonts w:ascii="Times New Roman" w:hAnsi="Times New Roman" w:cs="Times New Roman"/>
          <w:bCs/>
          <w:u w:val="single"/>
        </w:rPr>
        <w:t>dismissal</w:t>
      </w:r>
      <w:r w:rsidRPr="00366146">
        <w:rPr>
          <w:rFonts w:ascii="Times New Roman" w:hAnsi="Times New Roman" w:cs="Times New Roman"/>
          <w:u w:val="single"/>
        </w:rPr>
        <w:t>.</w:t>
      </w:r>
      <w:r w:rsidRPr="00366146">
        <w:rPr>
          <w:rFonts w:ascii="Times New Roman" w:hAnsi="Times New Roman" w:cs="Times New Roman"/>
        </w:rPr>
        <w:t xml:space="preserve"> </w:t>
      </w:r>
    </w:p>
    <w:p w14:paraId="4D0A0E76" w14:textId="77777777" w:rsidR="00E70D7A" w:rsidRPr="00366146" w:rsidRDefault="00E70D7A" w:rsidP="00E70D7A">
      <w:pPr>
        <w:pStyle w:val="Default"/>
        <w:rPr>
          <w:rFonts w:ascii="Times New Roman" w:hAnsi="Times New Roman" w:cs="Times New Roman"/>
        </w:rPr>
      </w:pPr>
    </w:p>
    <w:p w14:paraId="1BDE75D7" w14:textId="77777777" w:rsidR="00E70D7A" w:rsidRPr="001E6F22" w:rsidRDefault="00E70D7A" w:rsidP="00E70D7A">
      <w:pPr>
        <w:pStyle w:val="Default"/>
        <w:rPr>
          <w:rFonts w:ascii="Times New Roman" w:hAnsi="Times New Roman" w:cs="Times New Roman"/>
          <w:u w:val="single"/>
        </w:rPr>
      </w:pPr>
      <w:r w:rsidRPr="001E6F22">
        <w:rPr>
          <w:rFonts w:ascii="Times New Roman" w:hAnsi="Times New Roman" w:cs="Times New Roman"/>
          <w:u w:val="single"/>
        </w:rPr>
        <w:t>UNIVERSITY POLICY ON ACADEMIC MISCONDUCT</w:t>
      </w:r>
    </w:p>
    <w:p w14:paraId="405B6A2F" w14:textId="77777777" w:rsidR="00E70D7A" w:rsidRPr="00366146" w:rsidRDefault="00E70D7A" w:rsidP="00627DBC">
      <w:pPr>
        <w:pStyle w:val="Default"/>
        <w:rPr>
          <w:rFonts w:ascii="Times New Roman" w:hAnsi="Times New Roman" w:cs="Times New Roman"/>
        </w:rPr>
      </w:pPr>
      <w:r w:rsidRPr="00366146">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sidRPr="00366146">
          <w:rPr>
            <w:rStyle w:val="Hyperlink"/>
            <w:rFonts w:ascii="Times New Roman" w:hAnsi="Times New Roman"/>
          </w:rPr>
          <w:t>http://www.dso.ufl.edu/students.php</w:t>
        </w:r>
      </w:hyperlink>
      <w:r w:rsidRPr="00366146">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0E0565F1" w14:textId="77777777" w:rsidR="00E70D7A" w:rsidRDefault="00E70D7A" w:rsidP="00C24986">
      <w:pPr>
        <w:rPr>
          <w:rFonts w:ascii="Times New Roman" w:hAnsi="Times New Roman"/>
          <w:sz w:val="22"/>
          <w:szCs w:val="22"/>
        </w:rPr>
      </w:pPr>
    </w:p>
    <w:p w14:paraId="0024925D" w14:textId="77777777" w:rsidR="008F60A3" w:rsidRPr="008F60A3" w:rsidRDefault="008F60A3" w:rsidP="008F60A3">
      <w:pPr>
        <w:rPr>
          <w:rFonts w:ascii="Times New Roman" w:hAnsi="Times New Roman"/>
          <w:sz w:val="22"/>
          <w:szCs w:val="22"/>
        </w:rPr>
      </w:pPr>
      <w:r w:rsidRPr="008F60A3">
        <w:rPr>
          <w:rFonts w:ascii="Times New Roman" w:hAnsi="Times New Roman"/>
          <w:bCs/>
          <w:u w:val="single"/>
        </w:rPr>
        <w:t>REQUIRED RESOURCE</w:t>
      </w:r>
      <w:r w:rsidR="0064444A">
        <w:rPr>
          <w:rFonts w:ascii="Times New Roman" w:hAnsi="Times New Roman"/>
          <w:bCs/>
          <w:u w:val="single"/>
        </w:rPr>
        <w:t>S</w:t>
      </w:r>
    </w:p>
    <w:p w14:paraId="160FBC06" w14:textId="77777777" w:rsidR="008F60A3" w:rsidRDefault="0064444A" w:rsidP="008F60A3">
      <w:pPr>
        <w:tabs>
          <w:tab w:val="left" w:pos="1215"/>
        </w:tabs>
        <w:rPr>
          <w:rFonts w:ascii="Times New Roman" w:hAnsi="Times New Roman"/>
        </w:rPr>
      </w:pPr>
      <w:r>
        <w:rPr>
          <w:rFonts w:ascii="Times New Roman" w:hAnsi="Times New Roman"/>
        </w:rPr>
        <w:t>Exams will be completed in Canvas for this course.</w:t>
      </w:r>
    </w:p>
    <w:p w14:paraId="74ACFB88" w14:textId="77777777" w:rsidR="0064444A" w:rsidRDefault="0064444A" w:rsidP="008F60A3">
      <w:pPr>
        <w:tabs>
          <w:tab w:val="left" w:pos="1215"/>
        </w:tabs>
        <w:rPr>
          <w:rFonts w:ascii="Times New Roman" w:hAnsi="Times New Roman"/>
        </w:rPr>
      </w:pPr>
    </w:p>
    <w:p w14:paraId="2B3A984F" w14:textId="77777777" w:rsidR="0064444A" w:rsidRPr="001313F3" w:rsidRDefault="0064444A" w:rsidP="0064444A">
      <w:pPr>
        <w:rPr>
          <w:rFonts w:ascii="Times New Roman" w:hAnsi="Times New Roman"/>
        </w:rPr>
      </w:pPr>
      <w:r w:rsidRPr="001313F3">
        <w:rPr>
          <w:rFonts w:ascii="Times New Roman" w:hAnsi="Times New Roman"/>
        </w:rPr>
        <w:t xml:space="preserve">* </w:t>
      </w:r>
      <w:r w:rsidRPr="001313F3">
        <w:rPr>
          <w:rFonts w:ascii="Times New Roman" w:hAnsi="Times New Roman"/>
          <w:i/>
          <w:iCs/>
        </w:rPr>
        <w:t>You are responsible for having the following supplies for this course: At least, either laptop with a privacy screen or a phone (either smart phone or flip phone) is required to participate in the classroom activities throughout the semester</w:t>
      </w:r>
      <w:r w:rsidRPr="001313F3">
        <w:rPr>
          <w:rFonts w:ascii="Times New Roman" w:hAnsi="Times New Roman"/>
        </w:rPr>
        <w:t xml:space="preserve">. </w:t>
      </w:r>
      <w:r w:rsidRPr="001313F3">
        <w:rPr>
          <w:rFonts w:ascii="Times New Roman" w:hAnsi="Times New Roman"/>
          <w:i/>
          <w:iCs/>
        </w:rPr>
        <w:t xml:space="preserve">Please plan accordingly. </w:t>
      </w:r>
      <w:r w:rsidRPr="001313F3">
        <w:rPr>
          <w:rFonts w:ascii="Times New Roman" w:hAnsi="Times New Roman"/>
          <w:b/>
          <w:bCs/>
        </w:rPr>
        <w:t>Top Hat subscription</w:t>
      </w:r>
      <w:r w:rsidRPr="001313F3">
        <w:rPr>
          <w:rFonts w:ascii="Times New Roman" w:hAnsi="Times New Roman"/>
        </w:rPr>
        <w:t>- https://tophat.com/ (You will need to enter user code sent by Top Hat which can be found in Canvas under the Professor’s Welcome). You may have other courses using Top Hat: There is a $24.00 fee per semester NOT per class to purchase</w:t>
      </w:r>
    </w:p>
    <w:p w14:paraId="01F1DD27" w14:textId="77777777" w:rsidR="00680A15" w:rsidRDefault="00680A15" w:rsidP="00C24986">
      <w:pPr>
        <w:rPr>
          <w:rFonts w:ascii="Times New Roman" w:hAnsi="Times New Roman"/>
          <w:sz w:val="22"/>
          <w:szCs w:val="22"/>
        </w:rPr>
      </w:pPr>
    </w:p>
    <w:p w14:paraId="14E3D4B2" w14:textId="77777777" w:rsidR="008C5833" w:rsidRDefault="008C5833" w:rsidP="00680A15">
      <w:pPr>
        <w:rPr>
          <w:rFonts w:ascii="Times New Roman" w:hAnsi="Times New Roman"/>
          <w:caps/>
          <w:szCs w:val="24"/>
          <w:u w:val="single"/>
        </w:rPr>
      </w:pPr>
    </w:p>
    <w:p w14:paraId="36BDDB77" w14:textId="77777777" w:rsidR="00680A15" w:rsidRDefault="00680A15" w:rsidP="00680A15">
      <w:pPr>
        <w:rPr>
          <w:rFonts w:ascii="Times New Roman" w:hAnsi="Times New Roman"/>
          <w:caps/>
          <w:szCs w:val="24"/>
          <w:u w:val="single"/>
        </w:rPr>
      </w:pPr>
      <w:r w:rsidRPr="00E24570">
        <w:rPr>
          <w:rFonts w:ascii="Times New Roman" w:hAnsi="Times New Roman"/>
          <w:caps/>
          <w:szCs w:val="24"/>
          <w:u w:val="single"/>
        </w:rPr>
        <w:t xml:space="preserve">University and College of Nursing Policies:  </w:t>
      </w:r>
    </w:p>
    <w:p w14:paraId="2C9923D9" w14:textId="77777777" w:rsidR="00680A15" w:rsidRDefault="00680A15" w:rsidP="00680A15">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5"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0A010E7B" w14:textId="77777777" w:rsidR="00680A15" w:rsidRDefault="00680A15" w:rsidP="00680A15">
      <w:pPr>
        <w:rPr>
          <w:rFonts w:ascii="Times New Roman" w:hAnsi="Times New Roman"/>
          <w:szCs w:val="24"/>
        </w:rPr>
      </w:pPr>
      <w:r>
        <w:rPr>
          <w:rFonts w:ascii="Times New Roman" w:hAnsi="Times New Roman"/>
          <w:szCs w:val="24"/>
        </w:rPr>
        <w:t>Attendance</w:t>
      </w:r>
    </w:p>
    <w:p w14:paraId="65954592" w14:textId="77777777" w:rsidR="00680A15" w:rsidRDefault="00680A15" w:rsidP="00680A15">
      <w:pPr>
        <w:rPr>
          <w:rFonts w:ascii="Times New Roman" w:hAnsi="Times New Roman"/>
          <w:szCs w:val="24"/>
        </w:rPr>
      </w:pPr>
      <w:r>
        <w:rPr>
          <w:rFonts w:ascii="Times New Roman" w:hAnsi="Times New Roman"/>
          <w:szCs w:val="24"/>
        </w:rPr>
        <w:t>UF Grading Policy</w:t>
      </w:r>
    </w:p>
    <w:p w14:paraId="2A9AD76B" w14:textId="77777777" w:rsidR="00680A15" w:rsidRDefault="00680A15" w:rsidP="00680A15">
      <w:pPr>
        <w:rPr>
          <w:rFonts w:ascii="Times New Roman" w:hAnsi="Times New Roman"/>
          <w:szCs w:val="24"/>
        </w:rPr>
      </w:pPr>
      <w:r>
        <w:rPr>
          <w:rFonts w:ascii="Times New Roman" w:hAnsi="Times New Roman"/>
          <w:szCs w:val="24"/>
        </w:rPr>
        <w:t>Accommodations due to Disability</w:t>
      </w:r>
    </w:p>
    <w:p w14:paraId="1146F47F" w14:textId="77777777" w:rsidR="00680A15" w:rsidRDefault="00680A15" w:rsidP="00680A15">
      <w:pPr>
        <w:rPr>
          <w:rFonts w:ascii="Times New Roman" w:hAnsi="Times New Roman"/>
          <w:szCs w:val="24"/>
        </w:rPr>
      </w:pPr>
      <w:r>
        <w:rPr>
          <w:rFonts w:ascii="Times New Roman" w:hAnsi="Times New Roman"/>
          <w:szCs w:val="24"/>
        </w:rPr>
        <w:t>Religious Holidays</w:t>
      </w:r>
    </w:p>
    <w:p w14:paraId="6A1E70B2" w14:textId="77777777" w:rsidR="00680A15" w:rsidRDefault="00680A15" w:rsidP="00680A15">
      <w:pPr>
        <w:rPr>
          <w:rFonts w:ascii="Times New Roman" w:hAnsi="Times New Roman"/>
          <w:szCs w:val="24"/>
        </w:rPr>
      </w:pPr>
      <w:r>
        <w:rPr>
          <w:rFonts w:ascii="Times New Roman" w:hAnsi="Times New Roman"/>
          <w:szCs w:val="24"/>
        </w:rPr>
        <w:t>Counseling and Mental Health Services</w:t>
      </w:r>
    </w:p>
    <w:p w14:paraId="2CD63E39" w14:textId="77777777" w:rsidR="00680A15" w:rsidRDefault="00680A15" w:rsidP="00680A15">
      <w:pPr>
        <w:rPr>
          <w:rFonts w:ascii="Times New Roman" w:hAnsi="Times New Roman"/>
          <w:szCs w:val="24"/>
        </w:rPr>
      </w:pPr>
      <w:r>
        <w:rPr>
          <w:rFonts w:ascii="Times New Roman" w:hAnsi="Times New Roman"/>
          <w:szCs w:val="24"/>
        </w:rPr>
        <w:t>Student Handbook</w:t>
      </w:r>
    </w:p>
    <w:p w14:paraId="321DD737" w14:textId="77777777" w:rsidR="00680A15" w:rsidRDefault="00680A15" w:rsidP="00680A15">
      <w:pPr>
        <w:rPr>
          <w:rFonts w:ascii="Times New Roman" w:hAnsi="Times New Roman"/>
          <w:szCs w:val="24"/>
        </w:rPr>
      </w:pPr>
      <w:r>
        <w:rPr>
          <w:rFonts w:ascii="Times New Roman" w:hAnsi="Times New Roman"/>
          <w:szCs w:val="24"/>
        </w:rPr>
        <w:t>Faculty Evaluations</w:t>
      </w:r>
    </w:p>
    <w:p w14:paraId="3DD62FE6" w14:textId="77777777" w:rsidR="00680A15" w:rsidRDefault="00680A15" w:rsidP="00680A15">
      <w:pPr>
        <w:rPr>
          <w:rFonts w:ascii="Times New Roman" w:hAnsi="Times New Roman"/>
          <w:szCs w:val="24"/>
        </w:rPr>
      </w:pPr>
      <w:r>
        <w:rPr>
          <w:rFonts w:ascii="Times New Roman" w:hAnsi="Times New Roman"/>
          <w:szCs w:val="24"/>
        </w:rPr>
        <w:t>Student Use of Social Media</w:t>
      </w:r>
    </w:p>
    <w:p w14:paraId="5CF85901" w14:textId="77777777" w:rsidR="00680A15" w:rsidRPr="002A19D0" w:rsidRDefault="00680A15" w:rsidP="00C24986">
      <w:pPr>
        <w:rPr>
          <w:rFonts w:ascii="Times New Roman" w:hAnsi="Times New Roman"/>
          <w:sz w:val="22"/>
          <w:szCs w:val="22"/>
        </w:rPr>
      </w:pPr>
    </w:p>
    <w:p w14:paraId="3F680710" w14:textId="77777777" w:rsidR="008C5833" w:rsidRDefault="008C5833" w:rsidP="00637C7E">
      <w:pPr>
        <w:rPr>
          <w:rFonts w:ascii="Times New Roman" w:hAnsi="Times New Roman"/>
          <w:sz w:val="22"/>
          <w:szCs w:val="22"/>
          <w:u w:val="single"/>
        </w:rPr>
      </w:pPr>
    </w:p>
    <w:p w14:paraId="3E7B5C05" w14:textId="77777777" w:rsidR="00763392" w:rsidRPr="002A19D0" w:rsidRDefault="00637C7E" w:rsidP="00637C7E">
      <w:pPr>
        <w:rPr>
          <w:rFonts w:ascii="Times New Roman" w:hAnsi="Times New Roman"/>
          <w:sz w:val="22"/>
          <w:szCs w:val="22"/>
          <w:u w:val="single"/>
        </w:rPr>
      </w:pPr>
      <w:r w:rsidRPr="002A19D0">
        <w:rPr>
          <w:rFonts w:ascii="Times New Roman" w:hAnsi="Times New Roman"/>
          <w:sz w:val="22"/>
          <w:szCs w:val="22"/>
          <w:u w:val="single"/>
        </w:rPr>
        <w:t>REQUIRED TEXT</w:t>
      </w:r>
    </w:p>
    <w:p w14:paraId="1D8611CC" w14:textId="7F970A76" w:rsidR="00690226" w:rsidRPr="002A19D0"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r w:rsidRPr="002A19D0">
        <w:rPr>
          <w:rFonts w:ascii="Times New Roman" w:hAnsi="Times New Roman"/>
          <w:sz w:val="22"/>
          <w:szCs w:val="22"/>
        </w:rPr>
        <w:t>McCance, K.L., &amp; Huether, S. E. (201</w:t>
      </w:r>
      <w:r w:rsidR="003B5420">
        <w:rPr>
          <w:rFonts w:ascii="Times New Roman" w:hAnsi="Times New Roman"/>
          <w:sz w:val="22"/>
          <w:szCs w:val="22"/>
        </w:rPr>
        <w:t>5</w:t>
      </w:r>
      <w:r w:rsidRPr="002A19D0">
        <w:rPr>
          <w:rFonts w:ascii="Times New Roman" w:hAnsi="Times New Roman"/>
          <w:sz w:val="22"/>
          <w:szCs w:val="22"/>
        </w:rPr>
        <w:t xml:space="preserve">).  </w:t>
      </w:r>
      <w:r w:rsidRPr="002A19D0">
        <w:rPr>
          <w:rFonts w:ascii="Times New Roman" w:hAnsi="Times New Roman"/>
          <w:i/>
          <w:sz w:val="22"/>
          <w:szCs w:val="22"/>
        </w:rPr>
        <w:t>Pathophysiology</w:t>
      </w:r>
      <w:r w:rsidRPr="002A19D0">
        <w:rPr>
          <w:rFonts w:ascii="Times New Roman" w:hAnsi="Times New Roman"/>
          <w:sz w:val="22"/>
          <w:szCs w:val="22"/>
        </w:rPr>
        <w:t xml:space="preserve">: </w:t>
      </w:r>
      <w:r w:rsidRPr="002A19D0">
        <w:rPr>
          <w:rFonts w:ascii="Times New Roman" w:hAnsi="Times New Roman"/>
          <w:i/>
          <w:sz w:val="22"/>
          <w:szCs w:val="22"/>
        </w:rPr>
        <w:t xml:space="preserve">The biologic basis for disease in </w:t>
      </w:r>
    </w:p>
    <w:p w14:paraId="3B657AC1" w14:textId="77777777" w:rsidR="0064391D" w:rsidRDefault="00690226" w:rsidP="002A5D6F">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2A19D0">
        <w:rPr>
          <w:rFonts w:ascii="Times New Roman" w:hAnsi="Times New Roman"/>
          <w:i/>
          <w:sz w:val="22"/>
          <w:szCs w:val="22"/>
        </w:rPr>
        <w:tab/>
      </w:r>
      <w:r w:rsidR="00763392" w:rsidRPr="002A19D0">
        <w:rPr>
          <w:rFonts w:ascii="Times New Roman" w:hAnsi="Times New Roman"/>
          <w:i/>
          <w:sz w:val="22"/>
          <w:szCs w:val="22"/>
        </w:rPr>
        <w:t>adults and children</w:t>
      </w:r>
      <w:r w:rsidR="00186AD5" w:rsidRPr="002A19D0">
        <w:rPr>
          <w:rFonts w:ascii="Times New Roman" w:hAnsi="Times New Roman"/>
          <w:sz w:val="22"/>
          <w:szCs w:val="22"/>
        </w:rPr>
        <w:t xml:space="preserve"> </w:t>
      </w:r>
      <w:r w:rsidR="00763392" w:rsidRPr="002A19D0">
        <w:rPr>
          <w:rFonts w:ascii="Times New Roman" w:hAnsi="Times New Roman"/>
          <w:sz w:val="22"/>
          <w:szCs w:val="22"/>
        </w:rPr>
        <w:t>(</w:t>
      </w:r>
      <w:r w:rsidR="00E17F43" w:rsidRPr="002A19D0">
        <w:rPr>
          <w:rFonts w:ascii="Times New Roman" w:hAnsi="Times New Roman"/>
          <w:sz w:val="22"/>
          <w:szCs w:val="22"/>
        </w:rPr>
        <w:t>7</w:t>
      </w:r>
      <w:r w:rsidR="00763392" w:rsidRPr="002A19D0">
        <w:rPr>
          <w:rFonts w:ascii="Times New Roman" w:hAnsi="Times New Roman"/>
          <w:sz w:val="22"/>
          <w:szCs w:val="22"/>
          <w:vertAlign w:val="superscript"/>
        </w:rPr>
        <w:t>th</w:t>
      </w:r>
      <w:r w:rsidR="00763392" w:rsidRPr="002A19D0">
        <w:rPr>
          <w:rFonts w:ascii="Times New Roman" w:hAnsi="Times New Roman"/>
          <w:sz w:val="22"/>
          <w:szCs w:val="22"/>
        </w:rPr>
        <w:t xml:space="preserve"> ed.). St. Louis: Mosby</w:t>
      </w:r>
      <w:r w:rsidR="00F4502A" w:rsidRPr="002A19D0">
        <w:rPr>
          <w:rFonts w:ascii="Times New Roman" w:hAnsi="Times New Roman"/>
          <w:sz w:val="22"/>
          <w:szCs w:val="22"/>
        </w:rPr>
        <w:t>/Elsevier</w:t>
      </w:r>
      <w:r w:rsidR="00763392" w:rsidRPr="002A19D0">
        <w:rPr>
          <w:rFonts w:ascii="Times New Roman" w:hAnsi="Times New Roman"/>
          <w:sz w:val="22"/>
          <w:szCs w:val="22"/>
        </w:rPr>
        <w:t>.</w:t>
      </w:r>
      <w:r w:rsidR="00A31F31" w:rsidRPr="002A19D0">
        <w:rPr>
          <w:rFonts w:ascii="Times New Roman" w:hAnsi="Times New Roman"/>
          <w:sz w:val="22"/>
          <w:szCs w:val="22"/>
        </w:rPr>
        <w:t xml:space="preserve"> </w:t>
      </w:r>
    </w:p>
    <w:p w14:paraId="73B536D0" w14:textId="77777777" w:rsidR="008C5833" w:rsidRDefault="008C5833" w:rsidP="00CA72C2">
      <w:pPr>
        <w:rPr>
          <w:rFonts w:ascii="Times New Roman" w:hAnsi="Times New Roman"/>
          <w:sz w:val="22"/>
          <w:szCs w:val="22"/>
          <w:u w:val="single"/>
        </w:rPr>
      </w:pPr>
    </w:p>
    <w:p w14:paraId="0A04BF5A" w14:textId="77777777" w:rsidR="008C5833" w:rsidRDefault="008C5833" w:rsidP="00CA72C2">
      <w:pPr>
        <w:rPr>
          <w:rFonts w:ascii="Times New Roman" w:hAnsi="Times New Roman"/>
          <w:sz w:val="22"/>
          <w:szCs w:val="22"/>
          <w:u w:val="single"/>
        </w:rPr>
      </w:pPr>
    </w:p>
    <w:p w14:paraId="732DA7D9" w14:textId="77777777" w:rsidR="008C5833" w:rsidRDefault="008C5833" w:rsidP="00CA72C2">
      <w:pPr>
        <w:rPr>
          <w:rFonts w:ascii="Times New Roman" w:hAnsi="Times New Roman"/>
          <w:sz w:val="22"/>
          <w:szCs w:val="22"/>
          <w:u w:val="single"/>
        </w:rPr>
      </w:pPr>
    </w:p>
    <w:p w14:paraId="398D2CF7" w14:textId="77777777" w:rsidR="008C5833" w:rsidRDefault="008C5833" w:rsidP="00CA72C2">
      <w:pPr>
        <w:rPr>
          <w:rFonts w:ascii="Times New Roman" w:hAnsi="Times New Roman"/>
          <w:sz w:val="22"/>
          <w:szCs w:val="22"/>
          <w:u w:val="single"/>
        </w:rPr>
      </w:pPr>
    </w:p>
    <w:p w14:paraId="7802C064" w14:textId="77777777" w:rsidR="008C5833" w:rsidRDefault="008C5833" w:rsidP="00CA72C2">
      <w:pPr>
        <w:rPr>
          <w:rFonts w:ascii="Times New Roman" w:hAnsi="Times New Roman"/>
          <w:sz w:val="22"/>
          <w:szCs w:val="22"/>
          <w:u w:val="single"/>
        </w:rPr>
      </w:pPr>
    </w:p>
    <w:p w14:paraId="3F230811" w14:textId="77777777" w:rsidR="00CA72C2" w:rsidRPr="00C6642E" w:rsidRDefault="00CA72C2" w:rsidP="00CA72C2">
      <w:pPr>
        <w:rPr>
          <w:rFonts w:ascii="Times New Roman" w:hAnsi="Times New Roman"/>
          <w:sz w:val="22"/>
          <w:szCs w:val="22"/>
          <w:u w:val="single"/>
        </w:rPr>
      </w:pPr>
      <w:r w:rsidRPr="00C6642E">
        <w:rPr>
          <w:rFonts w:ascii="Times New Roman" w:hAnsi="Times New Roman"/>
          <w:sz w:val="22"/>
          <w:szCs w:val="22"/>
          <w:u w:val="single"/>
        </w:rPr>
        <w:lastRenderedPageBreak/>
        <w:t>COURSE SCHEDULE</w:t>
      </w:r>
    </w:p>
    <w:p w14:paraId="0C171A22" w14:textId="77777777" w:rsidR="00C6642E" w:rsidRDefault="00C6642E" w:rsidP="00CA72C2">
      <w:pPr>
        <w:rPr>
          <w:rFonts w:ascii="Times New Roman" w:hAnsi="Times New Roman"/>
          <w:sz w:val="22"/>
          <w:szCs w:val="22"/>
        </w:rPr>
      </w:pPr>
    </w:p>
    <w:tbl>
      <w:tblPr>
        <w:tblStyle w:val="TableGrid"/>
        <w:tblW w:w="9355" w:type="dxa"/>
        <w:tblLayout w:type="fixed"/>
        <w:tblLook w:val="04A0" w:firstRow="1" w:lastRow="0" w:firstColumn="1" w:lastColumn="0" w:noHBand="0" w:noVBand="1"/>
      </w:tblPr>
      <w:tblGrid>
        <w:gridCol w:w="2245"/>
        <w:gridCol w:w="3240"/>
        <w:gridCol w:w="1440"/>
        <w:gridCol w:w="2430"/>
      </w:tblGrid>
      <w:tr w:rsidR="00DB58D6" w14:paraId="6895A921" w14:textId="41AAE813" w:rsidTr="000A7C17">
        <w:tc>
          <w:tcPr>
            <w:tcW w:w="2245" w:type="dxa"/>
          </w:tcPr>
          <w:p w14:paraId="41C97BCE" w14:textId="319867A4" w:rsidR="00DB58D6" w:rsidRPr="00234769" w:rsidRDefault="00DB58D6" w:rsidP="00CA72C2">
            <w:pPr>
              <w:rPr>
                <w:rFonts w:ascii="Times New Roman" w:hAnsi="Times New Roman"/>
                <w:b/>
                <w:szCs w:val="24"/>
              </w:rPr>
            </w:pPr>
            <w:r w:rsidRPr="00234769">
              <w:rPr>
                <w:rFonts w:ascii="Times New Roman" w:hAnsi="Times New Roman"/>
                <w:b/>
                <w:szCs w:val="24"/>
              </w:rPr>
              <w:t>Date</w:t>
            </w:r>
          </w:p>
        </w:tc>
        <w:tc>
          <w:tcPr>
            <w:tcW w:w="3240" w:type="dxa"/>
          </w:tcPr>
          <w:p w14:paraId="699F5B89" w14:textId="6BC3AA13" w:rsidR="00DB58D6" w:rsidRPr="00234769" w:rsidRDefault="00DB58D6" w:rsidP="00CA72C2">
            <w:pPr>
              <w:rPr>
                <w:rFonts w:ascii="Times New Roman" w:hAnsi="Times New Roman"/>
                <w:b/>
                <w:szCs w:val="24"/>
              </w:rPr>
            </w:pPr>
            <w:r w:rsidRPr="00234769">
              <w:rPr>
                <w:rFonts w:ascii="Times New Roman" w:hAnsi="Times New Roman"/>
                <w:b/>
                <w:szCs w:val="24"/>
              </w:rPr>
              <w:t>Topic/Readings/Assignments</w:t>
            </w:r>
          </w:p>
        </w:tc>
        <w:tc>
          <w:tcPr>
            <w:tcW w:w="1440" w:type="dxa"/>
          </w:tcPr>
          <w:p w14:paraId="21877E79" w14:textId="3CEC36EB" w:rsidR="00DB58D6" w:rsidRPr="00234769" w:rsidRDefault="00DB58D6" w:rsidP="00CA72C2">
            <w:pPr>
              <w:rPr>
                <w:rFonts w:ascii="Times New Roman" w:hAnsi="Times New Roman"/>
                <w:b/>
                <w:szCs w:val="24"/>
              </w:rPr>
            </w:pPr>
            <w:r w:rsidRPr="00234769">
              <w:rPr>
                <w:rFonts w:ascii="Times New Roman" w:hAnsi="Times New Roman"/>
                <w:b/>
                <w:szCs w:val="24"/>
              </w:rPr>
              <w:t>Readings</w:t>
            </w:r>
          </w:p>
        </w:tc>
        <w:tc>
          <w:tcPr>
            <w:tcW w:w="2430" w:type="dxa"/>
          </w:tcPr>
          <w:p w14:paraId="5495F5F2" w14:textId="410DDF16" w:rsidR="00DB58D6" w:rsidRPr="00234769" w:rsidRDefault="00DB58D6" w:rsidP="00CA72C2">
            <w:pPr>
              <w:rPr>
                <w:rFonts w:ascii="Times New Roman" w:hAnsi="Times New Roman"/>
                <w:b/>
                <w:szCs w:val="24"/>
              </w:rPr>
            </w:pPr>
            <w:r w:rsidRPr="00234769">
              <w:rPr>
                <w:rFonts w:ascii="Times New Roman" w:hAnsi="Times New Roman"/>
                <w:b/>
                <w:szCs w:val="24"/>
              </w:rPr>
              <w:t>Homework</w:t>
            </w:r>
          </w:p>
        </w:tc>
      </w:tr>
      <w:tr w:rsidR="00DB58D6" w14:paraId="6E2084F9" w14:textId="180924FA" w:rsidTr="000A7C17">
        <w:tc>
          <w:tcPr>
            <w:tcW w:w="2245" w:type="dxa"/>
          </w:tcPr>
          <w:p w14:paraId="50864428" w14:textId="149CEC3F" w:rsidR="00DB58D6" w:rsidRDefault="00E509B5" w:rsidP="00C6642E">
            <w:pPr>
              <w:rPr>
                <w:rFonts w:ascii="Times New Roman" w:hAnsi="Times New Roman"/>
                <w:sz w:val="22"/>
                <w:szCs w:val="22"/>
              </w:rPr>
            </w:pPr>
            <w:r>
              <w:rPr>
                <w:rFonts w:ascii="Times New Roman" w:hAnsi="Times New Roman"/>
                <w:sz w:val="22"/>
                <w:szCs w:val="22"/>
              </w:rPr>
              <w:t>August 23 or 24</w:t>
            </w:r>
          </w:p>
        </w:tc>
        <w:tc>
          <w:tcPr>
            <w:tcW w:w="3240" w:type="dxa"/>
          </w:tcPr>
          <w:p w14:paraId="1AF30526" w14:textId="77777777" w:rsidR="00DB58D6" w:rsidRDefault="00DB58D6" w:rsidP="00DB58D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Pr>
                <w:rFonts w:ascii="Times New Roman" w:hAnsi="Times New Roman"/>
                <w:bCs/>
                <w:sz w:val="22"/>
                <w:szCs w:val="22"/>
              </w:rPr>
              <w:t>Course Introduction</w:t>
            </w:r>
          </w:p>
          <w:p w14:paraId="7819421E" w14:textId="734F018A" w:rsidR="00DB58D6" w:rsidRDefault="00DB58D6" w:rsidP="00DB58D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Pr>
                <w:rFonts w:ascii="Times New Roman" w:hAnsi="Times New Roman"/>
                <w:bCs/>
                <w:sz w:val="22"/>
                <w:szCs w:val="22"/>
              </w:rPr>
              <w:t>C</w:t>
            </w:r>
            <w:r w:rsidR="00D756E7">
              <w:rPr>
                <w:rFonts w:ascii="Times New Roman" w:hAnsi="Times New Roman"/>
                <w:bCs/>
                <w:sz w:val="22"/>
                <w:szCs w:val="22"/>
              </w:rPr>
              <w:t>ellular Metabolism and Genetic B</w:t>
            </w:r>
            <w:r>
              <w:rPr>
                <w:rFonts w:ascii="Times New Roman" w:hAnsi="Times New Roman"/>
                <w:bCs/>
                <w:sz w:val="22"/>
                <w:szCs w:val="22"/>
              </w:rPr>
              <w:t>asis of Health</w:t>
            </w:r>
          </w:p>
          <w:p w14:paraId="49F1A552" w14:textId="7487B894" w:rsidR="00DB58D6" w:rsidRDefault="00DB58D6" w:rsidP="000A7C1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bCs/>
                <w:sz w:val="22"/>
                <w:szCs w:val="22"/>
              </w:rPr>
              <w:t>Stress &amp; Disease</w:t>
            </w:r>
            <w:r>
              <w:rPr>
                <w:rFonts w:ascii="Times New Roman" w:hAnsi="Times New Roman"/>
                <w:bCs/>
                <w:sz w:val="22"/>
                <w:szCs w:val="22"/>
              </w:rPr>
              <w:t>, C</w:t>
            </w:r>
            <w:r w:rsidRPr="002A19D0">
              <w:rPr>
                <w:rFonts w:ascii="Times New Roman" w:hAnsi="Times New Roman"/>
                <w:sz w:val="22"/>
                <w:szCs w:val="22"/>
              </w:rPr>
              <w:t xml:space="preserve">ellular Injury &amp; Inflammation,  </w:t>
            </w:r>
            <w:r>
              <w:rPr>
                <w:rFonts w:ascii="Times New Roman" w:hAnsi="Times New Roman"/>
                <w:sz w:val="22"/>
                <w:szCs w:val="22"/>
              </w:rPr>
              <w:t>Integumentary (wound healing)</w:t>
            </w:r>
          </w:p>
        </w:tc>
        <w:tc>
          <w:tcPr>
            <w:tcW w:w="1440" w:type="dxa"/>
          </w:tcPr>
          <w:p w14:paraId="7BAB7447" w14:textId="00E08B3E" w:rsidR="00DB58D6" w:rsidRDefault="00DB58D6" w:rsidP="00DB58D6">
            <w:pPr>
              <w:pStyle w:val="BodyText2"/>
              <w:spacing w:after="0" w:line="240" w:lineRule="auto"/>
              <w:rPr>
                <w:rFonts w:ascii="Times New Roman" w:hAnsi="Times New Roman"/>
                <w:bCs/>
                <w:sz w:val="22"/>
                <w:szCs w:val="22"/>
              </w:rPr>
            </w:pPr>
            <w:r>
              <w:rPr>
                <w:rFonts w:ascii="Times New Roman" w:hAnsi="Times New Roman"/>
                <w:bCs/>
                <w:sz w:val="22"/>
                <w:szCs w:val="22"/>
              </w:rPr>
              <w:t>Chapters</w:t>
            </w:r>
            <w:r w:rsidRPr="002A19D0">
              <w:rPr>
                <w:rFonts w:ascii="Times New Roman" w:hAnsi="Times New Roman"/>
                <w:bCs/>
                <w:sz w:val="22"/>
                <w:szCs w:val="22"/>
              </w:rPr>
              <w:t xml:space="preserve"> </w:t>
            </w:r>
            <w:r w:rsidR="00D756E7">
              <w:rPr>
                <w:rFonts w:ascii="Times New Roman" w:hAnsi="Times New Roman"/>
                <w:bCs/>
                <w:sz w:val="22"/>
                <w:szCs w:val="22"/>
              </w:rPr>
              <w:t>2,7,11</w:t>
            </w:r>
          </w:p>
          <w:p w14:paraId="168CA1D8" w14:textId="77777777" w:rsidR="000A7C17" w:rsidRDefault="000A7C17" w:rsidP="00DB58D6">
            <w:pPr>
              <w:pStyle w:val="BodyText2"/>
              <w:spacing w:after="0" w:line="240" w:lineRule="auto"/>
              <w:rPr>
                <w:rFonts w:ascii="Times New Roman" w:hAnsi="Times New Roman"/>
                <w:bCs/>
                <w:sz w:val="22"/>
                <w:szCs w:val="22"/>
              </w:rPr>
            </w:pPr>
          </w:p>
          <w:p w14:paraId="2C299DEF" w14:textId="539C91B8" w:rsidR="000A7C17" w:rsidRPr="002A19D0" w:rsidRDefault="000A7C17" w:rsidP="00DB58D6">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5CD356FF" w14:textId="77777777" w:rsidR="00DB58D6" w:rsidRDefault="00DB58D6" w:rsidP="00DB58D6">
            <w:pPr>
              <w:pStyle w:val="BodyText2"/>
              <w:spacing w:after="0" w:line="240" w:lineRule="auto"/>
              <w:rPr>
                <w:rFonts w:ascii="Times New Roman" w:hAnsi="Times New Roman"/>
                <w:sz w:val="22"/>
                <w:szCs w:val="22"/>
              </w:rPr>
            </w:pPr>
          </w:p>
          <w:p w14:paraId="56601F1E" w14:textId="77777777" w:rsidR="00DB58D6" w:rsidRDefault="00DB58D6" w:rsidP="00DB58D6">
            <w:pPr>
              <w:pStyle w:val="BodyText2"/>
              <w:spacing w:after="0" w:line="240" w:lineRule="auto"/>
              <w:rPr>
                <w:rFonts w:ascii="Times New Roman" w:hAnsi="Times New Roman"/>
                <w:sz w:val="22"/>
                <w:szCs w:val="22"/>
              </w:rPr>
            </w:pPr>
          </w:p>
        </w:tc>
        <w:tc>
          <w:tcPr>
            <w:tcW w:w="2430" w:type="dxa"/>
          </w:tcPr>
          <w:p w14:paraId="01E20CA3" w14:textId="743E5696" w:rsidR="00DB58D6" w:rsidRDefault="00DB58D6" w:rsidP="00DB58D6">
            <w:pPr>
              <w:pStyle w:val="BodyText2"/>
              <w:spacing w:after="0" w:line="240" w:lineRule="auto"/>
              <w:rPr>
                <w:rFonts w:ascii="Times New Roman" w:hAnsi="Times New Roman"/>
                <w:sz w:val="22"/>
                <w:szCs w:val="22"/>
              </w:rPr>
            </w:pPr>
            <w:r>
              <w:rPr>
                <w:rFonts w:ascii="Times New Roman" w:hAnsi="Times New Roman"/>
                <w:sz w:val="22"/>
                <w:szCs w:val="22"/>
              </w:rPr>
              <w:t xml:space="preserve">View:  </w:t>
            </w:r>
            <w:r w:rsidRPr="002A19D0">
              <w:rPr>
                <w:rFonts w:ascii="Times New Roman" w:hAnsi="Times New Roman"/>
                <w:sz w:val="22"/>
                <w:szCs w:val="22"/>
              </w:rPr>
              <w:t>Aging &amp; Free Radicals Narrated Lecture</w:t>
            </w:r>
            <w:r w:rsidR="000A7C17">
              <w:rPr>
                <w:rFonts w:ascii="Times New Roman" w:hAnsi="Times New Roman"/>
                <w:sz w:val="22"/>
                <w:szCs w:val="22"/>
              </w:rPr>
              <w:t xml:space="preserve"> (on Canvas)</w:t>
            </w:r>
          </w:p>
          <w:p w14:paraId="580B6B02" w14:textId="77777777" w:rsidR="00DB58D6" w:rsidRDefault="00DB58D6" w:rsidP="00CA72C2">
            <w:pPr>
              <w:rPr>
                <w:rFonts w:ascii="Times New Roman" w:hAnsi="Times New Roman"/>
                <w:bCs/>
                <w:sz w:val="22"/>
                <w:szCs w:val="22"/>
              </w:rPr>
            </w:pPr>
          </w:p>
          <w:p w14:paraId="31DC390D" w14:textId="18AFA75F" w:rsidR="00DB58D6" w:rsidRDefault="00DB58D6" w:rsidP="00CA72C2">
            <w:pPr>
              <w:rPr>
                <w:rFonts w:ascii="Times New Roman" w:hAnsi="Times New Roman"/>
                <w:sz w:val="22"/>
                <w:szCs w:val="22"/>
              </w:rPr>
            </w:pPr>
          </w:p>
        </w:tc>
      </w:tr>
      <w:tr w:rsidR="00DB58D6" w14:paraId="2A8888BD" w14:textId="68858455" w:rsidTr="000A7C17">
        <w:tc>
          <w:tcPr>
            <w:tcW w:w="2245" w:type="dxa"/>
          </w:tcPr>
          <w:p w14:paraId="709A4721" w14:textId="147A9DA6" w:rsidR="00DB58D6" w:rsidRDefault="00E509B5" w:rsidP="00C6642E">
            <w:pPr>
              <w:rPr>
                <w:rFonts w:ascii="Times New Roman" w:hAnsi="Times New Roman"/>
                <w:sz w:val="22"/>
                <w:szCs w:val="22"/>
              </w:rPr>
            </w:pPr>
            <w:r>
              <w:rPr>
                <w:rFonts w:ascii="Times New Roman" w:hAnsi="Times New Roman"/>
                <w:sz w:val="22"/>
                <w:szCs w:val="22"/>
              </w:rPr>
              <w:t>August 30 or 31</w:t>
            </w:r>
          </w:p>
        </w:tc>
        <w:tc>
          <w:tcPr>
            <w:tcW w:w="3240" w:type="dxa"/>
          </w:tcPr>
          <w:p w14:paraId="6D5A0445" w14:textId="77777777" w:rsidR="00E509B5" w:rsidRDefault="00DB58D6" w:rsidP="00E509B5">
            <w:pPr>
              <w:rPr>
                <w:rFonts w:ascii="Times New Roman" w:hAnsi="Times New Roman"/>
                <w:sz w:val="22"/>
                <w:szCs w:val="22"/>
              </w:rPr>
            </w:pPr>
            <w:r w:rsidRPr="002A19D0">
              <w:rPr>
                <w:rFonts w:ascii="Times New Roman" w:hAnsi="Times New Roman"/>
                <w:sz w:val="22"/>
                <w:szCs w:val="22"/>
              </w:rPr>
              <w:t xml:space="preserve">Physiology of Pain, Sleep, Temperature Regulation &amp; Vital Signs         </w:t>
            </w:r>
          </w:p>
          <w:p w14:paraId="4A586F05" w14:textId="3162C8DF" w:rsidR="00E509B5" w:rsidRDefault="00E509B5" w:rsidP="00E509B5">
            <w:pPr>
              <w:rPr>
                <w:rFonts w:ascii="Times New Roman" w:hAnsi="Times New Roman"/>
                <w:sz w:val="22"/>
                <w:szCs w:val="22"/>
              </w:rPr>
            </w:pPr>
            <w:r>
              <w:rPr>
                <w:rFonts w:ascii="Times New Roman" w:hAnsi="Times New Roman"/>
                <w:sz w:val="22"/>
                <w:szCs w:val="22"/>
              </w:rPr>
              <w:t>Fluid and Electrolytes</w:t>
            </w:r>
          </w:p>
          <w:p w14:paraId="69A7B4CC" w14:textId="3DA7E71C" w:rsidR="00DB58D6" w:rsidRDefault="00E509B5" w:rsidP="00E509B5">
            <w:pPr>
              <w:rPr>
                <w:rFonts w:ascii="Times New Roman" w:hAnsi="Times New Roman"/>
                <w:sz w:val="22"/>
                <w:szCs w:val="22"/>
              </w:rPr>
            </w:pPr>
            <w:r>
              <w:rPr>
                <w:rFonts w:ascii="Times New Roman" w:hAnsi="Times New Roman"/>
                <w:sz w:val="22"/>
                <w:szCs w:val="22"/>
              </w:rPr>
              <w:t>Acids and Bases</w:t>
            </w:r>
          </w:p>
        </w:tc>
        <w:tc>
          <w:tcPr>
            <w:tcW w:w="1440" w:type="dxa"/>
          </w:tcPr>
          <w:p w14:paraId="1BADA212" w14:textId="77777777" w:rsidR="00DB58D6" w:rsidRDefault="00DB58D6" w:rsidP="00CA72C2">
            <w:pPr>
              <w:rPr>
                <w:rFonts w:ascii="Times New Roman" w:hAnsi="Times New Roman"/>
                <w:sz w:val="22"/>
                <w:szCs w:val="22"/>
              </w:rPr>
            </w:pPr>
            <w:r>
              <w:rPr>
                <w:rFonts w:ascii="Times New Roman" w:hAnsi="Times New Roman"/>
                <w:sz w:val="22"/>
                <w:szCs w:val="22"/>
              </w:rPr>
              <w:t>Chapter 16</w:t>
            </w:r>
          </w:p>
          <w:p w14:paraId="2A9F322E" w14:textId="77777777" w:rsidR="00E509B5" w:rsidRDefault="00E509B5" w:rsidP="00E509B5">
            <w:pPr>
              <w:rPr>
                <w:rFonts w:ascii="Times New Roman" w:hAnsi="Times New Roman"/>
                <w:sz w:val="22"/>
                <w:szCs w:val="22"/>
              </w:rPr>
            </w:pPr>
            <w:r>
              <w:rPr>
                <w:rFonts w:ascii="Times New Roman" w:hAnsi="Times New Roman"/>
                <w:sz w:val="22"/>
                <w:szCs w:val="22"/>
              </w:rPr>
              <w:t>Chapter 3</w:t>
            </w:r>
          </w:p>
          <w:p w14:paraId="03F6BCC6" w14:textId="77777777" w:rsidR="000A7C17" w:rsidRDefault="000A7C17" w:rsidP="00CA72C2">
            <w:pPr>
              <w:rPr>
                <w:rFonts w:ascii="Times New Roman" w:hAnsi="Times New Roman"/>
                <w:sz w:val="22"/>
                <w:szCs w:val="22"/>
              </w:rPr>
            </w:pPr>
          </w:p>
          <w:p w14:paraId="6F2F4854" w14:textId="77777777" w:rsidR="000A7C17" w:rsidRPr="002A19D0" w:rsidRDefault="000A7C17" w:rsidP="000A7C17">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61CFE108" w14:textId="42A84905" w:rsidR="000A7C17" w:rsidRDefault="000A7C17" w:rsidP="00CA72C2">
            <w:pPr>
              <w:rPr>
                <w:rFonts w:ascii="Times New Roman" w:hAnsi="Times New Roman"/>
                <w:sz w:val="22"/>
                <w:szCs w:val="22"/>
              </w:rPr>
            </w:pPr>
          </w:p>
        </w:tc>
        <w:tc>
          <w:tcPr>
            <w:tcW w:w="2430" w:type="dxa"/>
          </w:tcPr>
          <w:p w14:paraId="2E923DE8" w14:textId="77777777" w:rsidR="00E509B5" w:rsidRDefault="00C6642E" w:rsidP="00E509B5">
            <w:pPr>
              <w:rPr>
                <w:rFonts w:ascii="Times New Roman" w:hAnsi="Times New Roman"/>
                <w:bCs/>
                <w:sz w:val="22"/>
                <w:szCs w:val="22"/>
              </w:rPr>
            </w:pPr>
            <w:r>
              <w:rPr>
                <w:rFonts w:ascii="Times New Roman" w:hAnsi="Times New Roman"/>
                <w:bCs/>
                <w:sz w:val="22"/>
                <w:szCs w:val="22"/>
              </w:rPr>
              <w:t>Do Vital signs exercise</w:t>
            </w:r>
            <w:r w:rsidR="00C378A9">
              <w:rPr>
                <w:rFonts w:ascii="Times New Roman" w:hAnsi="Times New Roman"/>
                <w:bCs/>
                <w:sz w:val="22"/>
                <w:szCs w:val="22"/>
              </w:rPr>
              <w:t xml:space="preserve"> </w:t>
            </w:r>
            <w:r w:rsidR="00E509B5">
              <w:rPr>
                <w:rFonts w:ascii="Times New Roman" w:hAnsi="Times New Roman"/>
                <w:bCs/>
                <w:sz w:val="22"/>
                <w:szCs w:val="22"/>
              </w:rPr>
              <w:t xml:space="preserve">Do electrolyte worksheet </w:t>
            </w:r>
          </w:p>
          <w:p w14:paraId="65329E33" w14:textId="27699FD5" w:rsidR="00DB58D6" w:rsidRDefault="00DB58D6" w:rsidP="00E509B5">
            <w:pPr>
              <w:rPr>
                <w:rFonts w:ascii="Times New Roman" w:hAnsi="Times New Roman"/>
                <w:sz w:val="22"/>
                <w:szCs w:val="22"/>
              </w:rPr>
            </w:pPr>
          </w:p>
        </w:tc>
      </w:tr>
      <w:tr w:rsidR="00E509B5" w14:paraId="463F1353" w14:textId="61EBE4E4" w:rsidTr="000A7C17">
        <w:tc>
          <w:tcPr>
            <w:tcW w:w="2245" w:type="dxa"/>
          </w:tcPr>
          <w:p w14:paraId="52F291A7" w14:textId="757946C1" w:rsidR="00E509B5" w:rsidRDefault="00E509B5" w:rsidP="00E509B5">
            <w:pPr>
              <w:rPr>
                <w:rFonts w:ascii="Times New Roman" w:hAnsi="Times New Roman"/>
                <w:sz w:val="22"/>
                <w:szCs w:val="22"/>
              </w:rPr>
            </w:pPr>
            <w:r>
              <w:rPr>
                <w:rFonts w:ascii="Times New Roman" w:hAnsi="Times New Roman"/>
                <w:sz w:val="22"/>
                <w:szCs w:val="22"/>
              </w:rPr>
              <w:t>Sept. 6 or 7</w:t>
            </w:r>
          </w:p>
        </w:tc>
        <w:tc>
          <w:tcPr>
            <w:tcW w:w="3240" w:type="dxa"/>
          </w:tcPr>
          <w:p w14:paraId="36900387" w14:textId="6C2E44E9" w:rsidR="00E509B5" w:rsidRPr="00F809EA" w:rsidRDefault="00E509B5" w:rsidP="00E509B5">
            <w:pPr>
              <w:rPr>
                <w:rFonts w:ascii="Times New Roman" w:hAnsi="Times New Roman"/>
                <w:color w:val="FF0000"/>
                <w:sz w:val="22"/>
                <w:szCs w:val="22"/>
              </w:rPr>
            </w:pPr>
            <w:r w:rsidRPr="00F809EA">
              <w:rPr>
                <w:rFonts w:ascii="Times New Roman" w:hAnsi="Times New Roman"/>
                <w:color w:val="FF0000"/>
                <w:sz w:val="22"/>
                <w:szCs w:val="22"/>
              </w:rPr>
              <w:t>Exam 1 (first part of class)</w:t>
            </w:r>
          </w:p>
          <w:p w14:paraId="439A041D" w14:textId="77777777" w:rsidR="00E509B5" w:rsidRPr="00F809EA" w:rsidRDefault="00E509B5" w:rsidP="00E509B5">
            <w:pPr>
              <w:rPr>
                <w:rFonts w:ascii="Times New Roman" w:hAnsi="Times New Roman"/>
                <w:color w:val="FF0000"/>
                <w:sz w:val="22"/>
                <w:szCs w:val="22"/>
              </w:rPr>
            </w:pPr>
          </w:p>
          <w:p w14:paraId="1893F7E1" w14:textId="4DE41F85" w:rsidR="00E509B5" w:rsidRDefault="00E509B5" w:rsidP="00E509B5">
            <w:pPr>
              <w:rPr>
                <w:rFonts w:ascii="Times New Roman" w:hAnsi="Times New Roman"/>
                <w:sz w:val="22"/>
                <w:szCs w:val="22"/>
              </w:rPr>
            </w:pPr>
            <w:r>
              <w:rPr>
                <w:rFonts w:ascii="Times New Roman" w:hAnsi="Times New Roman"/>
                <w:sz w:val="22"/>
                <w:szCs w:val="22"/>
              </w:rPr>
              <w:t>Alterations in cognition, perception and affect</w:t>
            </w:r>
          </w:p>
          <w:p w14:paraId="4616934F" w14:textId="77777777" w:rsidR="00E509B5" w:rsidRDefault="00E509B5" w:rsidP="00E509B5">
            <w:pPr>
              <w:rPr>
                <w:rFonts w:ascii="Times New Roman" w:hAnsi="Times New Roman"/>
                <w:sz w:val="22"/>
                <w:szCs w:val="22"/>
              </w:rPr>
            </w:pPr>
          </w:p>
          <w:p w14:paraId="3ECA8916" w14:textId="350AB33C" w:rsidR="00E509B5" w:rsidRDefault="00E509B5" w:rsidP="00E509B5">
            <w:pPr>
              <w:rPr>
                <w:rFonts w:ascii="Times New Roman" w:hAnsi="Times New Roman"/>
                <w:sz w:val="22"/>
                <w:szCs w:val="22"/>
              </w:rPr>
            </w:pPr>
            <w:r>
              <w:rPr>
                <w:rFonts w:ascii="Times New Roman" w:hAnsi="Times New Roman"/>
                <w:sz w:val="22"/>
                <w:szCs w:val="22"/>
              </w:rPr>
              <w:t>Psychopathology - neurotransmitters</w:t>
            </w:r>
          </w:p>
        </w:tc>
        <w:tc>
          <w:tcPr>
            <w:tcW w:w="1440" w:type="dxa"/>
          </w:tcPr>
          <w:p w14:paraId="069C9B5D" w14:textId="77777777" w:rsidR="00E509B5" w:rsidRDefault="00E509B5" w:rsidP="00E509B5">
            <w:pPr>
              <w:rPr>
                <w:rFonts w:ascii="Times New Roman" w:hAnsi="Times New Roman"/>
                <w:sz w:val="22"/>
                <w:szCs w:val="22"/>
              </w:rPr>
            </w:pPr>
          </w:p>
          <w:p w14:paraId="4100F58F" w14:textId="77777777" w:rsidR="00E509B5" w:rsidRDefault="00E509B5" w:rsidP="00E509B5">
            <w:pPr>
              <w:rPr>
                <w:rFonts w:ascii="Times New Roman" w:hAnsi="Times New Roman"/>
                <w:sz w:val="22"/>
                <w:szCs w:val="22"/>
              </w:rPr>
            </w:pPr>
          </w:p>
          <w:p w14:paraId="768AD557" w14:textId="77777777" w:rsidR="00E509B5" w:rsidRDefault="00E509B5" w:rsidP="00E509B5">
            <w:pPr>
              <w:rPr>
                <w:rFonts w:ascii="Times New Roman" w:hAnsi="Times New Roman"/>
                <w:sz w:val="22"/>
                <w:szCs w:val="22"/>
              </w:rPr>
            </w:pPr>
            <w:r>
              <w:rPr>
                <w:rFonts w:ascii="Times New Roman" w:hAnsi="Times New Roman"/>
                <w:sz w:val="22"/>
                <w:szCs w:val="22"/>
              </w:rPr>
              <w:t>Chapter 19</w:t>
            </w:r>
          </w:p>
          <w:p w14:paraId="472774EC" w14:textId="77777777" w:rsidR="00E509B5" w:rsidRDefault="00E509B5" w:rsidP="00E509B5">
            <w:pPr>
              <w:rPr>
                <w:rFonts w:ascii="Times New Roman" w:hAnsi="Times New Roman"/>
                <w:sz w:val="22"/>
                <w:szCs w:val="22"/>
              </w:rPr>
            </w:pPr>
          </w:p>
          <w:p w14:paraId="4FBD6790"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7AF9ED86" w14:textId="1127EBDA" w:rsidR="00E509B5" w:rsidRDefault="00E509B5" w:rsidP="00E509B5">
            <w:pPr>
              <w:pStyle w:val="BodyText2"/>
              <w:spacing w:after="0" w:line="240" w:lineRule="auto"/>
              <w:rPr>
                <w:rFonts w:ascii="Times New Roman" w:hAnsi="Times New Roman"/>
                <w:sz w:val="22"/>
                <w:szCs w:val="22"/>
              </w:rPr>
            </w:pPr>
          </w:p>
        </w:tc>
        <w:tc>
          <w:tcPr>
            <w:tcW w:w="2430" w:type="dxa"/>
          </w:tcPr>
          <w:p w14:paraId="5CD94052" w14:textId="77777777" w:rsidR="00E509B5" w:rsidRDefault="00E509B5" w:rsidP="00E509B5">
            <w:pPr>
              <w:rPr>
                <w:rFonts w:ascii="Times New Roman" w:hAnsi="Times New Roman"/>
                <w:sz w:val="22"/>
                <w:szCs w:val="22"/>
              </w:rPr>
            </w:pPr>
          </w:p>
          <w:p w14:paraId="15856DAC" w14:textId="77777777" w:rsidR="00E509B5" w:rsidRDefault="00E509B5" w:rsidP="00E509B5">
            <w:pPr>
              <w:rPr>
                <w:rFonts w:ascii="Times New Roman" w:hAnsi="Times New Roman"/>
                <w:sz w:val="22"/>
                <w:szCs w:val="22"/>
              </w:rPr>
            </w:pPr>
          </w:p>
          <w:p w14:paraId="31B8DAEB" w14:textId="303AD362" w:rsidR="00E509B5" w:rsidRDefault="00E509B5" w:rsidP="00E509B5">
            <w:pPr>
              <w:rPr>
                <w:rFonts w:ascii="Times New Roman" w:hAnsi="Times New Roman"/>
                <w:sz w:val="22"/>
                <w:szCs w:val="22"/>
              </w:rPr>
            </w:pPr>
            <w:r>
              <w:rPr>
                <w:rFonts w:ascii="Times New Roman" w:hAnsi="Times New Roman"/>
                <w:sz w:val="22"/>
                <w:szCs w:val="22"/>
              </w:rPr>
              <w:t>View narrative PPT Neurotransmitters – see CANVAS Psychopathology</w:t>
            </w:r>
          </w:p>
        </w:tc>
      </w:tr>
      <w:tr w:rsidR="00E509B5" w14:paraId="5C6CFD3D" w14:textId="77777777" w:rsidTr="000A7C17">
        <w:tc>
          <w:tcPr>
            <w:tcW w:w="2245" w:type="dxa"/>
          </w:tcPr>
          <w:p w14:paraId="61058FE2" w14:textId="489C627C" w:rsidR="00E509B5" w:rsidRDefault="00E509B5" w:rsidP="00E509B5">
            <w:pPr>
              <w:rPr>
                <w:rFonts w:ascii="Times New Roman" w:hAnsi="Times New Roman"/>
                <w:sz w:val="22"/>
                <w:szCs w:val="22"/>
              </w:rPr>
            </w:pPr>
            <w:r>
              <w:rPr>
                <w:rFonts w:ascii="Times New Roman" w:hAnsi="Times New Roman"/>
                <w:sz w:val="22"/>
                <w:szCs w:val="22"/>
              </w:rPr>
              <w:t>Sept. 13 or 14</w:t>
            </w:r>
          </w:p>
        </w:tc>
        <w:tc>
          <w:tcPr>
            <w:tcW w:w="3240" w:type="dxa"/>
          </w:tcPr>
          <w:p w14:paraId="378CFFA5" w14:textId="77777777" w:rsidR="00E509B5" w:rsidRPr="002A19D0" w:rsidRDefault="00E509B5" w:rsidP="00E509B5">
            <w:pPr>
              <w:pStyle w:val="BodyText2"/>
              <w:spacing w:after="0" w:line="240" w:lineRule="auto"/>
              <w:rPr>
                <w:rFonts w:ascii="Times New Roman" w:hAnsi="Times New Roman"/>
                <w:sz w:val="22"/>
                <w:szCs w:val="22"/>
              </w:rPr>
            </w:pPr>
            <w:r w:rsidRPr="002A19D0">
              <w:rPr>
                <w:rFonts w:ascii="Times New Roman" w:hAnsi="Times New Roman"/>
                <w:sz w:val="22"/>
                <w:szCs w:val="22"/>
              </w:rPr>
              <w:t>Hematologic Disease</w:t>
            </w:r>
            <w:r>
              <w:rPr>
                <w:rFonts w:ascii="Times New Roman" w:hAnsi="Times New Roman"/>
                <w:sz w:val="22"/>
                <w:szCs w:val="22"/>
              </w:rPr>
              <w:t>s</w:t>
            </w:r>
            <w:r w:rsidRPr="002A19D0">
              <w:rPr>
                <w:rFonts w:ascii="Times New Roman" w:hAnsi="Times New Roman"/>
                <w:sz w:val="22"/>
                <w:szCs w:val="22"/>
              </w:rPr>
              <w:t xml:space="preserve">                                                                           </w:t>
            </w:r>
          </w:p>
          <w:p w14:paraId="2D6DC996" w14:textId="77777777" w:rsidR="00E509B5" w:rsidRDefault="00E509B5" w:rsidP="00E509B5">
            <w:pPr>
              <w:rPr>
                <w:rFonts w:ascii="Times New Roman" w:hAnsi="Times New Roman"/>
                <w:sz w:val="22"/>
                <w:szCs w:val="22"/>
              </w:rPr>
            </w:pPr>
          </w:p>
        </w:tc>
        <w:tc>
          <w:tcPr>
            <w:tcW w:w="1440" w:type="dxa"/>
          </w:tcPr>
          <w:p w14:paraId="37381D28" w14:textId="77777777" w:rsidR="00E509B5" w:rsidRPr="002A19D0" w:rsidRDefault="00E509B5" w:rsidP="00E509B5">
            <w:pPr>
              <w:pStyle w:val="BodyText2"/>
              <w:spacing w:after="0" w:line="240" w:lineRule="auto"/>
              <w:rPr>
                <w:rFonts w:ascii="Times New Roman" w:hAnsi="Times New Roman"/>
                <w:bCs/>
                <w:sz w:val="22"/>
                <w:szCs w:val="22"/>
              </w:rPr>
            </w:pPr>
            <w:r w:rsidRPr="002A19D0">
              <w:rPr>
                <w:rFonts w:ascii="Times New Roman" w:hAnsi="Times New Roman"/>
                <w:bCs/>
                <w:sz w:val="22"/>
                <w:szCs w:val="22"/>
              </w:rPr>
              <w:t>Chapters 27</w:t>
            </w:r>
            <w:r>
              <w:rPr>
                <w:rFonts w:ascii="Times New Roman" w:hAnsi="Times New Roman"/>
                <w:bCs/>
                <w:sz w:val="22"/>
                <w:szCs w:val="22"/>
              </w:rPr>
              <w:t>-30</w:t>
            </w:r>
          </w:p>
          <w:p w14:paraId="7EC3548E" w14:textId="77777777" w:rsidR="00E509B5" w:rsidRDefault="00E509B5" w:rsidP="00E509B5">
            <w:pPr>
              <w:pStyle w:val="BodyText2"/>
              <w:spacing w:after="0" w:line="240" w:lineRule="auto"/>
              <w:rPr>
                <w:rFonts w:ascii="Times New Roman" w:hAnsi="Times New Roman"/>
                <w:sz w:val="22"/>
                <w:szCs w:val="22"/>
              </w:rPr>
            </w:pPr>
          </w:p>
          <w:p w14:paraId="268FC14D"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67DB5C54" w14:textId="77777777" w:rsidR="00E509B5" w:rsidRDefault="00E509B5" w:rsidP="00E509B5">
            <w:pPr>
              <w:rPr>
                <w:rFonts w:ascii="Times New Roman" w:hAnsi="Times New Roman"/>
                <w:sz w:val="22"/>
                <w:szCs w:val="22"/>
              </w:rPr>
            </w:pPr>
          </w:p>
        </w:tc>
        <w:tc>
          <w:tcPr>
            <w:tcW w:w="2430" w:type="dxa"/>
          </w:tcPr>
          <w:p w14:paraId="73F7683B"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 xml:space="preserve">Watch the 4 narrative mediasite Hematology videos: </w:t>
            </w:r>
            <w:r w:rsidRPr="002A19D0">
              <w:rPr>
                <w:rFonts w:ascii="Times New Roman" w:hAnsi="Times New Roman"/>
                <w:bCs/>
                <w:sz w:val="22"/>
                <w:szCs w:val="22"/>
              </w:rPr>
              <w:t xml:space="preserve">Polycythemia, </w:t>
            </w:r>
            <w:r>
              <w:rPr>
                <w:rFonts w:ascii="Times New Roman" w:hAnsi="Times New Roman"/>
                <w:bCs/>
                <w:sz w:val="22"/>
                <w:szCs w:val="22"/>
              </w:rPr>
              <w:t xml:space="preserve">Sickle Cell Disease, Hemophilia, &amp; </w:t>
            </w:r>
            <w:r w:rsidRPr="002A19D0">
              <w:rPr>
                <w:rFonts w:ascii="Times New Roman" w:hAnsi="Times New Roman"/>
                <w:bCs/>
                <w:sz w:val="22"/>
                <w:szCs w:val="22"/>
              </w:rPr>
              <w:t>DIC</w:t>
            </w:r>
          </w:p>
          <w:p w14:paraId="7566A7A6" w14:textId="77777777" w:rsidR="00E509B5" w:rsidRDefault="00E509B5" w:rsidP="00E509B5">
            <w:pPr>
              <w:rPr>
                <w:rFonts w:ascii="Times New Roman" w:hAnsi="Times New Roman"/>
                <w:sz w:val="22"/>
                <w:szCs w:val="22"/>
              </w:rPr>
            </w:pPr>
          </w:p>
          <w:p w14:paraId="7E3A9432" w14:textId="77777777" w:rsidR="00E509B5" w:rsidRDefault="00E509B5" w:rsidP="00E509B5">
            <w:pPr>
              <w:rPr>
                <w:rFonts w:ascii="Times New Roman" w:hAnsi="Times New Roman"/>
                <w:sz w:val="22"/>
                <w:szCs w:val="22"/>
              </w:rPr>
            </w:pPr>
            <w:r>
              <w:rPr>
                <w:rFonts w:ascii="Times New Roman" w:hAnsi="Times New Roman"/>
                <w:sz w:val="22"/>
                <w:szCs w:val="22"/>
              </w:rPr>
              <w:t>Do CBC worksheet</w:t>
            </w:r>
          </w:p>
          <w:p w14:paraId="6571DE60" w14:textId="28543CF9" w:rsidR="00E509B5" w:rsidRDefault="00E509B5" w:rsidP="00E509B5">
            <w:pPr>
              <w:rPr>
                <w:rFonts w:ascii="Times New Roman" w:hAnsi="Times New Roman"/>
                <w:bCs/>
                <w:sz w:val="22"/>
                <w:szCs w:val="22"/>
              </w:rPr>
            </w:pPr>
            <w:r>
              <w:rPr>
                <w:rFonts w:ascii="Times New Roman" w:hAnsi="Times New Roman"/>
                <w:sz w:val="22"/>
                <w:szCs w:val="22"/>
              </w:rPr>
              <w:t>Do coagulation worksheet</w:t>
            </w:r>
          </w:p>
        </w:tc>
      </w:tr>
      <w:tr w:rsidR="00E509B5" w14:paraId="24AF6CD1" w14:textId="1BB325EA" w:rsidTr="000A7C17">
        <w:tc>
          <w:tcPr>
            <w:tcW w:w="2245" w:type="dxa"/>
          </w:tcPr>
          <w:p w14:paraId="7CD540CC" w14:textId="327B048B" w:rsidR="00E509B5" w:rsidRDefault="00E509B5" w:rsidP="00E509B5">
            <w:pPr>
              <w:rPr>
                <w:rFonts w:ascii="Times New Roman" w:hAnsi="Times New Roman"/>
                <w:sz w:val="22"/>
                <w:szCs w:val="22"/>
              </w:rPr>
            </w:pPr>
            <w:r>
              <w:rPr>
                <w:rFonts w:ascii="Times New Roman" w:hAnsi="Times New Roman"/>
                <w:sz w:val="22"/>
                <w:szCs w:val="22"/>
              </w:rPr>
              <w:t>Sept. 20 or 21</w:t>
            </w:r>
          </w:p>
        </w:tc>
        <w:tc>
          <w:tcPr>
            <w:tcW w:w="3240" w:type="dxa"/>
          </w:tcPr>
          <w:p w14:paraId="49D306F7" w14:textId="77777777" w:rsidR="00E509B5" w:rsidRPr="002A19D0" w:rsidRDefault="00E509B5" w:rsidP="00E509B5">
            <w:pPr>
              <w:pStyle w:val="BodyText2"/>
              <w:spacing w:after="0" w:line="240" w:lineRule="auto"/>
              <w:rPr>
                <w:rFonts w:ascii="Times New Roman" w:hAnsi="Times New Roman"/>
                <w:sz w:val="22"/>
                <w:szCs w:val="22"/>
              </w:rPr>
            </w:pPr>
            <w:r w:rsidRPr="002A19D0">
              <w:rPr>
                <w:rFonts w:ascii="Times New Roman" w:hAnsi="Times New Roman"/>
                <w:sz w:val="22"/>
                <w:szCs w:val="22"/>
              </w:rPr>
              <w:t>Pulmonary Disease</w:t>
            </w:r>
            <w:r>
              <w:rPr>
                <w:rFonts w:ascii="Times New Roman" w:hAnsi="Times New Roman"/>
                <w:sz w:val="22"/>
                <w:szCs w:val="22"/>
              </w:rPr>
              <w:t>s</w:t>
            </w:r>
            <w:r w:rsidRPr="002A19D0">
              <w:rPr>
                <w:rFonts w:ascii="Times New Roman" w:hAnsi="Times New Roman"/>
                <w:sz w:val="22"/>
                <w:szCs w:val="22"/>
              </w:rPr>
              <w:t xml:space="preserve">                                                                      </w:t>
            </w:r>
          </w:p>
          <w:p w14:paraId="3FBEFC6F" w14:textId="77777777" w:rsidR="00E509B5" w:rsidRDefault="00E509B5" w:rsidP="00E509B5">
            <w:pPr>
              <w:rPr>
                <w:rFonts w:ascii="Times New Roman" w:hAnsi="Times New Roman"/>
                <w:sz w:val="22"/>
                <w:szCs w:val="22"/>
              </w:rPr>
            </w:pPr>
          </w:p>
          <w:p w14:paraId="1C23D6A9" w14:textId="1CE70BD6" w:rsidR="00E509B5" w:rsidRDefault="00E509B5" w:rsidP="00E509B5">
            <w:pPr>
              <w:rPr>
                <w:rFonts w:ascii="Times New Roman" w:hAnsi="Times New Roman"/>
                <w:sz w:val="22"/>
                <w:szCs w:val="22"/>
              </w:rPr>
            </w:pPr>
            <w:r>
              <w:rPr>
                <w:rFonts w:ascii="Times New Roman" w:hAnsi="Times New Roman"/>
                <w:sz w:val="22"/>
                <w:szCs w:val="22"/>
              </w:rPr>
              <w:t>Breast Disorders</w:t>
            </w:r>
          </w:p>
        </w:tc>
        <w:tc>
          <w:tcPr>
            <w:tcW w:w="1440" w:type="dxa"/>
          </w:tcPr>
          <w:p w14:paraId="66BDDE97" w14:textId="77777777" w:rsidR="00E509B5" w:rsidRDefault="00E509B5" w:rsidP="00E509B5">
            <w:pPr>
              <w:pStyle w:val="BodyText2"/>
              <w:spacing w:after="0" w:line="240" w:lineRule="auto"/>
              <w:rPr>
                <w:rFonts w:ascii="Times New Roman" w:hAnsi="Times New Roman"/>
                <w:bCs/>
                <w:sz w:val="22"/>
                <w:szCs w:val="22"/>
              </w:rPr>
            </w:pPr>
            <w:r w:rsidRPr="002A19D0">
              <w:rPr>
                <w:rFonts w:ascii="Times New Roman" w:hAnsi="Times New Roman"/>
                <w:bCs/>
                <w:sz w:val="22"/>
                <w:szCs w:val="22"/>
              </w:rPr>
              <w:t>Chapter</w:t>
            </w:r>
            <w:r>
              <w:rPr>
                <w:rFonts w:ascii="Times New Roman" w:hAnsi="Times New Roman"/>
                <w:bCs/>
                <w:sz w:val="22"/>
                <w:szCs w:val="22"/>
              </w:rPr>
              <w:t>s 34-35</w:t>
            </w:r>
          </w:p>
          <w:p w14:paraId="1D113C7F" w14:textId="77777777" w:rsidR="00E509B5" w:rsidRDefault="00E509B5" w:rsidP="00E509B5">
            <w:pPr>
              <w:pStyle w:val="BodyText2"/>
              <w:spacing w:after="0" w:line="240" w:lineRule="auto"/>
              <w:rPr>
                <w:rFonts w:ascii="Times New Roman" w:hAnsi="Times New Roman"/>
                <w:bCs/>
                <w:sz w:val="22"/>
                <w:szCs w:val="22"/>
              </w:rPr>
            </w:pPr>
          </w:p>
          <w:p w14:paraId="394A8E5B" w14:textId="77777777" w:rsidR="00E509B5" w:rsidRPr="000A7C17"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25EED14F" w14:textId="77777777" w:rsidR="00E509B5" w:rsidRDefault="00E509B5" w:rsidP="00E509B5">
            <w:pPr>
              <w:pStyle w:val="BodyText2"/>
              <w:spacing w:after="0" w:line="240" w:lineRule="auto"/>
              <w:rPr>
                <w:rFonts w:ascii="Times New Roman" w:hAnsi="Times New Roman"/>
                <w:sz w:val="22"/>
                <w:szCs w:val="22"/>
              </w:rPr>
            </w:pPr>
          </w:p>
        </w:tc>
        <w:tc>
          <w:tcPr>
            <w:tcW w:w="2430" w:type="dxa"/>
          </w:tcPr>
          <w:p w14:paraId="7C441810" w14:textId="77777777" w:rsidR="00E509B5" w:rsidRDefault="00E509B5" w:rsidP="00E509B5">
            <w:pPr>
              <w:pStyle w:val="BodyText2"/>
              <w:spacing w:after="0" w:line="240" w:lineRule="auto"/>
              <w:rPr>
                <w:rFonts w:ascii="Times New Roman" w:hAnsi="Times New Roman"/>
                <w:i/>
                <w:sz w:val="22"/>
                <w:szCs w:val="22"/>
              </w:rPr>
            </w:pPr>
            <w:r>
              <w:rPr>
                <w:rFonts w:ascii="Times New Roman" w:hAnsi="Times New Roman"/>
                <w:sz w:val="22"/>
                <w:szCs w:val="22"/>
              </w:rPr>
              <w:t xml:space="preserve">View narrative mediasite PPT on Canvas: Breast disorders, </w:t>
            </w:r>
            <w:r w:rsidRPr="002A19D0">
              <w:rPr>
                <w:rFonts w:ascii="Times New Roman" w:hAnsi="Times New Roman"/>
                <w:bCs/>
                <w:sz w:val="22"/>
                <w:szCs w:val="22"/>
              </w:rPr>
              <w:t xml:space="preserve">Cystic Fibrosis &amp; Lung Cancer  </w:t>
            </w:r>
            <w:r w:rsidRPr="002A19D0">
              <w:rPr>
                <w:rFonts w:ascii="Times New Roman" w:hAnsi="Times New Roman"/>
                <w:sz w:val="22"/>
                <w:szCs w:val="22"/>
              </w:rPr>
              <w:t xml:space="preserve"> </w:t>
            </w:r>
            <w:r w:rsidRPr="002A19D0">
              <w:rPr>
                <w:rFonts w:ascii="Times New Roman" w:hAnsi="Times New Roman"/>
                <w:i/>
                <w:sz w:val="22"/>
                <w:szCs w:val="22"/>
              </w:rPr>
              <w:t xml:space="preserve">       </w:t>
            </w:r>
          </w:p>
          <w:p w14:paraId="42C252DB" w14:textId="5B5C2A4D" w:rsidR="00E509B5" w:rsidRDefault="00E509B5" w:rsidP="00E509B5">
            <w:pPr>
              <w:rPr>
                <w:rFonts w:ascii="Times New Roman" w:hAnsi="Times New Roman"/>
                <w:sz w:val="22"/>
                <w:szCs w:val="22"/>
              </w:rPr>
            </w:pPr>
            <w:r>
              <w:rPr>
                <w:rFonts w:ascii="Times New Roman" w:hAnsi="Times New Roman"/>
                <w:bCs/>
                <w:sz w:val="22"/>
                <w:szCs w:val="22"/>
              </w:rPr>
              <w:t>Do ABG worksheet</w:t>
            </w:r>
          </w:p>
        </w:tc>
      </w:tr>
      <w:tr w:rsidR="00E509B5" w14:paraId="545FB110" w14:textId="77777777" w:rsidTr="00E509B5">
        <w:tc>
          <w:tcPr>
            <w:tcW w:w="2245" w:type="dxa"/>
          </w:tcPr>
          <w:p w14:paraId="5307333E" w14:textId="346A05A3" w:rsidR="00E509B5" w:rsidRDefault="00E509B5" w:rsidP="00E509B5">
            <w:pPr>
              <w:rPr>
                <w:rFonts w:ascii="Times New Roman" w:hAnsi="Times New Roman"/>
                <w:sz w:val="22"/>
                <w:szCs w:val="22"/>
              </w:rPr>
            </w:pPr>
            <w:r>
              <w:rPr>
                <w:rFonts w:ascii="Times New Roman" w:hAnsi="Times New Roman"/>
                <w:sz w:val="22"/>
                <w:szCs w:val="22"/>
              </w:rPr>
              <w:t>Sept. 27 or 28</w:t>
            </w:r>
          </w:p>
        </w:tc>
        <w:tc>
          <w:tcPr>
            <w:tcW w:w="3240" w:type="dxa"/>
          </w:tcPr>
          <w:p w14:paraId="3C6A3F70" w14:textId="77777777" w:rsidR="00E509B5" w:rsidRPr="002A19D0" w:rsidRDefault="00E509B5" w:rsidP="00E509B5">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Pr>
                <w:rFonts w:ascii="Times New Roman" w:hAnsi="Times New Roman"/>
                <w:sz w:val="22"/>
                <w:szCs w:val="22"/>
              </w:rPr>
              <w:t xml:space="preserve">, &amp; Infection; Cancer: </w:t>
            </w:r>
            <w:r w:rsidRPr="002A19D0">
              <w:rPr>
                <w:rFonts w:ascii="Times New Roman" w:hAnsi="Times New Roman"/>
                <w:sz w:val="22"/>
                <w:szCs w:val="22"/>
              </w:rPr>
              <w:t>Mutations &amp; Metastasis</w:t>
            </w:r>
            <w:r>
              <w:rPr>
                <w:rFonts w:ascii="Times New Roman" w:hAnsi="Times New Roman"/>
                <w:sz w:val="22"/>
                <w:szCs w:val="22"/>
              </w:rPr>
              <w:t xml:space="preserve">; </w:t>
            </w:r>
            <w:r w:rsidRPr="002A19D0">
              <w:rPr>
                <w:rFonts w:ascii="Times New Roman" w:hAnsi="Times New Roman"/>
                <w:sz w:val="22"/>
                <w:szCs w:val="22"/>
              </w:rPr>
              <w:t xml:space="preserve"> Leukemia, Lymphoma, &amp; Multiple Myeloma                                                                                                               </w:t>
            </w:r>
          </w:p>
          <w:p w14:paraId="3718B65E" w14:textId="458FE5A8" w:rsidR="00E509B5" w:rsidRDefault="00E509B5" w:rsidP="00E509B5">
            <w:pPr>
              <w:pStyle w:val="BodyText2"/>
              <w:spacing w:after="0" w:line="240" w:lineRule="auto"/>
              <w:rPr>
                <w:rFonts w:ascii="Times New Roman" w:hAnsi="Times New Roman"/>
                <w:bCs/>
                <w:sz w:val="22"/>
                <w:szCs w:val="22"/>
              </w:rPr>
            </w:pPr>
          </w:p>
        </w:tc>
        <w:tc>
          <w:tcPr>
            <w:tcW w:w="1440" w:type="dxa"/>
          </w:tcPr>
          <w:p w14:paraId="53108A9F" w14:textId="77777777" w:rsidR="00E509B5" w:rsidRDefault="00E509B5" w:rsidP="00E509B5">
            <w:pPr>
              <w:pStyle w:val="BodyText2"/>
              <w:spacing w:after="0" w:line="240" w:lineRule="auto"/>
              <w:rPr>
                <w:rFonts w:ascii="Times New Roman" w:hAnsi="Times New Roman"/>
                <w:bCs/>
                <w:sz w:val="22"/>
                <w:szCs w:val="22"/>
              </w:rPr>
            </w:pPr>
            <w:r w:rsidRPr="002A19D0">
              <w:rPr>
                <w:rFonts w:ascii="Times New Roman" w:hAnsi="Times New Roman"/>
                <w:bCs/>
                <w:sz w:val="22"/>
                <w:szCs w:val="22"/>
              </w:rPr>
              <w:t>Chapte</w:t>
            </w:r>
            <w:r>
              <w:rPr>
                <w:rFonts w:ascii="Times New Roman" w:hAnsi="Times New Roman"/>
                <w:bCs/>
                <w:sz w:val="22"/>
                <w:szCs w:val="22"/>
              </w:rPr>
              <w:t>rs</w:t>
            </w:r>
            <w:r w:rsidRPr="002A19D0">
              <w:rPr>
                <w:rFonts w:ascii="Times New Roman" w:hAnsi="Times New Roman"/>
                <w:bCs/>
                <w:sz w:val="22"/>
                <w:szCs w:val="22"/>
              </w:rPr>
              <w:t xml:space="preserve"> 7</w:t>
            </w:r>
            <w:r>
              <w:rPr>
                <w:rFonts w:ascii="Times New Roman" w:hAnsi="Times New Roman"/>
                <w:bCs/>
                <w:sz w:val="22"/>
                <w:szCs w:val="22"/>
              </w:rPr>
              <w:t>-13</w:t>
            </w:r>
          </w:p>
          <w:p w14:paraId="3CA2D4EC" w14:textId="77777777" w:rsidR="00E509B5" w:rsidRDefault="00E509B5" w:rsidP="00E509B5">
            <w:pPr>
              <w:pStyle w:val="BodyText2"/>
              <w:spacing w:after="0" w:line="240" w:lineRule="auto"/>
              <w:rPr>
                <w:rFonts w:ascii="Times New Roman" w:hAnsi="Times New Roman"/>
                <w:bCs/>
                <w:sz w:val="22"/>
                <w:szCs w:val="22"/>
              </w:rPr>
            </w:pPr>
          </w:p>
          <w:p w14:paraId="4DCF2F6F" w14:textId="77777777" w:rsidR="00E509B5" w:rsidRPr="002A19D0" w:rsidRDefault="00E509B5" w:rsidP="00E509B5">
            <w:pPr>
              <w:pStyle w:val="BodyText2"/>
              <w:spacing w:after="0" w:line="240" w:lineRule="auto"/>
              <w:rPr>
                <w:rFonts w:ascii="Times New Roman" w:hAnsi="Times New Roman"/>
                <w:sz w:val="22"/>
                <w:szCs w:val="22"/>
              </w:rPr>
            </w:pPr>
            <w:r>
              <w:rPr>
                <w:rFonts w:ascii="Times New Roman" w:hAnsi="Times New Roman"/>
                <w:bCs/>
                <w:sz w:val="22"/>
                <w:szCs w:val="22"/>
              </w:rPr>
              <w:t>See canvas for additional resources</w:t>
            </w:r>
          </w:p>
          <w:p w14:paraId="749EE754" w14:textId="77777777" w:rsidR="00E509B5" w:rsidRDefault="00E509B5" w:rsidP="00E509B5">
            <w:pPr>
              <w:pStyle w:val="BodyText2"/>
              <w:spacing w:after="0" w:line="240" w:lineRule="auto"/>
              <w:rPr>
                <w:rFonts w:ascii="Times New Roman" w:hAnsi="Times New Roman"/>
                <w:bCs/>
                <w:sz w:val="22"/>
                <w:szCs w:val="22"/>
              </w:rPr>
            </w:pPr>
          </w:p>
        </w:tc>
        <w:tc>
          <w:tcPr>
            <w:tcW w:w="2430" w:type="dxa"/>
          </w:tcPr>
          <w:p w14:paraId="205B9D07" w14:textId="77777777" w:rsidR="00E509B5"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Watch the narrative mediasite Videos:  Immunity</w:t>
            </w:r>
            <w:r w:rsidRPr="002A19D0">
              <w:rPr>
                <w:rFonts w:ascii="Times New Roman" w:hAnsi="Times New Roman"/>
                <w:bCs/>
                <w:sz w:val="22"/>
                <w:szCs w:val="22"/>
              </w:rPr>
              <w:t>, Leukopenia, &amp; AIDS</w:t>
            </w:r>
          </w:p>
          <w:p w14:paraId="75A3D800" w14:textId="77777777" w:rsidR="00E509B5" w:rsidRPr="002A19D0" w:rsidRDefault="00E509B5" w:rsidP="00E509B5">
            <w:pPr>
              <w:pStyle w:val="BodyText2"/>
              <w:spacing w:after="0" w:line="240" w:lineRule="auto"/>
              <w:rPr>
                <w:rFonts w:ascii="Times New Roman" w:hAnsi="Times New Roman"/>
                <w:sz w:val="22"/>
                <w:szCs w:val="22"/>
              </w:rPr>
            </w:pPr>
          </w:p>
          <w:p w14:paraId="0E079805" w14:textId="29A27CA0" w:rsidR="00E509B5" w:rsidRDefault="00E509B5" w:rsidP="00E509B5">
            <w:pPr>
              <w:pStyle w:val="BodyText2"/>
              <w:spacing w:after="0" w:line="240" w:lineRule="auto"/>
              <w:rPr>
                <w:rFonts w:ascii="Times New Roman" w:hAnsi="Times New Roman"/>
                <w:bCs/>
                <w:sz w:val="22"/>
                <w:szCs w:val="22"/>
              </w:rPr>
            </w:pPr>
            <w:r>
              <w:rPr>
                <w:rFonts w:ascii="Times New Roman" w:hAnsi="Times New Roman"/>
                <w:sz w:val="22"/>
                <w:szCs w:val="22"/>
              </w:rPr>
              <w:t xml:space="preserve">Do </w:t>
            </w:r>
            <w:r w:rsidRPr="002A19D0">
              <w:rPr>
                <w:rFonts w:ascii="Times New Roman" w:hAnsi="Times New Roman"/>
                <w:sz w:val="22"/>
                <w:szCs w:val="22"/>
              </w:rPr>
              <w:t>Culture &amp; Sensitivity</w:t>
            </w:r>
            <w:r>
              <w:rPr>
                <w:rFonts w:ascii="Times New Roman" w:hAnsi="Times New Roman"/>
                <w:sz w:val="22"/>
                <w:szCs w:val="22"/>
              </w:rPr>
              <w:t xml:space="preserve"> worksheet </w:t>
            </w:r>
          </w:p>
        </w:tc>
      </w:tr>
      <w:tr w:rsidR="00E509B5" w14:paraId="6637AFD3" w14:textId="33F17506" w:rsidTr="000A7C17">
        <w:tc>
          <w:tcPr>
            <w:tcW w:w="2245" w:type="dxa"/>
          </w:tcPr>
          <w:p w14:paraId="78EE4D9D" w14:textId="62672072" w:rsidR="00E509B5" w:rsidRDefault="00E509B5" w:rsidP="00E509B5">
            <w:pPr>
              <w:rPr>
                <w:rFonts w:ascii="Times New Roman" w:hAnsi="Times New Roman"/>
                <w:sz w:val="22"/>
                <w:szCs w:val="22"/>
              </w:rPr>
            </w:pPr>
            <w:r>
              <w:rPr>
                <w:rFonts w:ascii="Times New Roman" w:hAnsi="Times New Roman"/>
                <w:sz w:val="22"/>
                <w:szCs w:val="22"/>
              </w:rPr>
              <w:t>Oct. 4 or 5</w:t>
            </w:r>
          </w:p>
        </w:tc>
        <w:tc>
          <w:tcPr>
            <w:tcW w:w="3240" w:type="dxa"/>
          </w:tcPr>
          <w:p w14:paraId="0AF63220" w14:textId="71BE8279" w:rsidR="00E509B5" w:rsidRPr="00F809EA" w:rsidRDefault="00E509B5" w:rsidP="00E509B5">
            <w:pPr>
              <w:rPr>
                <w:rFonts w:ascii="Times New Roman" w:hAnsi="Times New Roman"/>
                <w:color w:val="FF0000"/>
                <w:sz w:val="22"/>
                <w:szCs w:val="22"/>
              </w:rPr>
            </w:pPr>
            <w:r w:rsidRPr="00F809EA">
              <w:rPr>
                <w:rFonts w:ascii="Times New Roman" w:hAnsi="Times New Roman"/>
                <w:color w:val="FF0000"/>
                <w:sz w:val="22"/>
                <w:szCs w:val="22"/>
              </w:rPr>
              <w:t>Exam 2 (First part of class)</w:t>
            </w:r>
          </w:p>
          <w:p w14:paraId="35ADF9EB" w14:textId="77777777" w:rsidR="00E509B5" w:rsidRDefault="00E509B5" w:rsidP="00E509B5">
            <w:pPr>
              <w:rPr>
                <w:rFonts w:ascii="Times New Roman" w:hAnsi="Times New Roman"/>
                <w:sz w:val="22"/>
                <w:szCs w:val="22"/>
              </w:rPr>
            </w:pPr>
          </w:p>
          <w:p w14:paraId="69246902" w14:textId="21EDAA60" w:rsidR="00E509B5" w:rsidRDefault="00E509B5" w:rsidP="00E509B5">
            <w:pPr>
              <w:rPr>
                <w:rFonts w:ascii="Times New Roman" w:hAnsi="Times New Roman"/>
                <w:sz w:val="22"/>
                <w:szCs w:val="22"/>
              </w:rPr>
            </w:pPr>
            <w:r>
              <w:rPr>
                <w:rFonts w:ascii="Times New Roman" w:hAnsi="Times New Roman"/>
                <w:sz w:val="22"/>
                <w:szCs w:val="22"/>
              </w:rPr>
              <w:t xml:space="preserve">Psychopathology </w:t>
            </w:r>
          </w:p>
        </w:tc>
        <w:tc>
          <w:tcPr>
            <w:tcW w:w="1440" w:type="dxa"/>
          </w:tcPr>
          <w:p w14:paraId="03532047" w14:textId="77777777" w:rsidR="00E509B5" w:rsidRDefault="00E509B5" w:rsidP="00E509B5">
            <w:pPr>
              <w:pStyle w:val="BodyText2"/>
              <w:spacing w:after="0" w:line="240" w:lineRule="auto"/>
              <w:rPr>
                <w:rFonts w:ascii="Times New Roman" w:hAnsi="Times New Roman"/>
                <w:sz w:val="22"/>
                <w:szCs w:val="22"/>
              </w:rPr>
            </w:pPr>
          </w:p>
          <w:p w14:paraId="2709EB6F" w14:textId="77777777" w:rsidR="00E509B5" w:rsidRDefault="00E509B5" w:rsidP="00E509B5">
            <w:pPr>
              <w:pStyle w:val="BodyText2"/>
              <w:spacing w:after="0" w:line="240" w:lineRule="auto"/>
              <w:rPr>
                <w:rFonts w:ascii="Times New Roman" w:hAnsi="Times New Roman"/>
                <w:sz w:val="22"/>
                <w:szCs w:val="22"/>
              </w:rPr>
            </w:pPr>
          </w:p>
          <w:p w14:paraId="34DD5E00" w14:textId="7CD97B55" w:rsidR="00E509B5"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See canvas</w:t>
            </w:r>
          </w:p>
        </w:tc>
        <w:tc>
          <w:tcPr>
            <w:tcW w:w="2430" w:type="dxa"/>
          </w:tcPr>
          <w:p w14:paraId="6E598C6D" w14:textId="77777777" w:rsidR="00E509B5" w:rsidRDefault="00E509B5" w:rsidP="00E509B5">
            <w:pPr>
              <w:rPr>
                <w:rFonts w:ascii="Times New Roman" w:hAnsi="Times New Roman"/>
                <w:sz w:val="22"/>
                <w:szCs w:val="22"/>
              </w:rPr>
            </w:pPr>
          </w:p>
          <w:p w14:paraId="7C6D2C8D" w14:textId="77777777" w:rsidR="00E509B5" w:rsidRDefault="00E509B5" w:rsidP="00E509B5">
            <w:pPr>
              <w:rPr>
                <w:rFonts w:ascii="Times New Roman" w:hAnsi="Times New Roman"/>
                <w:sz w:val="22"/>
                <w:szCs w:val="22"/>
              </w:rPr>
            </w:pPr>
          </w:p>
          <w:p w14:paraId="51233C5F" w14:textId="3E5D5408" w:rsidR="00E509B5" w:rsidRDefault="00E509B5" w:rsidP="00E509B5">
            <w:pPr>
              <w:rPr>
                <w:rFonts w:ascii="Times New Roman" w:hAnsi="Times New Roman"/>
                <w:sz w:val="22"/>
                <w:szCs w:val="22"/>
              </w:rPr>
            </w:pPr>
            <w:r>
              <w:rPr>
                <w:rFonts w:ascii="Times New Roman" w:hAnsi="Times New Roman"/>
                <w:sz w:val="22"/>
                <w:szCs w:val="22"/>
              </w:rPr>
              <w:t>View narrative PPT Substance Abuse Pathology #1 – see CANVAS Psychopathology</w:t>
            </w:r>
          </w:p>
        </w:tc>
      </w:tr>
      <w:tr w:rsidR="00E509B5" w14:paraId="62BF7D86" w14:textId="77777777" w:rsidTr="000A7C17">
        <w:tc>
          <w:tcPr>
            <w:tcW w:w="2245" w:type="dxa"/>
          </w:tcPr>
          <w:p w14:paraId="655B6B21" w14:textId="29549446" w:rsidR="00E509B5" w:rsidRDefault="00E509B5" w:rsidP="00E509B5">
            <w:pPr>
              <w:rPr>
                <w:rFonts w:ascii="Times New Roman" w:hAnsi="Times New Roman"/>
                <w:sz w:val="22"/>
                <w:szCs w:val="22"/>
              </w:rPr>
            </w:pPr>
            <w:r>
              <w:rPr>
                <w:rFonts w:ascii="Times New Roman" w:hAnsi="Times New Roman"/>
                <w:sz w:val="22"/>
                <w:szCs w:val="22"/>
              </w:rPr>
              <w:lastRenderedPageBreak/>
              <w:t>Oct. 11 or 12</w:t>
            </w:r>
          </w:p>
        </w:tc>
        <w:tc>
          <w:tcPr>
            <w:tcW w:w="3240" w:type="dxa"/>
          </w:tcPr>
          <w:p w14:paraId="7F29B10B" w14:textId="6CFF2FB2" w:rsidR="00E509B5" w:rsidRDefault="00E509B5" w:rsidP="00E509B5">
            <w:pPr>
              <w:rPr>
                <w:rFonts w:ascii="Times New Roman" w:hAnsi="Times New Roman"/>
                <w:sz w:val="22"/>
                <w:szCs w:val="22"/>
              </w:rPr>
            </w:pPr>
            <w:r>
              <w:rPr>
                <w:rFonts w:ascii="Times New Roman" w:hAnsi="Times New Roman"/>
                <w:sz w:val="22"/>
                <w:szCs w:val="22"/>
              </w:rPr>
              <w:t>Cardiovascular Diseases</w:t>
            </w:r>
          </w:p>
        </w:tc>
        <w:tc>
          <w:tcPr>
            <w:tcW w:w="1440" w:type="dxa"/>
          </w:tcPr>
          <w:p w14:paraId="14D5AE69" w14:textId="77777777" w:rsidR="00E509B5"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 xml:space="preserve">Chapters 31-33 </w:t>
            </w:r>
          </w:p>
          <w:p w14:paraId="6490B79A" w14:textId="77777777" w:rsidR="00E509B5" w:rsidRDefault="00E509B5" w:rsidP="00E509B5">
            <w:pPr>
              <w:pStyle w:val="BodyText2"/>
              <w:spacing w:after="0" w:line="240" w:lineRule="auto"/>
              <w:rPr>
                <w:rFonts w:ascii="Times New Roman" w:hAnsi="Times New Roman"/>
                <w:bCs/>
                <w:sz w:val="22"/>
                <w:szCs w:val="22"/>
              </w:rPr>
            </w:pPr>
          </w:p>
          <w:p w14:paraId="1EE07766"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7D79FC56" w14:textId="77777777" w:rsidR="00E509B5" w:rsidRDefault="00E509B5" w:rsidP="00E509B5">
            <w:pPr>
              <w:rPr>
                <w:rFonts w:ascii="Times New Roman" w:hAnsi="Times New Roman"/>
                <w:sz w:val="22"/>
                <w:szCs w:val="22"/>
              </w:rPr>
            </w:pPr>
          </w:p>
        </w:tc>
        <w:tc>
          <w:tcPr>
            <w:tcW w:w="2430" w:type="dxa"/>
          </w:tcPr>
          <w:p w14:paraId="4BD26D7F" w14:textId="24513F7A" w:rsidR="00E509B5" w:rsidRDefault="00E509B5" w:rsidP="00E509B5">
            <w:pPr>
              <w:rPr>
                <w:rFonts w:ascii="Times New Roman" w:hAnsi="Times New Roman"/>
                <w:sz w:val="22"/>
                <w:szCs w:val="22"/>
              </w:rPr>
            </w:pPr>
            <w:r>
              <w:rPr>
                <w:rFonts w:ascii="Times New Roman" w:hAnsi="Times New Roman"/>
                <w:sz w:val="22"/>
                <w:szCs w:val="22"/>
              </w:rPr>
              <w:t>View narrative mediaiste PPT on cardiovascular diseases (PVD and PE)</w:t>
            </w:r>
          </w:p>
        </w:tc>
      </w:tr>
      <w:tr w:rsidR="00E509B5" w14:paraId="1EB2588C" w14:textId="4FCFF681" w:rsidTr="000A7C17">
        <w:tc>
          <w:tcPr>
            <w:tcW w:w="2245" w:type="dxa"/>
          </w:tcPr>
          <w:p w14:paraId="01610F51" w14:textId="2CC9199F" w:rsidR="00E509B5" w:rsidRDefault="00E509B5" w:rsidP="00E509B5">
            <w:pPr>
              <w:rPr>
                <w:rFonts w:ascii="Times New Roman" w:hAnsi="Times New Roman"/>
                <w:sz w:val="22"/>
                <w:szCs w:val="22"/>
              </w:rPr>
            </w:pPr>
            <w:r>
              <w:rPr>
                <w:rFonts w:ascii="Times New Roman" w:hAnsi="Times New Roman"/>
                <w:sz w:val="22"/>
                <w:szCs w:val="22"/>
              </w:rPr>
              <w:t>Oct. 18 or 19</w:t>
            </w:r>
          </w:p>
        </w:tc>
        <w:tc>
          <w:tcPr>
            <w:tcW w:w="3240" w:type="dxa"/>
          </w:tcPr>
          <w:p w14:paraId="07623EA1" w14:textId="77777777" w:rsidR="00E509B5" w:rsidRPr="002A19D0" w:rsidRDefault="00E509B5" w:rsidP="00E509B5">
            <w:pPr>
              <w:pStyle w:val="BodyText2"/>
              <w:spacing w:after="0" w:line="240" w:lineRule="auto"/>
              <w:rPr>
                <w:rFonts w:ascii="Times New Roman" w:hAnsi="Times New Roman"/>
                <w:bCs/>
                <w:iCs/>
                <w:sz w:val="22"/>
                <w:szCs w:val="22"/>
              </w:rPr>
            </w:pPr>
            <w:r w:rsidRPr="002A19D0">
              <w:rPr>
                <w:rFonts w:ascii="Times New Roman" w:hAnsi="Times New Roman"/>
                <w:sz w:val="22"/>
                <w:szCs w:val="22"/>
              </w:rPr>
              <w:t xml:space="preserve">Urinary Tract Disorders  &amp; Renal </w:t>
            </w:r>
            <w:r>
              <w:rPr>
                <w:rFonts w:ascii="Times New Roman" w:hAnsi="Times New Roman"/>
                <w:sz w:val="22"/>
                <w:szCs w:val="22"/>
              </w:rPr>
              <w:t>Diseases</w:t>
            </w:r>
          </w:p>
          <w:p w14:paraId="03954BDB" w14:textId="5F09638E" w:rsidR="00E509B5" w:rsidRDefault="00E509B5" w:rsidP="00E509B5">
            <w:pPr>
              <w:rPr>
                <w:rFonts w:ascii="Times New Roman" w:hAnsi="Times New Roman"/>
                <w:sz w:val="22"/>
                <w:szCs w:val="22"/>
              </w:rPr>
            </w:pPr>
            <w:r w:rsidRPr="002A19D0">
              <w:rPr>
                <w:rFonts w:ascii="Times New Roman" w:hAnsi="Times New Roman"/>
                <w:bCs/>
                <w:iCs/>
                <w:sz w:val="22"/>
                <w:szCs w:val="22"/>
              </w:rPr>
              <w:t xml:space="preserve"> </w:t>
            </w:r>
          </w:p>
        </w:tc>
        <w:tc>
          <w:tcPr>
            <w:tcW w:w="1440" w:type="dxa"/>
          </w:tcPr>
          <w:p w14:paraId="118BB13B" w14:textId="063D19DA" w:rsidR="00E509B5" w:rsidRDefault="00E509B5" w:rsidP="00E509B5">
            <w:pPr>
              <w:rPr>
                <w:rFonts w:ascii="Times New Roman" w:hAnsi="Times New Roman"/>
                <w:sz w:val="22"/>
                <w:szCs w:val="22"/>
              </w:rPr>
            </w:pPr>
            <w:r>
              <w:rPr>
                <w:rFonts w:ascii="Times New Roman" w:hAnsi="Times New Roman"/>
                <w:sz w:val="22"/>
                <w:szCs w:val="22"/>
              </w:rPr>
              <w:t xml:space="preserve">Chapters </w:t>
            </w:r>
            <w:r w:rsidRPr="002A19D0">
              <w:rPr>
                <w:rFonts w:ascii="Times New Roman" w:hAnsi="Times New Roman"/>
                <w:sz w:val="22"/>
                <w:szCs w:val="22"/>
              </w:rPr>
              <w:t xml:space="preserve">37, </w:t>
            </w:r>
            <w:r>
              <w:rPr>
                <w:rFonts w:ascii="Times New Roman" w:hAnsi="Times New Roman"/>
                <w:sz w:val="22"/>
                <w:szCs w:val="22"/>
              </w:rPr>
              <w:t xml:space="preserve">&amp; </w:t>
            </w:r>
            <w:r w:rsidRPr="002A19D0">
              <w:rPr>
                <w:rFonts w:ascii="Times New Roman" w:hAnsi="Times New Roman"/>
                <w:sz w:val="22"/>
                <w:szCs w:val="22"/>
              </w:rPr>
              <w:t>38</w:t>
            </w:r>
          </w:p>
        </w:tc>
        <w:tc>
          <w:tcPr>
            <w:tcW w:w="2430" w:type="dxa"/>
          </w:tcPr>
          <w:p w14:paraId="71157CCF" w14:textId="77777777" w:rsidR="00E509B5" w:rsidRDefault="00E509B5" w:rsidP="00E509B5">
            <w:pPr>
              <w:rPr>
                <w:rFonts w:ascii="Times New Roman" w:hAnsi="Times New Roman"/>
                <w:sz w:val="22"/>
                <w:szCs w:val="22"/>
              </w:rPr>
            </w:pPr>
            <w:r>
              <w:rPr>
                <w:rFonts w:ascii="Times New Roman" w:hAnsi="Times New Roman"/>
                <w:sz w:val="22"/>
                <w:szCs w:val="22"/>
              </w:rPr>
              <w:t xml:space="preserve">Do Urinalysis worksheet </w:t>
            </w:r>
          </w:p>
          <w:p w14:paraId="60620F60" w14:textId="77777777" w:rsidR="00E509B5" w:rsidRDefault="00E509B5" w:rsidP="00E509B5">
            <w:pPr>
              <w:rPr>
                <w:rFonts w:ascii="Times New Roman" w:hAnsi="Times New Roman"/>
                <w:sz w:val="22"/>
                <w:szCs w:val="22"/>
              </w:rPr>
            </w:pPr>
          </w:p>
          <w:p w14:paraId="2CF4D195" w14:textId="77777777" w:rsidR="00E509B5" w:rsidRDefault="00E509B5" w:rsidP="00E509B5">
            <w:pPr>
              <w:rPr>
                <w:rFonts w:ascii="Times New Roman" w:hAnsi="Times New Roman"/>
                <w:sz w:val="22"/>
                <w:szCs w:val="22"/>
              </w:rPr>
            </w:pPr>
          </w:p>
          <w:p w14:paraId="7830A593" w14:textId="55B06EE6" w:rsidR="00E509B5" w:rsidRDefault="00E509B5" w:rsidP="00E509B5">
            <w:pPr>
              <w:rPr>
                <w:rFonts w:ascii="Times New Roman" w:hAnsi="Times New Roman"/>
                <w:sz w:val="22"/>
                <w:szCs w:val="22"/>
              </w:rPr>
            </w:pPr>
          </w:p>
        </w:tc>
      </w:tr>
      <w:tr w:rsidR="00E509B5" w14:paraId="699A055B" w14:textId="797836E0" w:rsidTr="000A7C17">
        <w:tc>
          <w:tcPr>
            <w:tcW w:w="2245" w:type="dxa"/>
          </w:tcPr>
          <w:p w14:paraId="74918FD4" w14:textId="39E8BA96" w:rsidR="00E509B5" w:rsidRDefault="00E509B5" w:rsidP="00E509B5">
            <w:pPr>
              <w:rPr>
                <w:rFonts w:ascii="Times New Roman" w:hAnsi="Times New Roman"/>
                <w:sz w:val="22"/>
                <w:szCs w:val="22"/>
              </w:rPr>
            </w:pPr>
            <w:r>
              <w:rPr>
                <w:rFonts w:ascii="Times New Roman" w:hAnsi="Times New Roman"/>
                <w:sz w:val="22"/>
                <w:szCs w:val="22"/>
              </w:rPr>
              <w:t>Oct. 25 or 26</w:t>
            </w:r>
          </w:p>
        </w:tc>
        <w:tc>
          <w:tcPr>
            <w:tcW w:w="3240" w:type="dxa"/>
          </w:tcPr>
          <w:p w14:paraId="16069EAE" w14:textId="77777777" w:rsidR="00E509B5" w:rsidRDefault="00E509B5" w:rsidP="00E509B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Gastrointestinal Disorders         </w:t>
            </w:r>
          </w:p>
          <w:p w14:paraId="170239E0" w14:textId="77777777" w:rsidR="00E509B5"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Liver and Pancreatic Disease</w:t>
            </w:r>
            <w:r w:rsidRPr="002A19D0">
              <w:rPr>
                <w:rFonts w:ascii="Times New Roman" w:hAnsi="Times New Roman"/>
                <w:sz w:val="22"/>
                <w:szCs w:val="22"/>
              </w:rPr>
              <w:t xml:space="preserve">                 </w:t>
            </w:r>
          </w:p>
          <w:p w14:paraId="4B7316D9" w14:textId="77777777" w:rsidR="00E509B5"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Colon cancer</w:t>
            </w:r>
          </w:p>
          <w:p w14:paraId="19405FD2" w14:textId="77777777" w:rsidR="00E509B5" w:rsidRDefault="00E509B5" w:rsidP="00E509B5">
            <w:pPr>
              <w:pStyle w:val="BodyText2"/>
              <w:spacing w:after="0" w:line="240" w:lineRule="auto"/>
              <w:rPr>
                <w:rFonts w:ascii="Times New Roman" w:hAnsi="Times New Roman"/>
                <w:sz w:val="22"/>
                <w:szCs w:val="22"/>
              </w:rPr>
            </w:pPr>
          </w:p>
          <w:p w14:paraId="0F47B67F" w14:textId="09A13728" w:rsidR="00E509B5" w:rsidRDefault="00E509B5" w:rsidP="00E509B5">
            <w:pPr>
              <w:rPr>
                <w:rFonts w:ascii="Times New Roman" w:hAnsi="Times New Roman"/>
                <w:sz w:val="22"/>
                <w:szCs w:val="22"/>
              </w:rPr>
            </w:pPr>
          </w:p>
        </w:tc>
        <w:tc>
          <w:tcPr>
            <w:tcW w:w="1440" w:type="dxa"/>
          </w:tcPr>
          <w:p w14:paraId="55A8BEB9" w14:textId="77777777" w:rsidR="00E509B5" w:rsidRDefault="00E509B5" w:rsidP="00E509B5">
            <w:pPr>
              <w:rPr>
                <w:rFonts w:ascii="Times New Roman" w:hAnsi="Times New Roman"/>
                <w:bCs/>
                <w:iCs/>
                <w:sz w:val="22"/>
                <w:szCs w:val="22"/>
              </w:rPr>
            </w:pPr>
            <w:r w:rsidRPr="002A19D0">
              <w:rPr>
                <w:rFonts w:ascii="Times New Roman" w:hAnsi="Times New Roman"/>
                <w:bCs/>
                <w:iCs/>
                <w:sz w:val="22"/>
                <w:szCs w:val="22"/>
              </w:rPr>
              <w:t>Chapter</w:t>
            </w:r>
            <w:r>
              <w:rPr>
                <w:rFonts w:ascii="Times New Roman" w:hAnsi="Times New Roman"/>
                <w:bCs/>
                <w:iCs/>
                <w:sz w:val="22"/>
                <w:szCs w:val="22"/>
              </w:rPr>
              <w:t>s 40-</w:t>
            </w:r>
            <w:r w:rsidRPr="002A19D0">
              <w:rPr>
                <w:rFonts w:ascii="Times New Roman" w:hAnsi="Times New Roman"/>
                <w:bCs/>
                <w:iCs/>
                <w:sz w:val="22"/>
                <w:szCs w:val="22"/>
              </w:rPr>
              <w:t xml:space="preserve"> 41</w:t>
            </w:r>
          </w:p>
          <w:p w14:paraId="45A9AB54" w14:textId="77777777" w:rsidR="00E509B5" w:rsidRDefault="00E509B5" w:rsidP="00E509B5">
            <w:pPr>
              <w:rPr>
                <w:rFonts w:ascii="Times New Roman" w:hAnsi="Times New Roman"/>
                <w:bCs/>
                <w:iCs/>
                <w:sz w:val="22"/>
                <w:szCs w:val="22"/>
              </w:rPr>
            </w:pPr>
          </w:p>
          <w:p w14:paraId="191E937A"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4D30F0FD" w14:textId="77777777" w:rsidR="00E509B5" w:rsidRDefault="00E509B5" w:rsidP="00E509B5">
            <w:pPr>
              <w:rPr>
                <w:rFonts w:ascii="Times New Roman" w:hAnsi="Times New Roman"/>
                <w:sz w:val="22"/>
                <w:szCs w:val="22"/>
              </w:rPr>
            </w:pPr>
          </w:p>
        </w:tc>
        <w:tc>
          <w:tcPr>
            <w:tcW w:w="2430" w:type="dxa"/>
          </w:tcPr>
          <w:p w14:paraId="450C809E" w14:textId="77777777" w:rsidR="00E509B5" w:rsidRDefault="00E509B5" w:rsidP="00E509B5">
            <w:pPr>
              <w:rPr>
                <w:rFonts w:ascii="Times New Roman" w:hAnsi="Times New Roman"/>
                <w:sz w:val="22"/>
                <w:szCs w:val="22"/>
              </w:rPr>
            </w:pPr>
            <w:r>
              <w:rPr>
                <w:rFonts w:ascii="Times New Roman" w:hAnsi="Times New Roman"/>
                <w:sz w:val="22"/>
                <w:szCs w:val="22"/>
              </w:rPr>
              <w:t>View narrative PPTs via mediasite - gallbladder, colon cancer, liver, pancreas</w:t>
            </w:r>
          </w:p>
          <w:p w14:paraId="13DE380C" w14:textId="3146F13B" w:rsidR="00E509B5" w:rsidRDefault="00E509B5" w:rsidP="00E509B5">
            <w:pPr>
              <w:rPr>
                <w:rFonts w:ascii="Times New Roman" w:hAnsi="Times New Roman"/>
                <w:sz w:val="22"/>
                <w:szCs w:val="22"/>
              </w:rPr>
            </w:pPr>
          </w:p>
        </w:tc>
      </w:tr>
      <w:tr w:rsidR="00E509B5" w14:paraId="6CE35543" w14:textId="4F18E3D3" w:rsidTr="000A7C17">
        <w:tc>
          <w:tcPr>
            <w:tcW w:w="2245" w:type="dxa"/>
          </w:tcPr>
          <w:p w14:paraId="0B15A419" w14:textId="304ACD75" w:rsidR="00E509B5" w:rsidRDefault="00E509B5" w:rsidP="00E509B5">
            <w:pPr>
              <w:rPr>
                <w:rFonts w:ascii="Times New Roman" w:hAnsi="Times New Roman"/>
                <w:sz w:val="22"/>
                <w:szCs w:val="22"/>
              </w:rPr>
            </w:pPr>
            <w:r>
              <w:rPr>
                <w:rFonts w:ascii="Times New Roman" w:hAnsi="Times New Roman"/>
                <w:sz w:val="22"/>
                <w:szCs w:val="22"/>
              </w:rPr>
              <w:t>Nov. 1 or 2</w:t>
            </w:r>
          </w:p>
        </w:tc>
        <w:tc>
          <w:tcPr>
            <w:tcW w:w="3240" w:type="dxa"/>
          </w:tcPr>
          <w:p w14:paraId="26A81EA4" w14:textId="063C75A0" w:rsidR="00E509B5" w:rsidRPr="00F809EA" w:rsidRDefault="00E509B5" w:rsidP="00E509B5">
            <w:pPr>
              <w:rPr>
                <w:rFonts w:ascii="Times New Roman" w:hAnsi="Times New Roman"/>
                <w:color w:val="FF0000"/>
                <w:sz w:val="22"/>
                <w:szCs w:val="22"/>
              </w:rPr>
            </w:pPr>
            <w:r w:rsidRPr="00F809EA">
              <w:rPr>
                <w:rFonts w:ascii="Times New Roman" w:hAnsi="Times New Roman"/>
                <w:color w:val="FF0000"/>
                <w:sz w:val="22"/>
                <w:szCs w:val="22"/>
              </w:rPr>
              <w:t>Exam 3 (First part of class)</w:t>
            </w:r>
          </w:p>
          <w:p w14:paraId="5BCA726D" w14:textId="77777777" w:rsidR="00E509B5" w:rsidRPr="00F809EA" w:rsidRDefault="00E509B5" w:rsidP="00E509B5">
            <w:pPr>
              <w:rPr>
                <w:rFonts w:ascii="Times New Roman" w:hAnsi="Times New Roman"/>
                <w:color w:val="FF0000"/>
                <w:sz w:val="22"/>
                <w:szCs w:val="22"/>
              </w:rPr>
            </w:pPr>
          </w:p>
          <w:p w14:paraId="58450B47" w14:textId="1AAC3719" w:rsidR="00E509B5" w:rsidRDefault="00E509B5" w:rsidP="00E509B5">
            <w:pPr>
              <w:rPr>
                <w:rFonts w:ascii="Times New Roman" w:hAnsi="Times New Roman"/>
                <w:sz w:val="22"/>
                <w:szCs w:val="22"/>
              </w:rPr>
            </w:pPr>
            <w:r>
              <w:rPr>
                <w:rFonts w:ascii="Times New Roman" w:hAnsi="Times New Roman"/>
                <w:sz w:val="22"/>
                <w:szCs w:val="22"/>
              </w:rPr>
              <w:t>Psychopathology</w:t>
            </w:r>
          </w:p>
        </w:tc>
        <w:tc>
          <w:tcPr>
            <w:tcW w:w="1440" w:type="dxa"/>
          </w:tcPr>
          <w:p w14:paraId="0094B038" w14:textId="77777777" w:rsidR="00E509B5" w:rsidRDefault="00E509B5" w:rsidP="00E509B5">
            <w:pPr>
              <w:pStyle w:val="BodyText2"/>
              <w:spacing w:after="0" w:line="240" w:lineRule="auto"/>
              <w:rPr>
                <w:rFonts w:ascii="Times New Roman" w:hAnsi="Times New Roman"/>
                <w:bCs/>
                <w:iCs/>
                <w:sz w:val="22"/>
                <w:szCs w:val="22"/>
              </w:rPr>
            </w:pPr>
          </w:p>
          <w:p w14:paraId="6339080B" w14:textId="77777777" w:rsidR="00E509B5" w:rsidRDefault="00E509B5" w:rsidP="00E509B5">
            <w:pPr>
              <w:pStyle w:val="BodyText2"/>
              <w:spacing w:after="0" w:line="240" w:lineRule="auto"/>
              <w:rPr>
                <w:rFonts w:ascii="Times New Roman" w:hAnsi="Times New Roman"/>
                <w:bCs/>
                <w:iCs/>
                <w:sz w:val="22"/>
                <w:szCs w:val="22"/>
              </w:rPr>
            </w:pPr>
          </w:p>
          <w:p w14:paraId="6BCE8579" w14:textId="16D49712" w:rsidR="00E509B5" w:rsidRDefault="00E509B5" w:rsidP="00E509B5">
            <w:pPr>
              <w:pStyle w:val="BodyText2"/>
              <w:spacing w:after="0" w:line="240" w:lineRule="auto"/>
              <w:rPr>
                <w:rFonts w:ascii="Times New Roman" w:hAnsi="Times New Roman"/>
                <w:sz w:val="22"/>
                <w:szCs w:val="22"/>
              </w:rPr>
            </w:pPr>
            <w:r>
              <w:rPr>
                <w:rFonts w:ascii="Times New Roman" w:hAnsi="Times New Roman"/>
                <w:bCs/>
                <w:iCs/>
                <w:sz w:val="22"/>
                <w:szCs w:val="22"/>
              </w:rPr>
              <w:t>See canvas</w:t>
            </w:r>
          </w:p>
        </w:tc>
        <w:tc>
          <w:tcPr>
            <w:tcW w:w="2430" w:type="dxa"/>
          </w:tcPr>
          <w:p w14:paraId="1DF67494" w14:textId="77777777" w:rsidR="00E509B5" w:rsidRDefault="00E509B5" w:rsidP="00E509B5">
            <w:pPr>
              <w:rPr>
                <w:rFonts w:ascii="Times New Roman" w:hAnsi="Times New Roman"/>
                <w:sz w:val="22"/>
                <w:szCs w:val="22"/>
              </w:rPr>
            </w:pPr>
          </w:p>
          <w:p w14:paraId="12E303E5" w14:textId="77777777" w:rsidR="00E509B5" w:rsidRDefault="00E509B5" w:rsidP="00E509B5">
            <w:pPr>
              <w:rPr>
                <w:rFonts w:ascii="Times New Roman" w:hAnsi="Times New Roman"/>
                <w:sz w:val="22"/>
                <w:szCs w:val="22"/>
              </w:rPr>
            </w:pPr>
          </w:p>
          <w:p w14:paraId="08E8E9BA" w14:textId="04D6562F" w:rsidR="00E509B5" w:rsidRDefault="00E509B5" w:rsidP="00E509B5">
            <w:pPr>
              <w:rPr>
                <w:rFonts w:ascii="Times New Roman" w:hAnsi="Times New Roman"/>
                <w:sz w:val="22"/>
                <w:szCs w:val="22"/>
              </w:rPr>
            </w:pPr>
            <w:r>
              <w:rPr>
                <w:rFonts w:ascii="Times New Roman" w:hAnsi="Times New Roman"/>
                <w:sz w:val="22"/>
                <w:szCs w:val="22"/>
              </w:rPr>
              <w:t>View narrative PPT #2,3,4 Substance Abuse Pathology</w:t>
            </w:r>
          </w:p>
        </w:tc>
      </w:tr>
      <w:tr w:rsidR="00E509B5" w14:paraId="1CB2E8A9" w14:textId="6A5B3067" w:rsidTr="000A7C17">
        <w:tc>
          <w:tcPr>
            <w:tcW w:w="2245" w:type="dxa"/>
          </w:tcPr>
          <w:p w14:paraId="1C54BE9B" w14:textId="40B8C77D" w:rsidR="00E509B5" w:rsidRDefault="00E509B5" w:rsidP="00E509B5">
            <w:pPr>
              <w:rPr>
                <w:rFonts w:ascii="Times New Roman" w:hAnsi="Times New Roman"/>
                <w:sz w:val="22"/>
                <w:szCs w:val="22"/>
              </w:rPr>
            </w:pPr>
            <w:r>
              <w:rPr>
                <w:rFonts w:ascii="Times New Roman" w:hAnsi="Times New Roman"/>
                <w:sz w:val="22"/>
                <w:szCs w:val="22"/>
              </w:rPr>
              <w:t>Nov. 8 or 9</w:t>
            </w:r>
          </w:p>
        </w:tc>
        <w:tc>
          <w:tcPr>
            <w:tcW w:w="3240" w:type="dxa"/>
          </w:tcPr>
          <w:p w14:paraId="7A20F26F" w14:textId="4B21A848" w:rsidR="00E509B5" w:rsidRDefault="00E509B5" w:rsidP="00E509B5">
            <w:pPr>
              <w:rPr>
                <w:rFonts w:ascii="Times New Roman" w:hAnsi="Times New Roman"/>
                <w:sz w:val="22"/>
                <w:szCs w:val="22"/>
              </w:rPr>
            </w:pPr>
            <w:r>
              <w:rPr>
                <w:rFonts w:ascii="Times New Roman" w:hAnsi="Times New Roman"/>
                <w:sz w:val="22"/>
                <w:szCs w:val="22"/>
              </w:rPr>
              <w:t>Liver and Pancreatic Disease</w:t>
            </w:r>
            <w:r w:rsidRPr="002A19D0">
              <w:rPr>
                <w:rFonts w:ascii="Times New Roman" w:hAnsi="Times New Roman"/>
                <w:bCs/>
                <w:iCs/>
                <w:sz w:val="22"/>
                <w:szCs w:val="22"/>
              </w:rPr>
              <w:t xml:space="preserve"> </w:t>
            </w:r>
            <w:r>
              <w:rPr>
                <w:rFonts w:ascii="Times New Roman" w:hAnsi="Times New Roman"/>
                <w:bCs/>
                <w:iCs/>
                <w:sz w:val="22"/>
                <w:szCs w:val="22"/>
              </w:rPr>
              <w:t>Alteration in Digestive Function in Children</w:t>
            </w:r>
          </w:p>
        </w:tc>
        <w:tc>
          <w:tcPr>
            <w:tcW w:w="1440" w:type="dxa"/>
          </w:tcPr>
          <w:p w14:paraId="6541B090" w14:textId="77777777" w:rsidR="00E509B5" w:rsidRDefault="00E509B5" w:rsidP="00E509B5">
            <w:pPr>
              <w:rPr>
                <w:rFonts w:ascii="Times New Roman" w:hAnsi="Times New Roman"/>
                <w:bCs/>
                <w:iCs/>
                <w:sz w:val="22"/>
                <w:szCs w:val="22"/>
              </w:rPr>
            </w:pPr>
            <w:r w:rsidRPr="002A19D0">
              <w:rPr>
                <w:rFonts w:ascii="Times New Roman" w:hAnsi="Times New Roman"/>
                <w:bCs/>
                <w:iCs/>
                <w:sz w:val="22"/>
                <w:szCs w:val="22"/>
              </w:rPr>
              <w:t>Chapter</w:t>
            </w:r>
            <w:r>
              <w:rPr>
                <w:rFonts w:ascii="Times New Roman" w:hAnsi="Times New Roman"/>
                <w:bCs/>
                <w:iCs/>
                <w:sz w:val="22"/>
                <w:szCs w:val="22"/>
              </w:rPr>
              <w:t>s  41-42</w:t>
            </w:r>
          </w:p>
          <w:p w14:paraId="241F7F6C" w14:textId="77777777" w:rsidR="00E509B5" w:rsidRDefault="00E509B5" w:rsidP="00E509B5">
            <w:pPr>
              <w:rPr>
                <w:rFonts w:ascii="Times New Roman" w:hAnsi="Times New Roman"/>
                <w:bCs/>
                <w:iCs/>
                <w:sz w:val="22"/>
                <w:szCs w:val="22"/>
              </w:rPr>
            </w:pPr>
          </w:p>
          <w:p w14:paraId="6768166B"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5D017A05" w14:textId="29E45603" w:rsidR="00E509B5" w:rsidRDefault="00E509B5" w:rsidP="00E509B5">
            <w:pPr>
              <w:rPr>
                <w:rFonts w:ascii="Times New Roman" w:hAnsi="Times New Roman"/>
                <w:sz w:val="22"/>
                <w:szCs w:val="22"/>
              </w:rPr>
            </w:pPr>
          </w:p>
        </w:tc>
        <w:tc>
          <w:tcPr>
            <w:tcW w:w="2430" w:type="dxa"/>
          </w:tcPr>
          <w:p w14:paraId="475CC339" w14:textId="1F30EBF4" w:rsidR="00E509B5" w:rsidRDefault="00E509B5" w:rsidP="00E509B5">
            <w:pPr>
              <w:rPr>
                <w:rFonts w:ascii="Times New Roman" w:hAnsi="Times New Roman"/>
                <w:sz w:val="22"/>
                <w:szCs w:val="22"/>
              </w:rPr>
            </w:pPr>
            <w:r>
              <w:rPr>
                <w:rFonts w:ascii="Times New Roman" w:hAnsi="Times New Roman"/>
                <w:sz w:val="22"/>
                <w:szCs w:val="22"/>
              </w:rPr>
              <w:t>Do LFTs and Pancreatic Function worksheet</w:t>
            </w:r>
          </w:p>
        </w:tc>
      </w:tr>
      <w:tr w:rsidR="00E509B5" w14:paraId="49451E44" w14:textId="503CB1AA" w:rsidTr="000A7C17">
        <w:tc>
          <w:tcPr>
            <w:tcW w:w="2245" w:type="dxa"/>
          </w:tcPr>
          <w:p w14:paraId="16AC7F5D" w14:textId="442941E0" w:rsidR="00E509B5" w:rsidRDefault="00E509B5" w:rsidP="00E509B5">
            <w:pPr>
              <w:rPr>
                <w:rFonts w:ascii="Times New Roman" w:hAnsi="Times New Roman"/>
                <w:sz w:val="22"/>
                <w:szCs w:val="22"/>
              </w:rPr>
            </w:pPr>
            <w:r>
              <w:rPr>
                <w:rFonts w:ascii="Times New Roman" w:hAnsi="Times New Roman"/>
                <w:sz w:val="22"/>
                <w:szCs w:val="22"/>
              </w:rPr>
              <w:t>Nov. 15 or 16</w:t>
            </w:r>
          </w:p>
        </w:tc>
        <w:tc>
          <w:tcPr>
            <w:tcW w:w="3240" w:type="dxa"/>
          </w:tcPr>
          <w:p w14:paraId="59570FF0" w14:textId="77777777" w:rsidR="00E509B5"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Neurologic Diseases</w:t>
            </w:r>
            <w:r w:rsidRPr="002A19D0">
              <w:rPr>
                <w:rFonts w:ascii="Times New Roman" w:hAnsi="Times New Roman"/>
                <w:sz w:val="22"/>
                <w:szCs w:val="22"/>
              </w:rPr>
              <w:t xml:space="preserve">      </w:t>
            </w:r>
          </w:p>
          <w:p w14:paraId="7C0B4F43" w14:textId="77777777" w:rsidR="00E509B5" w:rsidRPr="002A19D0" w:rsidRDefault="00E509B5" w:rsidP="00E509B5">
            <w:pPr>
              <w:pStyle w:val="BodyText2"/>
              <w:spacing w:after="0" w:line="240" w:lineRule="auto"/>
              <w:rPr>
                <w:rFonts w:ascii="Times New Roman" w:hAnsi="Times New Roman"/>
                <w:color w:val="7030A0"/>
                <w:sz w:val="22"/>
                <w:szCs w:val="22"/>
              </w:rPr>
            </w:pPr>
            <w:r>
              <w:rPr>
                <w:rFonts w:ascii="Times New Roman" w:hAnsi="Times New Roman"/>
                <w:sz w:val="22"/>
                <w:szCs w:val="22"/>
              </w:rPr>
              <w:t>Increase ICP, Stroke, Brain Injury</w:t>
            </w:r>
          </w:p>
          <w:p w14:paraId="58ECBED1" w14:textId="77777777" w:rsidR="00E509B5" w:rsidRPr="002A19D0" w:rsidRDefault="00E509B5" w:rsidP="00E509B5">
            <w:pPr>
              <w:pStyle w:val="BodyText2"/>
              <w:spacing w:after="0" w:line="240" w:lineRule="auto"/>
              <w:rPr>
                <w:rFonts w:ascii="Times New Roman" w:hAnsi="Times New Roman"/>
                <w:sz w:val="22"/>
                <w:szCs w:val="22"/>
              </w:rPr>
            </w:pPr>
          </w:p>
          <w:p w14:paraId="729EDC70" w14:textId="0D612CF9" w:rsidR="00E509B5" w:rsidRDefault="00E509B5" w:rsidP="00E509B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tc>
        <w:tc>
          <w:tcPr>
            <w:tcW w:w="1440" w:type="dxa"/>
          </w:tcPr>
          <w:p w14:paraId="64070626" w14:textId="77777777" w:rsidR="00E509B5" w:rsidRDefault="00E509B5" w:rsidP="00E509B5">
            <w:pPr>
              <w:rPr>
                <w:rFonts w:ascii="Times New Roman" w:hAnsi="Times New Roman"/>
                <w:sz w:val="22"/>
                <w:szCs w:val="22"/>
              </w:rPr>
            </w:pPr>
            <w:r>
              <w:rPr>
                <w:rFonts w:ascii="Times New Roman" w:hAnsi="Times New Roman"/>
                <w:sz w:val="22"/>
                <w:szCs w:val="22"/>
              </w:rPr>
              <w:t>Chapter 15, 17, 19-20</w:t>
            </w:r>
          </w:p>
          <w:p w14:paraId="7C83DAC2" w14:textId="77777777" w:rsidR="00E509B5" w:rsidRDefault="00E509B5" w:rsidP="00E509B5">
            <w:pPr>
              <w:rPr>
                <w:rFonts w:ascii="Times New Roman" w:hAnsi="Times New Roman"/>
                <w:sz w:val="22"/>
                <w:szCs w:val="22"/>
              </w:rPr>
            </w:pPr>
          </w:p>
          <w:p w14:paraId="696C4773"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537BA3BB" w14:textId="0A24B2C0" w:rsidR="00E509B5" w:rsidRDefault="00E509B5" w:rsidP="00E509B5">
            <w:pPr>
              <w:rPr>
                <w:rFonts w:ascii="Times New Roman" w:hAnsi="Times New Roman"/>
                <w:sz w:val="22"/>
                <w:szCs w:val="22"/>
              </w:rPr>
            </w:pPr>
          </w:p>
        </w:tc>
        <w:tc>
          <w:tcPr>
            <w:tcW w:w="2430" w:type="dxa"/>
          </w:tcPr>
          <w:p w14:paraId="79FDF418" w14:textId="77777777" w:rsidR="00E509B5" w:rsidRDefault="00E509B5" w:rsidP="00E509B5">
            <w:pPr>
              <w:rPr>
                <w:rFonts w:ascii="Times New Roman" w:hAnsi="Times New Roman"/>
                <w:sz w:val="22"/>
                <w:szCs w:val="22"/>
              </w:rPr>
            </w:pPr>
            <w:r>
              <w:rPr>
                <w:rFonts w:ascii="Times New Roman" w:hAnsi="Times New Roman"/>
                <w:sz w:val="22"/>
                <w:szCs w:val="22"/>
              </w:rPr>
              <w:t>View narrative PPT on mediasite – neurological disorders</w:t>
            </w:r>
          </w:p>
          <w:p w14:paraId="1E8A3D73" w14:textId="77777777" w:rsidR="00E509B5" w:rsidRDefault="00E509B5" w:rsidP="00E509B5">
            <w:pPr>
              <w:rPr>
                <w:rFonts w:ascii="Times New Roman" w:hAnsi="Times New Roman"/>
                <w:sz w:val="22"/>
                <w:szCs w:val="22"/>
              </w:rPr>
            </w:pPr>
          </w:p>
          <w:p w14:paraId="4378943C" w14:textId="38641AA7" w:rsidR="00E509B5" w:rsidRDefault="00E509B5" w:rsidP="00E509B5">
            <w:pPr>
              <w:rPr>
                <w:rFonts w:ascii="Times New Roman" w:hAnsi="Times New Roman"/>
                <w:sz w:val="22"/>
                <w:szCs w:val="22"/>
              </w:rPr>
            </w:pPr>
            <w:r>
              <w:rPr>
                <w:rFonts w:ascii="Times New Roman" w:hAnsi="Times New Roman"/>
                <w:sz w:val="22"/>
                <w:szCs w:val="22"/>
              </w:rPr>
              <w:t>Do CSF worksheet</w:t>
            </w:r>
          </w:p>
        </w:tc>
      </w:tr>
      <w:tr w:rsidR="00E509B5" w14:paraId="6D16F1C4" w14:textId="77777777" w:rsidTr="000A7C17">
        <w:tc>
          <w:tcPr>
            <w:tcW w:w="2245" w:type="dxa"/>
          </w:tcPr>
          <w:p w14:paraId="6A2B1E63" w14:textId="1FC4829E" w:rsidR="00E509B5" w:rsidRDefault="00F809EA" w:rsidP="00E509B5">
            <w:pPr>
              <w:rPr>
                <w:rFonts w:ascii="Times New Roman" w:hAnsi="Times New Roman"/>
                <w:sz w:val="22"/>
                <w:szCs w:val="22"/>
              </w:rPr>
            </w:pPr>
            <w:r>
              <w:rPr>
                <w:rFonts w:ascii="Times New Roman" w:hAnsi="Times New Roman"/>
                <w:sz w:val="22"/>
                <w:szCs w:val="22"/>
              </w:rPr>
              <w:t xml:space="preserve">Nov 22-23 </w:t>
            </w:r>
            <w:r w:rsidR="00E509B5">
              <w:rPr>
                <w:rFonts w:ascii="Times New Roman" w:hAnsi="Times New Roman"/>
                <w:sz w:val="22"/>
                <w:szCs w:val="22"/>
              </w:rPr>
              <w:t>Thanksgiving Week – No Formal Class (Review Reproductive online lectures and resources)</w:t>
            </w:r>
          </w:p>
        </w:tc>
        <w:tc>
          <w:tcPr>
            <w:tcW w:w="3240" w:type="dxa"/>
          </w:tcPr>
          <w:p w14:paraId="3365F1C4" w14:textId="77777777" w:rsidR="00E509B5"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Reproductive Pathophysiology and Normal A&amp;P of Pregnancy</w:t>
            </w:r>
          </w:p>
          <w:p w14:paraId="13399F19" w14:textId="77777777" w:rsidR="00E509B5" w:rsidRPr="002A19D0" w:rsidRDefault="00E509B5" w:rsidP="00E509B5">
            <w:pPr>
              <w:pStyle w:val="BodyText2"/>
              <w:spacing w:after="0" w:line="240" w:lineRule="auto"/>
              <w:rPr>
                <w:rFonts w:ascii="Times New Roman" w:hAnsi="Times New Roman"/>
                <w:sz w:val="22"/>
                <w:szCs w:val="22"/>
              </w:rPr>
            </w:pPr>
          </w:p>
        </w:tc>
        <w:tc>
          <w:tcPr>
            <w:tcW w:w="1440" w:type="dxa"/>
          </w:tcPr>
          <w:p w14:paraId="68F8ABAA" w14:textId="77777777" w:rsidR="00E509B5" w:rsidRDefault="00E509B5" w:rsidP="00E509B5">
            <w:pPr>
              <w:rPr>
                <w:rFonts w:ascii="Times New Roman" w:hAnsi="Times New Roman"/>
                <w:sz w:val="22"/>
                <w:szCs w:val="22"/>
              </w:rPr>
            </w:pPr>
            <w:r w:rsidRPr="002A19D0">
              <w:rPr>
                <w:rFonts w:ascii="Times New Roman" w:hAnsi="Times New Roman"/>
                <w:sz w:val="22"/>
                <w:szCs w:val="22"/>
              </w:rPr>
              <w:t>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23-26</w:t>
            </w:r>
          </w:p>
          <w:p w14:paraId="26DE9331" w14:textId="77777777" w:rsidR="00E509B5" w:rsidRDefault="00E509B5" w:rsidP="00E509B5">
            <w:pPr>
              <w:rPr>
                <w:rFonts w:ascii="Times New Roman" w:hAnsi="Times New Roman"/>
                <w:sz w:val="22"/>
                <w:szCs w:val="22"/>
              </w:rPr>
            </w:pPr>
          </w:p>
          <w:p w14:paraId="43C190FF"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24994179" w14:textId="77777777" w:rsidR="00E509B5" w:rsidRPr="002A19D0" w:rsidRDefault="00E509B5" w:rsidP="00E509B5">
            <w:pPr>
              <w:rPr>
                <w:rFonts w:ascii="Times New Roman" w:hAnsi="Times New Roman"/>
                <w:bCs/>
                <w:iCs/>
                <w:sz w:val="22"/>
                <w:szCs w:val="22"/>
              </w:rPr>
            </w:pPr>
          </w:p>
        </w:tc>
        <w:tc>
          <w:tcPr>
            <w:tcW w:w="2430" w:type="dxa"/>
          </w:tcPr>
          <w:p w14:paraId="73E46A70" w14:textId="77777777" w:rsidR="00E509B5" w:rsidRDefault="00E509B5" w:rsidP="00E509B5">
            <w:pPr>
              <w:rPr>
                <w:rFonts w:ascii="Times New Roman" w:hAnsi="Times New Roman"/>
                <w:sz w:val="22"/>
                <w:szCs w:val="22"/>
              </w:rPr>
            </w:pPr>
            <w:r>
              <w:rPr>
                <w:rFonts w:ascii="Times New Roman" w:hAnsi="Times New Roman"/>
                <w:sz w:val="22"/>
                <w:szCs w:val="22"/>
              </w:rPr>
              <w:t>Do Reproductive worksheet</w:t>
            </w:r>
          </w:p>
          <w:p w14:paraId="1CD448CB" w14:textId="77777777" w:rsidR="00E509B5" w:rsidRDefault="00E509B5" w:rsidP="00E509B5">
            <w:pPr>
              <w:rPr>
                <w:rFonts w:ascii="Times New Roman" w:hAnsi="Times New Roman"/>
                <w:sz w:val="22"/>
                <w:szCs w:val="22"/>
              </w:rPr>
            </w:pPr>
          </w:p>
          <w:p w14:paraId="26718C0F" w14:textId="34EC90D1" w:rsidR="00E509B5" w:rsidRDefault="00E509B5" w:rsidP="00E509B5">
            <w:pPr>
              <w:rPr>
                <w:rFonts w:ascii="Times New Roman" w:hAnsi="Times New Roman"/>
                <w:sz w:val="22"/>
                <w:szCs w:val="22"/>
              </w:rPr>
            </w:pPr>
            <w:r>
              <w:rPr>
                <w:rFonts w:ascii="Times New Roman" w:hAnsi="Times New Roman"/>
                <w:sz w:val="22"/>
                <w:szCs w:val="22"/>
              </w:rPr>
              <w:t xml:space="preserve">Review resources on canvas (web links and mediasite narrative presentations) normal </w:t>
            </w:r>
            <w:r>
              <w:rPr>
                <w:rFonts w:ascii="Times New Roman" w:hAnsi="Times New Roman"/>
                <w:sz w:val="22"/>
                <w:szCs w:val="22"/>
              </w:rPr>
              <w:lastRenderedPageBreak/>
              <w:t xml:space="preserve">A&amp;P pregnancy </w:t>
            </w:r>
          </w:p>
        </w:tc>
      </w:tr>
      <w:tr w:rsidR="00E509B5" w14:paraId="5B714507" w14:textId="77777777" w:rsidTr="000A7C17">
        <w:tc>
          <w:tcPr>
            <w:tcW w:w="2245" w:type="dxa"/>
          </w:tcPr>
          <w:p w14:paraId="06A26906" w14:textId="5571ABF5" w:rsidR="00E509B5" w:rsidRDefault="00E509B5" w:rsidP="00E509B5">
            <w:pPr>
              <w:rPr>
                <w:rFonts w:ascii="Times New Roman" w:hAnsi="Times New Roman"/>
                <w:sz w:val="22"/>
                <w:szCs w:val="22"/>
              </w:rPr>
            </w:pPr>
            <w:r>
              <w:rPr>
                <w:rFonts w:ascii="Times New Roman" w:hAnsi="Times New Roman"/>
                <w:sz w:val="22"/>
                <w:szCs w:val="22"/>
              </w:rPr>
              <w:lastRenderedPageBreak/>
              <w:t>Nov. 29 or 30</w:t>
            </w:r>
          </w:p>
        </w:tc>
        <w:tc>
          <w:tcPr>
            <w:tcW w:w="3240" w:type="dxa"/>
          </w:tcPr>
          <w:p w14:paraId="20221C29" w14:textId="77777777" w:rsidR="00E509B5"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Neurologic Diseases</w:t>
            </w:r>
            <w:r w:rsidRPr="002A19D0">
              <w:rPr>
                <w:rFonts w:ascii="Times New Roman" w:hAnsi="Times New Roman"/>
                <w:sz w:val="22"/>
                <w:szCs w:val="22"/>
              </w:rPr>
              <w:t xml:space="preserve">             </w:t>
            </w:r>
          </w:p>
          <w:p w14:paraId="579F2078" w14:textId="77777777" w:rsidR="00E509B5" w:rsidRPr="002A19D0"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Degenerative Disorders</w:t>
            </w:r>
            <w:r w:rsidRPr="002A19D0">
              <w:rPr>
                <w:rFonts w:ascii="Times New Roman" w:hAnsi="Times New Roman"/>
                <w:sz w:val="22"/>
                <w:szCs w:val="22"/>
              </w:rPr>
              <w:t xml:space="preserve">                                                                                              </w:t>
            </w:r>
          </w:p>
          <w:p w14:paraId="1FA3ACFA" w14:textId="0EAD71B1" w:rsidR="00E509B5" w:rsidRPr="002A19D0" w:rsidRDefault="00E509B5" w:rsidP="00E509B5">
            <w:pPr>
              <w:pStyle w:val="BodyText2"/>
              <w:spacing w:after="0" w:line="240" w:lineRule="auto"/>
              <w:rPr>
                <w:rFonts w:ascii="Times New Roman" w:hAnsi="Times New Roman"/>
                <w:sz w:val="22"/>
                <w:szCs w:val="22"/>
              </w:rPr>
            </w:pPr>
            <w:r>
              <w:rPr>
                <w:rFonts w:ascii="Times New Roman" w:hAnsi="Times New Roman"/>
                <w:sz w:val="22"/>
                <w:szCs w:val="22"/>
              </w:rPr>
              <w:t>Musculoskeletal Disease</w:t>
            </w:r>
          </w:p>
        </w:tc>
        <w:tc>
          <w:tcPr>
            <w:tcW w:w="1440" w:type="dxa"/>
          </w:tcPr>
          <w:p w14:paraId="2EEF3B77" w14:textId="77777777" w:rsidR="00E509B5" w:rsidRDefault="00E509B5" w:rsidP="00E509B5">
            <w:pPr>
              <w:rPr>
                <w:rFonts w:ascii="Times New Roman" w:hAnsi="Times New Roman"/>
                <w:sz w:val="22"/>
                <w:szCs w:val="22"/>
              </w:rPr>
            </w:pPr>
            <w:r w:rsidRPr="002A19D0">
              <w:rPr>
                <w:rFonts w:ascii="Times New Roman" w:hAnsi="Times New Roman"/>
                <w:sz w:val="22"/>
                <w:szCs w:val="22"/>
              </w:rPr>
              <w:t>Chapter 18</w:t>
            </w:r>
            <w:r>
              <w:rPr>
                <w:rFonts w:ascii="Times New Roman" w:hAnsi="Times New Roman"/>
                <w:sz w:val="22"/>
                <w:szCs w:val="22"/>
              </w:rPr>
              <w:t>, 43-45</w:t>
            </w:r>
          </w:p>
          <w:p w14:paraId="2AC9057F" w14:textId="77777777" w:rsidR="00E509B5" w:rsidRDefault="00E509B5" w:rsidP="00E509B5">
            <w:pPr>
              <w:rPr>
                <w:rFonts w:ascii="Times New Roman" w:hAnsi="Times New Roman"/>
                <w:sz w:val="22"/>
                <w:szCs w:val="22"/>
              </w:rPr>
            </w:pPr>
          </w:p>
          <w:p w14:paraId="7CE494A0"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652FA339" w14:textId="77777777" w:rsidR="00E509B5" w:rsidRPr="002A19D0" w:rsidRDefault="00E509B5" w:rsidP="00E509B5">
            <w:pPr>
              <w:rPr>
                <w:rFonts w:ascii="Times New Roman" w:hAnsi="Times New Roman"/>
                <w:bCs/>
                <w:iCs/>
                <w:sz w:val="22"/>
                <w:szCs w:val="22"/>
              </w:rPr>
            </w:pPr>
          </w:p>
        </w:tc>
        <w:tc>
          <w:tcPr>
            <w:tcW w:w="2430" w:type="dxa"/>
          </w:tcPr>
          <w:p w14:paraId="6F95A895" w14:textId="00CE5B52" w:rsidR="00E509B5" w:rsidRDefault="00E509B5" w:rsidP="00E509B5">
            <w:pPr>
              <w:rPr>
                <w:rFonts w:ascii="Times New Roman" w:hAnsi="Times New Roman"/>
                <w:sz w:val="22"/>
                <w:szCs w:val="22"/>
              </w:rPr>
            </w:pPr>
          </w:p>
        </w:tc>
      </w:tr>
      <w:tr w:rsidR="00E509B5" w14:paraId="2FBA4D70" w14:textId="77777777" w:rsidTr="000A7C17">
        <w:tc>
          <w:tcPr>
            <w:tcW w:w="2245" w:type="dxa"/>
          </w:tcPr>
          <w:p w14:paraId="3C18C4D4" w14:textId="04DEAA4D" w:rsidR="00E509B5" w:rsidRDefault="00E509B5" w:rsidP="00E509B5">
            <w:pPr>
              <w:rPr>
                <w:rFonts w:ascii="Times New Roman" w:hAnsi="Times New Roman"/>
                <w:sz w:val="22"/>
                <w:szCs w:val="22"/>
              </w:rPr>
            </w:pPr>
            <w:r>
              <w:rPr>
                <w:rFonts w:ascii="Times New Roman" w:hAnsi="Times New Roman"/>
                <w:sz w:val="22"/>
                <w:szCs w:val="22"/>
              </w:rPr>
              <w:t>Dec. 6 or 7</w:t>
            </w:r>
          </w:p>
        </w:tc>
        <w:tc>
          <w:tcPr>
            <w:tcW w:w="3240" w:type="dxa"/>
          </w:tcPr>
          <w:p w14:paraId="18803FB4" w14:textId="77777777" w:rsidR="00E509B5" w:rsidRPr="002A19D0" w:rsidRDefault="00E509B5" w:rsidP="00E509B5">
            <w:pPr>
              <w:pStyle w:val="BodyText2"/>
              <w:spacing w:after="0" w:line="240" w:lineRule="auto"/>
              <w:rPr>
                <w:rFonts w:ascii="Times New Roman" w:hAnsi="Times New Roman"/>
                <w:color w:val="7030A0"/>
                <w:sz w:val="22"/>
                <w:szCs w:val="22"/>
              </w:rPr>
            </w:pPr>
            <w:r>
              <w:rPr>
                <w:rFonts w:ascii="Times New Roman" w:hAnsi="Times New Roman"/>
                <w:sz w:val="22"/>
                <w:szCs w:val="22"/>
              </w:rPr>
              <w:t xml:space="preserve">Endocrine Diseases   </w:t>
            </w:r>
          </w:p>
          <w:p w14:paraId="0B1898F0" w14:textId="77777777" w:rsidR="00E509B5" w:rsidRPr="002A19D0" w:rsidRDefault="00E509B5" w:rsidP="00E509B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14:paraId="49AFD9AC" w14:textId="77777777" w:rsidR="00E509B5" w:rsidRDefault="00E509B5" w:rsidP="00E509B5">
            <w:pPr>
              <w:pStyle w:val="BodyText2"/>
              <w:spacing w:after="0" w:line="240" w:lineRule="auto"/>
              <w:rPr>
                <w:rFonts w:ascii="Times New Roman" w:hAnsi="Times New Roman"/>
                <w:b/>
                <w:color w:val="FF0000"/>
                <w:sz w:val="22"/>
                <w:szCs w:val="22"/>
              </w:rPr>
            </w:pPr>
          </w:p>
          <w:p w14:paraId="1D43D721" w14:textId="3D606B39" w:rsidR="00E509B5" w:rsidRPr="002A19D0" w:rsidRDefault="00E509B5" w:rsidP="00E509B5">
            <w:pPr>
              <w:pStyle w:val="BodyText2"/>
              <w:spacing w:after="0" w:line="240" w:lineRule="auto"/>
              <w:rPr>
                <w:rFonts w:ascii="Times New Roman" w:hAnsi="Times New Roman"/>
                <w:sz w:val="22"/>
                <w:szCs w:val="22"/>
              </w:rPr>
            </w:pPr>
          </w:p>
        </w:tc>
        <w:tc>
          <w:tcPr>
            <w:tcW w:w="1440" w:type="dxa"/>
          </w:tcPr>
          <w:p w14:paraId="7A3E74F2" w14:textId="77777777" w:rsidR="00E509B5" w:rsidRDefault="00E509B5" w:rsidP="00E509B5">
            <w:pPr>
              <w:rPr>
                <w:rFonts w:ascii="Times New Roman" w:hAnsi="Times New Roman"/>
                <w:sz w:val="22"/>
                <w:szCs w:val="22"/>
              </w:rPr>
            </w:pPr>
            <w:r w:rsidRPr="002A19D0">
              <w:rPr>
                <w:rFonts w:ascii="Times New Roman" w:hAnsi="Times New Roman"/>
                <w:sz w:val="22"/>
                <w:szCs w:val="22"/>
              </w:rPr>
              <w:t>Chapter</w:t>
            </w:r>
            <w:r>
              <w:rPr>
                <w:rFonts w:ascii="Times New Roman" w:hAnsi="Times New Roman"/>
                <w:sz w:val="22"/>
                <w:szCs w:val="22"/>
              </w:rPr>
              <w:t xml:space="preserve"> 21-22</w:t>
            </w:r>
          </w:p>
          <w:p w14:paraId="49196378" w14:textId="77777777" w:rsidR="00E509B5" w:rsidRDefault="00E509B5" w:rsidP="00E509B5">
            <w:pPr>
              <w:rPr>
                <w:rFonts w:ascii="Times New Roman" w:hAnsi="Times New Roman"/>
                <w:sz w:val="22"/>
                <w:szCs w:val="22"/>
              </w:rPr>
            </w:pPr>
          </w:p>
          <w:p w14:paraId="6E09E0A9" w14:textId="77777777" w:rsidR="00E509B5" w:rsidRPr="002A19D0" w:rsidRDefault="00E509B5" w:rsidP="00E509B5">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4EA0C5DC" w14:textId="35EC17F9" w:rsidR="00E509B5" w:rsidRPr="002A19D0" w:rsidRDefault="00E509B5" w:rsidP="00E509B5">
            <w:pPr>
              <w:rPr>
                <w:rFonts w:ascii="Times New Roman" w:hAnsi="Times New Roman"/>
                <w:bCs/>
                <w:iCs/>
                <w:sz w:val="22"/>
                <w:szCs w:val="22"/>
              </w:rPr>
            </w:pPr>
          </w:p>
        </w:tc>
        <w:tc>
          <w:tcPr>
            <w:tcW w:w="2430" w:type="dxa"/>
          </w:tcPr>
          <w:p w14:paraId="08D35D98" w14:textId="781C259F" w:rsidR="00E509B5" w:rsidRDefault="00F809EA" w:rsidP="00E509B5">
            <w:pPr>
              <w:rPr>
                <w:rFonts w:ascii="Times New Roman" w:hAnsi="Times New Roman"/>
                <w:sz w:val="22"/>
                <w:szCs w:val="22"/>
              </w:rPr>
            </w:pPr>
            <w:r>
              <w:rPr>
                <w:rFonts w:ascii="Times New Roman" w:hAnsi="Times New Roman"/>
                <w:sz w:val="22"/>
                <w:szCs w:val="22"/>
              </w:rPr>
              <w:t>Case study due</w:t>
            </w:r>
          </w:p>
        </w:tc>
      </w:tr>
      <w:tr w:rsidR="00F809EA" w14:paraId="1A06E865" w14:textId="77777777" w:rsidTr="00535BC6">
        <w:tc>
          <w:tcPr>
            <w:tcW w:w="2245" w:type="dxa"/>
          </w:tcPr>
          <w:p w14:paraId="4F6D52A1" w14:textId="6D380CB5" w:rsidR="00F809EA" w:rsidRDefault="00F809EA" w:rsidP="00E509B5">
            <w:pPr>
              <w:rPr>
                <w:rFonts w:ascii="Times New Roman" w:hAnsi="Times New Roman"/>
                <w:sz w:val="22"/>
                <w:szCs w:val="22"/>
              </w:rPr>
            </w:pPr>
            <w:r>
              <w:rPr>
                <w:rFonts w:ascii="Times New Roman" w:hAnsi="Times New Roman"/>
                <w:sz w:val="22"/>
                <w:szCs w:val="22"/>
              </w:rPr>
              <w:t>Dec. 13</w:t>
            </w:r>
          </w:p>
        </w:tc>
        <w:tc>
          <w:tcPr>
            <w:tcW w:w="7110" w:type="dxa"/>
            <w:gridSpan w:val="3"/>
          </w:tcPr>
          <w:p w14:paraId="115C3917" w14:textId="5ACF104C" w:rsidR="00F809EA" w:rsidRDefault="00F809EA" w:rsidP="00E509B5">
            <w:pPr>
              <w:rPr>
                <w:rFonts w:ascii="Times New Roman" w:hAnsi="Times New Roman"/>
                <w:sz w:val="22"/>
                <w:szCs w:val="22"/>
              </w:rPr>
            </w:pPr>
            <w:r w:rsidRPr="00F809EA">
              <w:rPr>
                <w:rFonts w:ascii="Times New Roman" w:hAnsi="Times New Roman"/>
                <w:color w:val="FF0000"/>
                <w:sz w:val="22"/>
                <w:szCs w:val="22"/>
              </w:rPr>
              <w:t>Final Exam (Cumulative)</w:t>
            </w:r>
          </w:p>
        </w:tc>
      </w:tr>
    </w:tbl>
    <w:p w14:paraId="788F82B9" w14:textId="77777777" w:rsidR="005E75B7" w:rsidRDefault="005E75B7" w:rsidP="00CA72C2">
      <w:pPr>
        <w:rPr>
          <w:rFonts w:ascii="Times New Roman" w:hAnsi="Times New Roman"/>
          <w:sz w:val="22"/>
          <w:szCs w:val="22"/>
        </w:rPr>
      </w:pPr>
    </w:p>
    <w:p w14:paraId="6DA48EED" w14:textId="77777777"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6C29E2" w14:paraId="0078AD5E" w14:textId="77777777" w:rsidTr="001A5414">
        <w:trPr>
          <w:cantSplit/>
        </w:trPr>
        <w:tc>
          <w:tcPr>
            <w:tcW w:w="1350" w:type="dxa"/>
            <w:hideMark/>
          </w:tcPr>
          <w:p w14:paraId="5D0C0E63"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F704A">
              <w:rPr>
                <w:rFonts w:ascii="Times New Roman" w:hAnsi="Times New Roman"/>
              </w:rPr>
              <w:t>Approved:</w:t>
            </w:r>
          </w:p>
        </w:tc>
        <w:tc>
          <w:tcPr>
            <w:tcW w:w="3600" w:type="dxa"/>
            <w:hideMark/>
          </w:tcPr>
          <w:p w14:paraId="3290C235"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Academic Affairs Committee:</w:t>
            </w:r>
          </w:p>
          <w:p w14:paraId="767747B6"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F704A">
              <w:rPr>
                <w:rFonts w:ascii="Times New Roman" w:hAnsi="Times New Roman"/>
              </w:rPr>
              <w:t>General Faculty:</w:t>
            </w:r>
          </w:p>
          <w:p w14:paraId="590716DD"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UF Curriculum Committee:</w:t>
            </w:r>
          </w:p>
        </w:tc>
        <w:tc>
          <w:tcPr>
            <w:tcW w:w="3150" w:type="dxa"/>
          </w:tcPr>
          <w:p w14:paraId="0004FEF8"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rPr>
              <w:t>06/00; 02/03; 09</w:t>
            </w:r>
            <w:r w:rsidRPr="009F704A">
              <w:rPr>
                <w:rFonts w:ascii="Times New Roman" w:hAnsi="Times New Roman"/>
              </w:rPr>
              <w:t>/09</w:t>
            </w:r>
            <w:r>
              <w:rPr>
                <w:rFonts w:ascii="Times New Roman" w:hAnsi="Times New Roman"/>
              </w:rPr>
              <w:t>; 02/12</w:t>
            </w:r>
          </w:p>
          <w:p w14:paraId="5AB62C09" w14:textId="77777777" w:rsidR="006C29E2"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03/96; 03/03; 09/09; 03/12</w:t>
            </w:r>
          </w:p>
          <w:p w14:paraId="19C43B1A"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04/96; 05/03; 10/09; 04/12</w:t>
            </w:r>
          </w:p>
        </w:tc>
        <w:tc>
          <w:tcPr>
            <w:tcW w:w="1530" w:type="dxa"/>
          </w:tcPr>
          <w:p w14:paraId="181C1004" w14:textId="77777777" w:rsidR="006C29E2" w:rsidRDefault="006C29E2" w:rsidP="001A5414">
            <w:pPr>
              <w:widowControl/>
              <w:rPr>
                <w:rFonts w:ascii="Times New Roman" w:hAnsi="Times New Roman"/>
                <w:szCs w:val="24"/>
              </w:rPr>
            </w:pPr>
            <w:r>
              <w:rPr>
                <w:rFonts w:ascii="Times New Roman" w:hAnsi="Times New Roman"/>
                <w:szCs w:val="24"/>
              </w:rPr>
              <w:t>04/07</w:t>
            </w:r>
          </w:p>
          <w:p w14:paraId="079F2C71"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bl>
    <w:p w14:paraId="309F991C" w14:textId="77777777" w:rsidR="006C29E2" w:rsidRPr="00E97F03" w:rsidRDefault="006C29E2" w:rsidP="006C29E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14:paraId="75C19638" w14:textId="77777777"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p>
    <w:sectPr w:rsidR="00CA72C2" w:rsidRPr="002A19D0" w:rsidSect="009A5A04">
      <w:footerReference w:type="defaul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F83A" w14:textId="77777777" w:rsidR="00F34D82" w:rsidRDefault="00F34D82">
      <w:r>
        <w:separator/>
      </w:r>
    </w:p>
  </w:endnote>
  <w:endnote w:type="continuationSeparator" w:id="0">
    <w:p w14:paraId="3C715D30" w14:textId="77777777" w:rsidR="00F34D82" w:rsidRDefault="00F3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101574"/>
      <w:docPartObj>
        <w:docPartGallery w:val="Page Numbers (Bottom of Page)"/>
        <w:docPartUnique/>
      </w:docPartObj>
    </w:sdtPr>
    <w:sdtEndPr/>
    <w:sdtContent>
      <w:p w14:paraId="533D572F" w14:textId="4F27F547" w:rsidR="00E509B5" w:rsidRDefault="00E509B5">
        <w:pPr>
          <w:pStyle w:val="Footer"/>
          <w:jc w:val="center"/>
        </w:pPr>
        <w:r>
          <w:fldChar w:fldCharType="begin"/>
        </w:r>
        <w:r>
          <w:instrText xml:space="preserve"> PAGE   \* MERGEFORMAT </w:instrText>
        </w:r>
        <w:r>
          <w:fldChar w:fldCharType="separate"/>
        </w:r>
        <w:r w:rsidR="0029132D">
          <w:rPr>
            <w:noProof/>
          </w:rPr>
          <w:t>7</w:t>
        </w:r>
        <w:r>
          <w:rPr>
            <w:noProof/>
          </w:rPr>
          <w:fldChar w:fldCharType="end"/>
        </w:r>
      </w:p>
    </w:sdtContent>
  </w:sdt>
  <w:p w14:paraId="73468B00" w14:textId="77777777" w:rsidR="00E509B5" w:rsidRDefault="00E5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CE1E" w14:textId="77777777" w:rsidR="00F34D82" w:rsidRDefault="00F34D82">
      <w:r>
        <w:separator/>
      </w:r>
    </w:p>
  </w:footnote>
  <w:footnote w:type="continuationSeparator" w:id="0">
    <w:p w14:paraId="2EF0FD91" w14:textId="77777777" w:rsidR="00F34D82" w:rsidRDefault="00F3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9A71C32"/>
    <w:multiLevelType w:val="hybridMultilevel"/>
    <w:tmpl w:val="5C2C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15:restartNumberingAfterBreak="0">
    <w:nsid w:val="44664DE8"/>
    <w:multiLevelType w:val="hybridMultilevel"/>
    <w:tmpl w:val="E94A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15:restartNumberingAfterBreak="0">
    <w:nsid w:val="57B4553E"/>
    <w:multiLevelType w:val="hybridMultilevel"/>
    <w:tmpl w:val="C9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1"/>
  </w:num>
  <w:num w:numId="5">
    <w:abstractNumId w:val="23"/>
  </w:num>
  <w:num w:numId="6">
    <w:abstractNumId w:val="14"/>
  </w:num>
  <w:num w:numId="7">
    <w:abstractNumId w:val="39"/>
  </w:num>
  <w:num w:numId="8">
    <w:abstractNumId w:val="6"/>
  </w:num>
  <w:num w:numId="9">
    <w:abstractNumId w:val="33"/>
  </w:num>
  <w:num w:numId="10">
    <w:abstractNumId w:val="21"/>
  </w:num>
  <w:num w:numId="11">
    <w:abstractNumId w:val="5"/>
  </w:num>
  <w:num w:numId="12">
    <w:abstractNumId w:val="41"/>
  </w:num>
  <w:num w:numId="13">
    <w:abstractNumId w:val="0"/>
  </w:num>
  <w:num w:numId="14">
    <w:abstractNumId w:val="27"/>
  </w:num>
  <w:num w:numId="15">
    <w:abstractNumId w:val="38"/>
  </w:num>
  <w:num w:numId="16">
    <w:abstractNumId w:val="25"/>
  </w:num>
  <w:num w:numId="17">
    <w:abstractNumId w:val="35"/>
  </w:num>
  <w:num w:numId="18">
    <w:abstractNumId w:val="40"/>
  </w:num>
  <w:num w:numId="19">
    <w:abstractNumId w:val="37"/>
  </w:num>
  <w:num w:numId="20">
    <w:abstractNumId w:val="16"/>
  </w:num>
  <w:num w:numId="21">
    <w:abstractNumId w:val="31"/>
  </w:num>
  <w:num w:numId="22">
    <w:abstractNumId w:val="34"/>
  </w:num>
  <w:num w:numId="23">
    <w:abstractNumId w:val="15"/>
  </w:num>
  <w:num w:numId="24">
    <w:abstractNumId w:val="19"/>
  </w:num>
  <w:num w:numId="25">
    <w:abstractNumId w:val="7"/>
  </w:num>
  <w:num w:numId="26">
    <w:abstractNumId w:val="1"/>
  </w:num>
  <w:num w:numId="27">
    <w:abstractNumId w:val="3"/>
  </w:num>
  <w:num w:numId="28">
    <w:abstractNumId w:val="30"/>
  </w:num>
  <w:num w:numId="29">
    <w:abstractNumId w:val="9"/>
  </w:num>
  <w:num w:numId="30">
    <w:abstractNumId w:val="2"/>
  </w:num>
  <w:num w:numId="31">
    <w:abstractNumId w:val="24"/>
  </w:num>
  <w:num w:numId="32">
    <w:abstractNumId w:val="22"/>
  </w:num>
  <w:num w:numId="33">
    <w:abstractNumId w:val="4"/>
  </w:num>
  <w:num w:numId="34">
    <w:abstractNumId w:val="12"/>
  </w:num>
  <w:num w:numId="35">
    <w:abstractNumId w:val="13"/>
  </w:num>
  <w:num w:numId="36">
    <w:abstractNumId w:val="20"/>
  </w:num>
  <w:num w:numId="37">
    <w:abstractNumId w:val="36"/>
  </w:num>
  <w:num w:numId="38">
    <w:abstractNumId w:val="8"/>
  </w:num>
  <w:num w:numId="39">
    <w:abstractNumId w:val="18"/>
  </w:num>
  <w:num w:numId="40">
    <w:abstractNumId w:val="10"/>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058A"/>
    <w:rsid w:val="00011BDD"/>
    <w:rsid w:val="000162E8"/>
    <w:rsid w:val="0001669D"/>
    <w:rsid w:val="00024F84"/>
    <w:rsid w:val="00033EBF"/>
    <w:rsid w:val="0003614D"/>
    <w:rsid w:val="00046955"/>
    <w:rsid w:val="00047507"/>
    <w:rsid w:val="00060EA6"/>
    <w:rsid w:val="00061932"/>
    <w:rsid w:val="00072CA0"/>
    <w:rsid w:val="00074538"/>
    <w:rsid w:val="00076946"/>
    <w:rsid w:val="00083485"/>
    <w:rsid w:val="000861DA"/>
    <w:rsid w:val="00094FE0"/>
    <w:rsid w:val="000978EC"/>
    <w:rsid w:val="000A4A8D"/>
    <w:rsid w:val="000A7C17"/>
    <w:rsid w:val="000B06BC"/>
    <w:rsid w:val="000C172F"/>
    <w:rsid w:val="000C1C4E"/>
    <w:rsid w:val="000C5EF4"/>
    <w:rsid w:val="000D105C"/>
    <w:rsid w:val="000D138D"/>
    <w:rsid w:val="000D4EEC"/>
    <w:rsid w:val="000D67FE"/>
    <w:rsid w:val="000F522A"/>
    <w:rsid w:val="001076D0"/>
    <w:rsid w:val="00110608"/>
    <w:rsid w:val="001149D4"/>
    <w:rsid w:val="00116260"/>
    <w:rsid w:val="001166AF"/>
    <w:rsid w:val="00120857"/>
    <w:rsid w:val="0012191B"/>
    <w:rsid w:val="001313F3"/>
    <w:rsid w:val="001359EC"/>
    <w:rsid w:val="00146ED6"/>
    <w:rsid w:val="00150B55"/>
    <w:rsid w:val="00156EA0"/>
    <w:rsid w:val="00157878"/>
    <w:rsid w:val="00163C77"/>
    <w:rsid w:val="0016408C"/>
    <w:rsid w:val="00167713"/>
    <w:rsid w:val="001748B8"/>
    <w:rsid w:val="0017524D"/>
    <w:rsid w:val="00176D72"/>
    <w:rsid w:val="0017726A"/>
    <w:rsid w:val="00186AD5"/>
    <w:rsid w:val="00187039"/>
    <w:rsid w:val="001901D5"/>
    <w:rsid w:val="00191119"/>
    <w:rsid w:val="001927E5"/>
    <w:rsid w:val="001A123B"/>
    <w:rsid w:val="001A5084"/>
    <w:rsid w:val="001A5414"/>
    <w:rsid w:val="001D09A0"/>
    <w:rsid w:val="001D130A"/>
    <w:rsid w:val="001D2596"/>
    <w:rsid w:val="001D7B83"/>
    <w:rsid w:val="001E061F"/>
    <w:rsid w:val="001E1A5F"/>
    <w:rsid w:val="001E49D5"/>
    <w:rsid w:val="001F2B65"/>
    <w:rsid w:val="0020147E"/>
    <w:rsid w:val="00203397"/>
    <w:rsid w:val="002115F1"/>
    <w:rsid w:val="00213449"/>
    <w:rsid w:val="00214FFD"/>
    <w:rsid w:val="00230864"/>
    <w:rsid w:val="00234769"/>
    <w:rsid w:val="00260C21"/>
    <w:rsid w:val="002674F4"/>
    <w:rsid w:val="0028363B"/>
    <w:rsid w:val="00283E5A"/>
    <w:rsid w:val="002850D9"/>
    <w:rsid w:val="00285B4C"/>
    <w:rsid w:val="002871EA"/>
    <w:rsid w:val="0029132D"/>
    <w:rsid w:val="00294895"/>
    <w:rsid w:val="002A02A5"/>
    <w:rsid w:val="002A0C97"/>
    <w:rsid w:val="002A19D0"/>
    <w:rsid w:val="002A3309"/>
    <w:rsid w:val="002A5D6F"/>
    <w:rsid w:val="002C5553"/>
    <w:rsid w:val="002C5C12"/>
    <w:rsid w:val="002D31F8"/>
    <w:rsid w:val="002D69FF"/>
    <w:rsid w:val="002E6B56"/>
    <w:rsid w:val="002E6E7C"/>
    <w:rsid w:val="0030120D"/>
    <w:rsid w:val="00303D47"/>
    <w:rsid w:val="00314AE3"/>
    <w:rsid w:val="003215E9"/>
    <w:rsid w:val="003216B3"/>
    <w:rsid w:val="00321C28"/>
    <w:rsid w:val="00327F09"/>
    <w:rsid w:val="003319D9"/>
    <w:rsid w:val="0033668E"/>
    <w:rsid w:val="00344C12"/>
    <w:rsid w:val="003470C9"/>
    <w:rsid w:val="00347FFC"/>
    <w:rsid w:val="00365C26"/>
    <w:rsid w:val="00371225"/>
    <w:rsid w:val="003769A0"/>
    <w:rsid w:val="00381A23"/>
    <w:rsid w:val="003850E4"/>
    <w:rsid w:val="003963CB"/>
    <w:rsid w:val="003969E8"/>
    <w:rsid w:val="003A3704"/>
    <w:rsid w:val="003A4673"/>
    <w:rsid w:val="003B5420"/>
    <w:rsid w:val="003C23B9"/>
    <w:rsid w:val="003C50F4"/>
    <w:rsid w:val="003C7D90"/>
    <w:rsid w:val="003E0F48"/>
    <w:rsid w:val="003E2081"/>
    <w:rsid w:val="003E274F"/>
    <w:rsid w:val="003F1686"/>
    <w:rsid w:val="003F21B2"/>
    <w:rsid w:val="003F4EAF"/>
    <w:rsid w:val="003F77EC"/>
    <w:rsid w:val="004002C4"/>
    <w:rsid w:val="00402209"/>
    <w:rsid w:val="00403555"/>
    <w:rsid w:val="004053EC"/>
    <w:rsid w:val="0040680A"/>
    <w:rsid w:val="0041020C"/>
    <w:rsid w:val="00415580"/>
    <w:rsid w:val="004176C7"/>
    <w:rsid w:val="00427E16"/>
    <w:rsid w:val="004404D3"/>
    <w:rsid w:val="0045052E"/>
    <w:rsid w:val="0045145D"/>
    <w:rsid w:val="004671E3"/>
    <w:rsid w:val="004714DE"/>
    <w:rsid w:val="00475FEE"/>
    <w:rsid w:val="00487822"/>
    <w:rsid w:val="004900FF"/>
    <w:rsid w:val="00491696"/>
    <w:rsid w:val="00493069"/>
    <w:rsid w:val="00494C88"/>
    <w:rsid w:val="00496B52"/>
    <w:rsid w:val="004A0681"/>
    <w:rsid w:val="004A637D"/>
    <w:rsid w:val="004A6E79"/>
    <w:rsid w:val="004B3CE4"/>
    <w:rsid w:val="004B51ED"/>
    <w:rsid w:val="004C7476"/>
    <w:rsid w:val="004C7D28"/>
    <w:rsid w:val="004D4ED3"/>
    <w:rsid w:val="004E3C28"/>
    <w:rsid w:val="00504FCC"/>
    <w:rsid w:val="005057C6"/>
    <w:rsid w:val="0050638D"/>
    <w:rsid w:val="0051069F"/>
    <w:rsid w:val="005108E1"/>
    <w:rsid w:val="00521711"/>
    <w:rsid w:val="00534036"/>
    <w:rsid w:val="0053484B"/>
    <w:rsid w:val="00540C12"/>
    <w:rsid w:val="005423E2"/>
    <w:rsid w:val="0054306A"/>
    <w:rsid w:val="00543E4B"/>
    <w:rsid w:val="0054664E"/>
    <w:rsid w:val="00546BD9"/>
    <w:rsid w:val="00564C49"/>
    <w:rsid w:val="00565BA1"/>
    <w:rsid w:val="0056612B"/>
    <w:rsid w:val="00566C59"/>
    <w:rsid w:val="0056789B"/>
    <w:rsid w:val="00570652"/>
    <w:rsid w:val="005706F6"/>
    <w:rsid w:val="005831BD"/>
    <w:rsid w:val="00583AD3"/>
    <w:rsid w:val="00597A65"/>
    <w:rsid w:val="005A6388"/>
    <w:rsid w:val="005A6C0D"/>
    <w:rsid w:val="005B7ADA"/>
    <w:rsid w:val="005C01C4"/>
    <w:rsid w:val="005C1812"/>
    <w:rsid w:val="005C1EB9"/>
    <w:rsid w:val="005C3FC0"/>
    <w:rsid w:val="005D7836"/>
    <w:rsid w:val="005D7EB3"/>
    <w:rsid w:val="005E0A4E"/>
    <w:rsid w:val="005E176D"/>
    <w:rsid w:val="005E75B7"/>
    <w:rsid w:val="005F0FB6"/>
    <w:rsid w:val="005F18A0"/>
    <w:rsid w:val="005F3F10"/>
    <w:rsid w:val="00602D50"/>
    <w:rsid w:val="00606609"/>
    <w:rsid w:val="006101C0"/>
    <w:rsid w:val="00613271"/>
    <w:rsid w:val="00615BD5"/>
    <w:rsid w:val="00623B14"/>
    <w:rsid w:val="00624D94"/>
    <w:rsid w:val="00627DBC"/>
    <w:rsid w:val="00632841"/>
    <w:rsid w:val="00637C7E"/>
    <w:rsid w:val="00637FE2"/>
    <w:rsid w:val="0064391D"/>
    <w:rsid w:val="0064444A"/>
    <w:rsid w:val="006461FE"/>
    <w:rsid w:val="00660A40"/>
    <w:rsid w:val="00664108"/>
    <w:rsid w:val="0066484A"/>
    <w:rsid w:val="00667B92"/>
    <w:rsid w:val="00670848"/>
    <w:rsid w:val="006743CD"/>
    <w:rsid w:val="006771E6"/>
    <w:rsid w:val="00680A15"/>
    <w:rsid w:val="00681147"/>
    <w:rsid w:val="0068129E"/>
    <w:rsid w:val="00690226"/>
    <w:rsid w:val="006A781A"/>
    <w:rsid w:val="006B08A7"/>
    <w:rsid w:val="006B0E3F"/>
    <w:rsid w:val="006B2556"/>
    <w:rsid w:val="006B3AB1"/>
    <w:rsid w:val="006B4396"/>
    <w:rsid w:val="006B4547"/>
    <w:rsid w:val="006C0AA7"/>
    <w:rsid w:val="006C29E2"/>
    <w:rsid w:val="006C2A4C"/>
    <w:rsid w:val="006C599C"/>
    <w:rsid w:val="006C7CAF"/>
    <w:rsid w:val="006D1272"/>
    <w:rsid w:val="006D21B6"/>
    <w:rsid w:val="006D2A3A"/>
    <w:rsid w:val="006D4351"/>
    <w:rsid w:val="006D602F"/>
    <w:rsid w:val="006E162D"/>
    <w:rsid w:val="006E588D"/>
    <w:rsid w:val="006E65C3"/>
    <w:rsid w:val="006E6EA1"/>
    <w:rsid w:val="006E7EE2"/>
    <w:rsid w:val="006F0C92"/>
    <w:rsid w:val="00712079"/>
    <w:rsid w:val="007173B6"/>
    <w:rsid w:val="00721F8A"/>
    <w:rsid w:val="00724433"/>
    <w:rsid w:val="0072550B"/>
    <w:rsid w:val="00736BBD"/>
    <w:rsid w:val="007371FC"/>
    <w:rsid w:val="0074151E"/>
    <w:rsid w:val="0074386B"/>
    <w:rsid w:val="00745530"/>
    <w:rsid w:val="00750C76"/>
    <w:rsid w:val="00752062"/>
    <w:rsid w:val="00760598"/>
    <w:rsid w:val="00763392"/>
    <w:rsid w:val="007649B3"/>
    <w:rsid w:val="00766C7C"/>
    <w:rsid w:val="00767430"/>
    <w:rsid w:val="007715D6"/>
    <w:rsid w:val="00786779"/>
    <w:rsid w:val="00786B9D"/>
    <w:rsid w:val="007928DD"/>
    <w:rsid w:val="00793F3C"/>
    <w:rsid w:val="007974EC"/>
    <w:rsid w:val="007A03C8"/>
    <w:rsid w:val="007A0E10"/>
    <w:rsid w:val="007A6BA8"/>
    <w:rsid w:val="007B2FD8"/>
    <w:rsid w:val="007B5DCE"/>
    <w:rsid w:val="007B6BE9"/>
    <w:rsid w:val="007C16A5"/>
    <w:rsid w:val="007C2ED6"/>
    <w:rsid w:val="007C39A3"/>
    <w:rsid w:val="007D25F7"/>
    <w:rsid w:val="007E287E"/>
    <w:rsid w:val="007E6961"/>
    <w:rsid w:val="007E72F2"/>
    <w:rsid w:val="007F7F45"/>
    <w:rsid w:val="00803683"/>
    <w:rsid w:val="008036CF"/>
    <w:rsid w:val="00806D7A"/>
    <w:rsid w:val="00806F86"/>
    <w:rsid w:val="00807B49"/>
    <w:rsid w:val="00816B78"/>
    <w:rsid w:val="00820F1E"/>
    <w:rsid w:val="008273F5"/>
    <w:rsid w:val="00827712"/>
    <w:rsid w:val="00835849"/>
    <w:rsid w:val="00840446"/>
    <w:rsid w:val="00842EF0"/>
    <w:rsid w:val="00843B2D"/>
    <w:rsid w:val="008447ED"/>
    <w:rsid w:val="0085267C"/>
    <w:rsid w:val="00852B3D"/>
    <w:rsid w:val="00854A1E"/>
    <w:rsid w:val="008575FE"/>
    <w:rsid w:val="00857F1D"/>
    <w:rsid w:val="0086126E"/>
    <w:rsid w:val="008656C0"/>
    <w:rsid w:val="00874E68"/>
    <w:rsid w:val="008751B2"/>
    <w:rsid w:val="008837C5"/>
    <w:rsid w:val="0089435F"/>
    <w:rsid w:val="00896911"/>
    <w:rsid w:val="008A4D70"/>
    <w:rsid w:val="008A6790"/>
    <w:rsid w:val="008B0B5B"/>
    <w:rsid w:val="008B0C05"/>
    <w:rsid w:val="008B6913"/>
    <w:rsid w:val="008C1FD4"/>
    <w:rsid w:val="008C5833"/>
    <w:rsid w:val="008D553E"/>
    <w:rsid w:val="008E67BF"/>
    <w:rsid w:val="008F60A3"/>
    <w:rsid w:val="00904A98"/>
    <w:rsid w:val="009058CC"/>
    <w:rsid w:val="009064FD"/>
    <w:rsid w:val="009133FC"/>
    <w:rsid w:val="00914573"/>
    <w:rsid w:val="00914EAF"/>
    <w:rsid w:val="00921DA8"/>
    <w:rsid w:val="00924F4B"/>
    <w:rsid w:val="00926CB6"/>
    <w:rsid w:val="00943EFA"/>
    <w:rsid w:val="00944729"/>
    <w:rsid w:val="00946112"/>
    <w:rsid w:val="009509C5"/>
    <w:rsid w:val="00953C50"/>
    <w:rsid w:val="009605E7"/>
    <w:rsid w:val="0096279C"/>
    <w:rsid w:val="00963F2E"/>
    <w:rsid w:val="009721F0"/>
    <w:rsid w:val="00974F48"/>
    <w:rsid w:val="00980090"/>
    <w:rsid w:val="009807F9"/>
    <w:rsid w:val="009821D1"/>
    <w:rsid w:val="00986061"/>
    <w:rsid w:val="00986D6C"/>
    <w:rsid w:val="009914AE"/>
    <w:rsid w:val="00996EAA"/>
    <w:rsid w:val="009A498F"/>
    <w:rsid w:val="009A5A04"/>
    <w:rsid w:val="009A766B"/>
    <w:rsid w:val="009A76E8"/>
    <w:rsid w:val="009D3F3D"/>
    <w:rsid w:val="009D5EB6"/>
    <w:rsid w:val="009E3232"/>
    <w:rsid w:val="009E5778"/>
    <w:rsid w:val="009F4108"/>
    <w:rsid w:val="009F42E1"/>
    <w:rsid w:val="009F704A"/>
    <w:rsid w:val="00A028F6"/>
    <w:rsid w:val="00A02BD5"/>
    <w:rsid w:val="00A048F7"/>
    <w:rsid w:val="00A11C2B"/>
    <w:rsid w:val="00A31F31"/>
    <w:rsid w:val="00A329B2"/>
    <w:rsid w:val="00A44B1A"/>
    <w:rsid w:val="00A45ACC"/>
    <w:rsid w:val="00A5131C"/>
    <w:rsid w:val="00A52568"/>
    <w:rsid w:val="00A53C45"/>
    <w:rsid w:val="00A54C4C"/>
    <w:rsid w:val="00A56B3F"/>
    <w:rsid w:val="00A573A7"/>
    <w:rsid w:val="00A62B93"/>
    <w:rsid w:val="00A653A9"/>
    <w:rsid w:val="00A72731"/>
    <w:rsid w:val="00A729F6"/>
    <w:rsid w:val="00A73BCA"/>
    <w:rsid w:val="00A76E5F"/>
    <w:rsid w:val="00A77323"/>
    <w:rsid w:val="00A80C63"/>
    <w:rsid w:val="00A8203E"/>
    <w:rsid w:val="00A82697"/>
    <w:rsid w:val="00A90BF9"/>
    <w:rsid w:val="00A9509C"/>
    <w:rsid w:val="00A97C5F"/>
    <w:rsid w:val="00AA1FA4"/>
    <w:rsid w:val="00AA2AB5"/>
    <w:rsid w:val="00AA3130"/>
    <w:rsid w:val="00AA4BB9"/>
    <w:rsid w:val="00AA687E"/>
    <w:rsid w:val="00AC46F8"/>
    <w:rsid w:val="00AC5121"/>
    <w:rsid w:val="00AD14CA"/>
    <w:rsid w:val="00AD60A4"/>
    <w:rsid w:val="00AD7E9A"/>
    <w:rsid w:val="00AE0361"/>
    <w:rsid w:val="00AE2703"/>
    <w:rsid w:val="00AE477E"/>
    <w:rsid w:val="00AF1474"/>
    <w:rsid w:val="00AF6B91"/>
    <w:rsid w:val="00AF77E8"/>
    <w:rsid w:val="00B018BB"/>
    <w:rsid w:val="00B02F80"/>
    <w:rsid w:val="00B06593"/>
    <w:rsid w:val="00B12BA4"/>
    <w:rsid w:val="00B14550"/>
    <w:rsid w:val="00B149CC"/>
    <w:rsid w:val="00B16EBC"/>
    <w:rsid w:val="00B3237C"/>
    <w:rsid w:val="00B4692A"/>
    <w:rsid w:val="00B51671"/>
    <w:rsid w:val="00B5171C"/>
    <w:rsid w:val="00B52ACB"/>
    <w:rsid w:val="00B565B0"/>
    <w:rsid w:val="00B5749C"/>
    <w:rsid w:val="00B57B3F"/>
    <w:rsid w:val="00B623B9"/>
    <w:rsid w:val="00B646F3"/>
    <w:rsid w:val="00B66811"/>
    <w:rsid w:val="00B74853"/>
    <w:rsid w:val="00B84CD2"/>
    <w:rsid w:val="00B90334"/>
    <w:rsid w:val="00B97DBE"/>
    <w:rsid w:val="00BA3329"/>
    <w:rsid w:val="00BA4A49"/>
    <w:rsid w:val="00BA6839"/>
    <w:rsid w:val="00BA6E29"/>
    <w:rsid w:val="00BB091B"/>
    <w:rsid w:val="00BC2928"/>
    <w:rsid w:val="00BC402E"/>
    <w:rsid w:val="00BC4BF2"/>
    <w:rsid w:val="00BD4C15"/>
    <w:rsid w:val="00BE3060"/>
    <w:rsid w:val="00BE5121"/>
    <w:rsid w:val="00BE7DBB"/>
    <w:rsid w:val="00BF0246"/>
    <w:rsid w:val="00BF3642"/>
    <w:rsid w:val="00C06B64"/>
    <w:rsid w:val="00C108E7"/>
    <w:rsid w:val="00C12D03"/>
    <w:rsid w:val="00C16649"/>
    <w:rsid w:val="00C22595"/>
    <w:rsid w:val="00C225D7"/>
    <w:rsid w:val="00C24986"/>
    <w:rsid w:val="00C356E8"/>
    <w:rsid w:val="00C378A9"/>
    <w:rsid w:val="00C37E99"/>
    <w:rsid w:val="00C4020D"/>
    <w:rsid w:val="00C456C6"/>
    <w:rsid w:val="00C47B92"/>
    <w:rsid w:val="00C612F5"/>
    <w:rsid w:val="00C6642E"/>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529B"/>
    <w:rsid w:val="00CD5FCA"/>
    <w:rsid w:val="00CE6E08"/>
    <w:rsid w:val="00CF2393"/>
    <w:rsid w:val="00CF2A5D"/>
    <w:rsid w:val="00D016B3"/>
    <w:rsid w:val="00D04C1A"/>
    <w:rsid w:val="00D17442"/>
    <w:rsid w:val="00D208D6"/>
    <w:rsid w:val="00D22A10"/>
    <w:rsid w:val="00D30256"/>
    <w:rsid w:val="00D348C5"/>
    <w:rsid w:val="00D35A3F"/>
    <w:rsid w:val="00D42856"/>
    <w:rsid w:val="00D44EAB"/>
    <w:rsid w:val="00D47F46"/>
    <w:rsid w:val="00D54B8B"/>
    <w:rsid w:val="00D6150D"/>
    <w:rsid w:val="00D64B8E"/>
    <w:rsid w:val="00D72ACB"/>
    <w:rsid w:val="00D756E7"/>
    <w:rsid w:val="00D831F3"/>
    <w:rsid w:val="00D83E58"/>
    <w:rsid w:val="00D939F4"/>
    <w:rsid w:val="00D93B1B"/>
    <w:rsid w:val="00D97EF6"/>
    <w:rsid w:val="00DA7D9E"/>
    <w:rsid w:val="00DB1138"/>
    <w:rsid w:val="00DB58D6"/>
    <w:rsid w:val="00DB7361"/>
    <w:rsid w:val="00DC27C3"/>
    <w:rsid w:val="00DC6C74"/>
    <w:rsid w:val="00DE010F"/>
    <w:rsid w:val="00DE1C6D"/>
    <w:rsid w:val="00DE2A47"/>
    <w:rsid w:val="00DE2D18"/>
    <w:rsid w:val="00DE650F"/>
    <w:rsid w:val="00DF3579"/>
    <w:rsid w:val="00E05E90"/>
    <w:rsid w:val="00E17F43"/>
    <w:rsid w:val="00E26B04"/>
    <w:rsid w:val="00E279BB"/>
    <w:rsid w:val="00E309F3"/>
    <w:rsid w:val="00E31684"/>
    <w:rsid w:val="00E34AD7"/>
    <w:rsid w:val="00E376B1"/>
    <w:rsid w:val="00E3774C"/>
    <w:rsid w:val="00E46694"/>
    <w:rsid w:val="00E468C8"/>
    <w:rsid w:val="00E509B5"/>
    <w:rsid w:val="00E546A0"/>
    <w:rsid w:val="00E5568D"/>
    <w:rsid w:val="00E57349"/>
    <w:rsid w:val="00E6078F"/>
    <w:rsid w:val="00E66FF2"/>
    <w:rsid w:val="00E70D7A"/>
    <w:rsid w:val="00E746EE"/>
    <w:rsid w:val="00E83359"/>
    <w:rsid w:val="00E86424"/>
    <w:rsid w:val="00E86B19"/>
    <w:rsid w:val="00E9059A"/>
    <w:rsid w:val="00E97F03"/>
    <w:rsid w:val="00EA37F9"/>
    <w:rsid w:val="00EA45D0"/>
    <w:rsid w:val="00EA60C7"/>
    <w:rsid w:val="00EB3970"/>
    <w:rsid w:val="00EC02CE"/>
    <w:rsid w:val="00EC1515"/>
    <w:rsid w:val="00ED625C"/>
    <w:rsid w:val="00EE1E51"/>
    <w:rsid w:val="00EF04A3"/>
    <w:rsid w:val="00EF0B75"/>
    <w:rsid w:val="00EF3B92"/>
    <w:rsid w:val="00F0655C"/>
    <w:rsid w:val="00F11513"/>
    <w:rsid w:val="00F22730"/>
    <w:rsid w:val="00F317B6"/>
    <w:rsid w:val="00F342A7"/>
    <w:rsid w:val="00F34D82"/>
    <w:rsid w:val="00F42DA2"/>
    <w:rsid w:val="00F43F27"/>
    <w:rsid w:val="00F4502A"/>
    <w:rsid w:val="00F452B8"/>
    <w:rsid w:val="00F5027E"/>
    <w:rsid w:val="00F57190"/>
    <w:rsid w:val="00F71200"/>
    <w:rsid w:val="00F722A2"/>
    <w:rsid w:val="00F7297A"/>
    <w:rsid w:val="00F809EA"/>
    <w:rsid w:val="00F82022"/>
    <w:rsid w:val="00F8367D"/>
    <w:rsid w:val="00F83DF1"/>
    <w:rsid w:val="00F848A8"/>
    <w:rsid w:val="00FA257B"/>
    <w:rsid w:val="00FB5B86"/>
    <w:rsid w:val="00FB6797"/>
    <w:rsid w:val="00FB6D2D"/>
    <w:rsid w:val="00FD2865"/>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7BA3"/>
  <w15:docId w15:val="{781C20C8-16F9-4572-8E64-8C23ABCE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ufl.edu/" TargetMode="External"/><Relationship Id="rId5" Type="http://schemas.openxmlformats.org/officeDocument/2006/relationships/numbering" Target="numbering.xml"/><Relationship Id="rId15" Type="http://schemas.openxmlformats.org/officeDocument/2006/relationships/hyperlink" Target="http://nursing.ufl.edu/students/student-policies-and-handbooks/course-polic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BD9284978EC4EA52CC2B0204DE37F" ma:contentTypeVersion="0" ma:contentTypeDescription="Create a new document." ma:contentTypeScope="" ma:versionID="fa02cfaad3ae1d3dca26bf40fdba4aef">
  <xsd:schema xmlns:xsd="http://www.w3.org/2001/XMLSchema" xmlns:xs="http://www.w3.org/2001/XMLSchema" xmlns:p="http://schemas.microsoft.com/office/2006/metadata/properties" targetNamespace="http://schemas.microsoft.com/office/2006/metadata/properties" ma:root="true" ma:fieldsID="d4fcc9888d01342dd08be1871730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1224-E142-45A9-A40A-ED957313CE9E}">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398DB4-04AA-44E1-8B93-C68D4CE78A52}">
  <ds:schemaRefs>
    <ds:schemaRef ds:uri="http://schemas.microsoft.com/sharepoint/v3/contenttype/forms"/>
  </ds:schemaRefs>
</ds:datastoreItem>
</file>

<file path=customXml/itemProps3.xml><?xml version="1.0" encoding="utf-8"?>
<ds:datastoreItem xmlns:ds="http://schemas.openxmlformats.org/officeDocument/2006/customXml" ds:itemID="{1B2AF8EE-6300-49FE-8EAA-99F46A64C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F19A1B-2AA6-47E9-BB48-137C82D2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10283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2017-04-04T13:41:00Z</cp:lastPrinted>
  <dcterms:created xsi:type="dcterms:W3CDTF">2017-08-04T17:18:00Z</dcterms:created>
  <dcterms:modified xsi:type="dcterms:W3CDTF">2017-08-04T17:18:00Z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0x0101002EBBD9284978EC4EA52CC2B0204DE37F</vt:lpwstr>
  </property>
</Properties>
</file>