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1A327" w14:textId="77777777" w:rsidR="00770936" w:rsidRPr="003C3F87" w:rsidRDefault="00770936">
      <w:pPr>
        <w:jc w:val="center"/>
        <w:rPr>
          <w:szCs w:val="24"/>
        </w:rPr>
      </w:pPr>
      <w:smartTag w:uri="urn:schemas-microsoft-com:office:smarttags" w:element="place">
        <w:smartTag w:uri="urn:schemas-microsoft-com:office:smarttags" w:element="PlaceType">
          <w:r w:rsidRPr="003C3F87">
            <w:rPr>
              <w:szCs w:val="24"/>
            </w:rPr>
            <w:t>UNIVERSITY</w:t>
          </w:r>
        </w:smartTag>
        <w:r w:rsidRPr="003C3F87">
          <w:rPr>
            <w:szCs w:val="24"/>
          </w:rPr>
          <w:t xml:space="preserve"> OF </w:t>
        </w:r>
        <w:smartTag w:uri="urn:schemas-microsoft-com:office:smarttags" w:element="PlaceName">
          <w:r w:rsidRPr="003C3F87">
            <w:rPr>
              <w:szCs w:val="24"/>
            </w:rPr>
            <w:t>FLORIDA</w:t>
          </w:r>
        </w:smartTag>
      </w:smartTag>
    </w:p>
    <w:p w14:paraId="7DDD028E" w14:textId="77777777" w:rsidR="00770936" w:rsidRPr="003C3F87" w:rsidRDefault="00770936">
      <w:pPr>
        <w:jc w:val="center"/>
        <w:rPr>
          <w:szCs w:val="24"/>
        </w:rPr>
      </w:pPr>
      <w:smartTag w:uri="urn:schemas-microsoft-com:office:smarttags" w:element="place">
        <w:smartTag w:uri="urn:schemas-microsoft-com:office:smarttags" w:element="PlaceType">
          <w:r w:rsidRPr="003C3F87">
            <w:rPr>
              <w:szCs w:val="24"/>
            </w:rPr>
            <w:t>COLLEGE</w:t>
          </w:r>
        </w:smartTag>
        <w:r w:rsidRPr="003C3F87">
          <w:rPr>
            <w:szCs w:val="24"/>
          </w:rPr>
          <w:t xml:space="preserve"> OF </w:t>
        </w:r>
        <w:smartTag w:uri="urn:schemas-microsoft-com:office:smarttags" w:element="PlaceName">
          <w:r w:rsidRPr="003C3F87">
            <w:rPr>
              <w:szCs w:val="24"/>
            </w:rPr>
            <w:t>NURSING</w:t>
          </w:r>
        </w:smartTag>
      </w:smartTag>
    </w:p>
    <w:p w14:paraId="22B7F74D" w14:textId="77777777" w:rsidR="00770936" w:rsidRPr="003C3F87" w:rsidRDefault="00770936">
      <w:pPr>
        <w:jc w:val="center"/>
        <w:rPr>
          <w:szCs w:val="24"/>
        </w:rPr>
      </w:pPr>
      <w:r w:rsidRPr="003C3F87">
        <w:rPr>
          <w:szCs w:val="24"/>
        </w:rPr>
        <w:t xml:space="preserve">COURSE </w:t>
      </w:r>
      <w:r w:rsidR="0045261F" w:rsidRPr="003C3F87">
        <w:rPr>
          <w:szCs w:val="24"/>
        </w:rPr>
        <w:t>SYLLABUS</w:t>
      </w:r>
    </w:p>
    <w:p w14:paraId="0697063D" w14:textId="77777777" w:rsidR="00770936" w:rsidRPr="003C3F87" w:rsidRDefault="00D76774">
      <w:pPr>
        <w:jc w:val="center"/>
        <w:rPr>
          <w:szCs w:val="24"/>
        </w:rPr>
      </w:pPr>
      <w:r>
        <w:rPr>
          <w:szCs w:val="24"/>
        </w:rPr>
        <w:t>FALL 2018</w:t>
      </w:r>
    </w:p>
    <w:p w14:paraId="5733A20C" w14:textId="66AD4E8C" w:rsidR="00770936" w:rsidRPr="003C3F87" w:rsidRDefault="00770936">
      <w:pPr>
        <w:tabs>
          <w:tab w:val="left" w:pos="-1440"/>
        </w:tabs>
        <w:jc w:val="both"/>
        <w:rPr>
          <w:szCs w:val="24"/>
          <w:u w:val="single"/>
        </w:rPr>
      </w:pPr>
    </w:p>
    <w:p w14:paraId="72DC933A" w14:textId="77777777" w:rsidR="00770936" w:rsidRPr="003C3F87" w:rsidRDefault="00770936">
      <w:pPr>
        <w:tabs>
          <w:tab w:val="left" w:pos="-1440"/>
          <w:tab w:val="left" w:pos="2880"/>
        </w:tabs>
        <w:jc w:val="both"/>
        <w:rPr>
          <w:szCs w:val="24"/>
        </w:rPr>
      </w:pPr>
      <w:r w:rsidRPr="003C3F87">
        <w:rPr>
          <w:szCs w:val="24"/>
          <w:u w:val="single"/>
        </w:rPr>
        <w:t>COURSE NUMBER</w:t>
      </w:r>
      <w:r w:rsidRPr="003C3F87">
        <w:rPr>
          <w:szCs w:val="24"/>
        </w:rPr>
        <w:tab/>
        <w:t>NGR 7115</w:t>
      </w:r>
    </w:p>
    <w:p w14:paraId="1309155A" w14:textId="77777777" w:rsidR="00770936" w:rsidRPr="003C3F87" w:rsidRDefault="00770936">
      <w:pPr>
        <w:tabs>
          <w:tab w:val="left" w:pos="-1440"/>
        </w:tabs>
        <w:jc w:val="both"/>
        <w:rPr>
          <w:szCs w:val="24"/>
          <w:u w:val="single"/>
        </w:rPr>
      </w:pPr>
    </w:p>
    <w:p w14:paraId="5E84EC25" w14:textId="77777777" w:rsidR="00770936" w:rsidRPr="003C3F87" w:rsidRDefault="00770936">
      <w:pPr>
        <w:tabs>
          <w:tab w:val="left" w:pos="-1440"/>
          <w:tab w:val="left" w:pos="2880"/>
        </w:tabs>
        <w:jc w:val="both"/>
        <w:rPr>
          <w:szCs w:val="24"/>
        </w:rPr>
      </w:pPr>
      <w:r w:rsidRPr="003C3F87">
        <w:rPr>
          <w:szCs w:val="24"/>
          <w:u w:val="single"/>
        </w:rPr>
        <w:t>COURSE TITLE</w:t>
      </w:r>
      <w:r w:rsidRPr="003C3F87">
        <w:rPr>
          <w:szCs w:val="24"/>
        </w:rPr>
        <w:tab/>
        <w:t>Philosophy of Nursing Science</w:t>
      </w:r>
      <w:r w:rsidR="007920A0">
        <w:rPr>
          <w:szCs w:val="24"/>
        </w:rPr>
        <w:t>s</w:t>
      </w:r>
    </w:p>
    <w:p w14:paraId="2C64281A" w14:textId="77777777" w:rsidR="00770936" w:rsidRPr="003C3F87" w:rsidRDefault="00770936">
      <w:pPr>
        <w:tabs>
          <w:tab w:val="left" w:pos="-1440"/>
        </w:tabs>
        <w:jc w:val="both"/>
        <w:rPr>
          <w:szCs w:val="24"/>
          <w:u w:val="single"/>
        </w:rPr>
      </w:pPr>
    </w:p>
    <w:p w14:paraId="19632D10" w14:textId="77777777" w:rsidR="00770936" w:rsidRPr="003C3F87" w:rsidRDefault="00770936">
      <w:pPr>
        <w:tabs>
          <w:tab w:val="left" w:pos="-1440"/>
          <w:tab w:val="left" w:pos="2880"/>
        </w:tabs>
        <w:jc w:val="both"/>
        <w:rPr>
          <w:szCs w:val="24"/>
        </w:rPr>
      </w:pPr>
      <w:r w:rsidRPr="003C3F87">
        <w:rPr>
          <w:szCs w:val="24"/>
          <w:u w:val="single"/>
        </w:rPr>
        <w:t>CREDITS</w:t>
      </w:r>
      <w:r w:rsidRPr="003C3F87">
        <w:rPr>
          <w:szCs w:val="24"/>
        </w:rPr>
        <w:tab/>
        <w:t>3</w:t>
      </w:r>
    </w:p>
    <w:p w14:paraId="0CC47A75" w14:textId="77777777" w:rsidR="00770936" w:rsidRPr="003C3F87" w:rsidRDefault="00770936">
      <w:pPr>
        <w:tabs>
          <w:tab w:val="left" w:pos="-1440"/>
        </w:tabs>
        <w:jc w:val="both"/>
        <w:rPr>
          <w:szCs w:val="24"/>
          <w:u w:val="single"/>
        </w:rPr>
      </w:pPr>
    </w:p>
    <w:p w14:paraId="689AA475" w14:textId="77777777" w:rsidR="00770936" w:rsidRPr="003C3F87" w:rsidRDefault="00770936">
      <w:pPr>
        <w:tabs>
          <w:tab w:val="left" w:pos="-1440"/>
          <w:tab w:val="left" w:pos="2880"/>
        </w:tabs>
        <w:jc w:val="both"/>
        <w:rPr>
          <w:szCs w:val="24"/>
        </w:rPr>
      </w:pPr>
      <w:r w:rsidRPr="003C3F87">
        <w:rPr>
          <w:szCs w:val="24"/>
          <w:u w:val="single"/>
        </w:rPr>
        <w:t>PLACEMENT</w:t>
      </w:r>
      <w:r w:rsidRPr="003C3F87">
        <w:rPr>
          <w:szCs w:val="24"/>
        </w:rPr>
        <w:tab/>
      </w:r>
      <w:r w:rsidR="000B37B5">
        <w:rPr>
          <w:szCs w:val="24"/>
        </w:rPr>
        <w:t>Required core course</w:t>
      </w:r>
    </w:p>
    <w:p w14:paraId="0FA40110" w14:textId="77777777" w:rsidR="00770936" w:rsidRPr="003C3F87" w:rsidRDefault="00770936">
      <w:pPr>
        <w:tabs>
          <w:tab w:val="left" w:pos="-1440"/>
        </w:tabs>
        <w:jc w:val="both"/>
        <w:rPr>
          <w:szCs w:val="24"/>
          <w:u w:val="single"/>
        </w:rPr>
      </w:pPr>
    </w:p>
    <w:p w14:paraId="21C96D26" w14:textId="77777777" w:rsidR="0045261F" w:rsidRDefault="0045261F" w:rsidP="00CD78D1">
      <w:pPr>
        <w:tabs>
          <w:tab w:val="left" w:pos="-1440"/>
        </w:tabs>
        <w:ind w:left="2880" w:hanging="2880"/>
        <w:jc w:val="both"/>
        <w:rPr>
          <w:szCs w:val="24"/>
        </w:rPr>
      </w:pPr>
      <w:r w:rsidRPr="003C3F87">
        <w:rPr>
          <w:szCs w:val="24"/>
          <w:u w:val="single"/>
        </w:rPr>
        <w:t>PREREQUISITES</w:t>
      </w:r>
      <w:r w:rsidR="00D76774">
        <w:rPr>
          <w:szCs w:val="24"/>
        </w:rPr>
        <w:tab/>
      </w:r>
      <w:r w:rsidR="007D3D82">
        <w:rPr>
          <w:szCs w:val="24"/>
        </w:rPr>
        <w:t>Admission to the PhD College of Nursing Program</w:t>
      </w:r>
      <w:r w:rsidR="006665EC">
        <w:rPr>
          <w:szCs w:val="24"/>
        </w:rPr>
        <w:t xml:space="preserve"> or permission of the instructor</w:t>
      </w:r>
    </w:p>
    <w:p w14:paraId="476D1655" w14:textId="77777777" w:rsidR="0045261F" w:rsidRDefault="0045261F">
      <w:pPr>
        <w:tabs>
          <w:tab w:val="left" w:pos="-1440"/>
        </w:tabs>
        <w:jc w:val="both"/>
        <w:rPr>
          <w:szCs w:val="24"/>
          <w:u w:val="single"/>
        </w:rPr>
      </w:pPr>
    </w:p>
    <w:p w14:paraId="3EFE9851" w14:textId="77777777" w:rsidR="004414F9" w:rsidRDefault="00CD78D1" w:rsidP="00593893">
      <w:pPr>
        <w:tabs>
          <w:tab w:val="left" w:pos="-1440"/>
        </w:tabs>
        <w:jc w:val="both"/>
        <w:rPr>
          <w:szCs w:val="24"/>
        </w:rPr>
      </w:pPr>
      <w:r>
        <w:rPr>
          <w:szCs w:val="24"/>
          <w:u w:val="single"/>
        </w:rPr>
        <w:t>FACULTY</w:t>
      </w:r>
      <w:r>
        <w:rPr>
          <w:szCs w:val="24"/>
        </w:rPr>
        <w:tab/>
      </w:r>
      <w:r>
        <w:rPr>
          <w:szCs w:val="24"/>
        </w:rPr>
        <w:tab/>
      </w:r>
      <w:r w:rsidR="004414F9">
        <w:rPr>
          <w:szCs w:val="24"/>
        </w:rPr>
        <w:tab/>
      </w:r>
      <w:r w:rsidR="00D76774">
        <w:rPr>
          <w:szCs w:val="24"/>
        </w:rPr>
        <w:t>Lisa Domenico</w:t>
      </w:r>
      <w:r w:rsidR="004414F9">
        <w:rPr>
          <w:szCs w:val="24"/>
        </w:rPr>
        <w:t xml:space="preserve">, PhD, </w:t>
      </w:r>
      <w:r w:rsidR="00D76774">
        <w:rPr>
          <w:szCs w:val="24"/>
        </w:rPr>
        <w:t>RN, CARN</w:t>
      </w:r>
    </w:p>
    <w:p w14:paraId="4826224F" w14:textId="77777777" w:rsidR="00D76774" w:rsidRDefault="00D76774" w:rsidP="00593893">
      <w:pPr>
        <w:tabs>
          <w:tab w:val="left" w:pos="-1440"/>
        </w:tabs>
        <w:jc w:val="both"/>
        <w:rPr>
          <w:szCs w:val="24"/>
        </w:rPr>
      </w:pPr>
      <w:r>
        <w:rPr>
          <w:szCs w:val="24"/>
        </w:rPr>
        <w:tab/>
      </w:r>
      <w:r>
        <w:rPr>
          <w:szCs w:val="24"/>
        </w:rPr>
        <w:tab/>
      </w:r>
      <w:r>
        <w:rPr>
          <w:szCs w:val="24"/>
        </w:rPr>
        <w:tab/>
      </w:r>
      <w:r>
        <w:rPr>
          <w:szCs w:val="24"/>
        </w:rPr>
        <w:tab/>
        <w:t>Assistant Professor</w:t>
      </w:r>
    </w:p>
    <w:p w14:paraId="79FF0417" w14:textId="77777777" w:rsidR="00A55F43" w:rsidRDefault="00A55F43" w:rsidP="00593893">
      <w:pPr>
        <w:tabs>
          <w:tab w:val="left" w:pos="-1440"/>
        </w:tabs>
        <w:jc w:val="both"/>
        <w:rPr>
          <w:szCs w:val="24"/>
        </w:rPr>
      </w:pPr>
      <w:r>
        <w:rPr>
          <w:szCs w:val="24"/>
        </w:rPr>
        <w:tab/>
      </w:r>
      <w:r>
        <w:rPr>
          <w:szCs w:val="24"/>
        </w:rPr>
        <w:tab/>
      </w:r>
      <w:r>
        <w:rPr>
          <w:szCs w:val="24"/>
        </w:rPr>
        <w:tab/>
      </w:r>
      <w:r>
        <w:rPr>
          <w:szCs w:val="24"/>
        </w:rPr>
        <w:tab/>
        <w:t>Office:</w:t>
      </w:r>
      <w:r>
        <w:rPr>
          <w:szCs w:val="24"/>
        </w:rPr>
        <w:tab/>
      </w:r>
      <w:r>
        <w:rPr>
          <w:szCs w:val="24"/>
        </w:rPr>
        <w:tab/>
        <w:t xml:space="preserve">HPNP </w:t>
      </w:r>
      <w:r w:rsidR="00D76774">
        <w:rPr>
          <w:szCs w:val="24"/>
        </w:rPr>
        <w:t>4218</w:t>
      </w:r>
    </w:p>
    <w:p w14:paraId="474CECED" w14:textId="77777777" w:rsidR="00D76774" w:rsidRDefault="00A55F43" w:rsidP="00D76774">
      <w:pPr>
        <w:tabs>
          <w:tab w:val="left" w:pos="-1440"/>
        </w:tabs>
        <w:jc w:val="both"/>
        <w:rPr>
          <w:szCs w:val="24"/>
        </w:rPr>
      </w:pPr>
      <w:r>
        <w:rPr>
          <w:szCs w:val="24"/>
        </w:rPr>
        <w:tab/>
      </w:r>
      <w:r>
        <w:rPr>
          <w:szCs w:val="24"/>
        </w:rPr>
        <w:tab/>
      </w:r>
      <w:r>
        <w:rPr>
          <w:szCs w:val="24"/>
        </w:rPr>
        <w:tab/>
      </w:r>
      <w:r>
        <w:rPr>
          <w:szCs w:val="24"/>
        </w:rPr>
        <w:tab/>
      </w:r>
      <w:r w:rsidRPr="0003112C">
        <w:rPr>
          <w:szCs w:val="24"/>
        </w:rPr>
        <w:t>Office Phone:</w:t>
      </w:r>
      <w:r w:rsidRPr="0003112C">
        <w:rPr>
          <w:szCs w:val="24"/>
        </w:rPr>
        <w:tab/>
      </w:r>
      <w:r w:rsidR="00D76774" w:rsidRPr="00D76774">
        <w:rPr>
          <w:szCs w:val="24"/>
        </w:rPr>
        <w:t>GNV: 352-273-6637; JAX: 904-244-3272</w:t>
      </w:r>
    </w:p>
    <w:p w14:paraId="6D2A22A0" w14:textId="77777777" w:rsidR="00A55F43" w:rsidRPr="0003112C" w:rsidRDefault="00A55F43" w:rsidP="00593893">
      <w:pPr>
        <w:tabs>
          <w:tab w:val="left" w:pos="-1440"/>
        </w:tabs>
        <w:jc w:val="both"/>
        <w:rPr>
          <w:szCs w:val="24"/>
        </w:rPr>
      </w:pPr>
      <w:r w:rsidRPr="0003112C">
        <w:rPr>
          <w:szCs w:val="24"/>
        </w:rPr>
        <w:tab/>
      </w:r>
      <w:r w:rsidRPr="0003112C">
        <w:rPr>
          <w:szCs w:val="24"/>
        </w:rPr>
        <w:tab/>
      </w:r>
      <w:r w:rsidRPr="0003112C">
        <w:rPr>
          <w:szCs w:val="24"/>
        </w:rPr>
        <w:tab/>
      </w:r>
      <w:r w:rsidRPr="0003112C">
        <w:rPr>
          <w:szCs w:val="24"/>
        </w:rPr>
        <w:tab/>
        <w:t>Office Hours:</w:t>
      </w:r>
      <w:r w:rsidRPr="0003112C">
        <w:rPr>
          <w:szCs w:val="24"/>
        </w:rPr>
        <w:tab/>
      </w:r>
      <w:r w:rsidR="0003112C" w:rsidRPr="0003112C">
        <w:rPr>
          <w:szCs w:val="24"/>
        </w:rPr>
        <w:t>Wednes</w:t>
      </w:r>
      <w:r w:rsidR="006C592D" w:rsidRPr="0003112C">
        <w:rPr>
          <w:szCs w:val="24"/>
        </w:rPr>
        <w:t>day</w:t>
      </w:r>
      <w:r w:rsidRPr="0003112C">
        <w:rPr>
          <w:szCs w:val="24"/>
        </w:rPr>
        <w:t>s 1</w:t>
      </w:r>
      <w:r w:rsidR="00D76774">
        <w:rPr>
          <w:szCs w:val="24"/>
        </w:rPr>
        <w:t>0am</w:t>
      </w:r>
      <w:r w:rsidRPr="0003112C">
        <w:rPr>
          <w:szCs w:val="24"/>
        </w:rPr>
        <w:t>-</w:t>
      </w:r>
      <w:r w:rsidR="00D76774">
        <w:rPr>
          <w:szCs w:val="24"/>
        </w:rPr>
        <w:t>12pm</w:t>
      </w:r>
      <w:r w:rsidRPr="0003112C">
        <w:rPr>
          <w:szCs w:val="24"/>
        </w:rPr>
        <w:t xml:space="preserve"> or by appointment</w:t>
      </w:r>
    </w:p>
    <w:p w14:paraId="047F4EDD" w14:textId="77777777" w:rsidR="004414F9" w:rsidRDefault="00A55F43" w:rsidP="00593893">
      <w:pPr>
        <w:tabs>
          <w:tab w:val="left" w:pos="-1440"/>
        </w:tabs>
        <w:jc w:val="both"/>
        <w:rPr>
          <w:szCs w:val="24"/>
        </w:rPr>
      </w:pPr>
      <w:r w:rsidRPr="0003112C">
        <w:rPr>
          <w:szCs w:val="24"/>
        </w:rPr>
        <w:tab/>
      </w:r>
      <w:r w:rsidRPr="0003112C">
        <w:rPr>
          <w:szCs w:val="24"/>
        </w:rPr>
        <w:tab/>
      </w:r>
      <w:r w:rsidRPr="0003112C">
        <w:rPr>
          <w:szCs w:val="24"/>
        </w:rPr>
        <w:tab/>
      </w:r>
      <w:r w:rsidRPr="0003112C">
        <w:rPr>
          <w:szCs w:val="24"/>
        </w:rPr>
        <w:tab/>
        <w:t>Email:</w:t>
      </w:r>
      <w:r w:rsidRPr="0003112C">
        <w:rPr>
          <w:szCs w:val="24"/>
        </w:rPr>
        <w:tab/>
      </w:r>
      <w:r w:rsidRPr="0003112C">
        <w:rPr>
          <w:szCs w:val="24"/>
        </w:rPr>
        <w:tab/>
      </w:r>
      <w:hyperlink r:id="rId7" w:history="1">
        <w:r w:rsidR="00D76774" w:rsidRPr="00F245EB">
          <w:rPr>
            <w:rStyle w:val="Hyperlink"/>
          </w:rPr>
          <w:t>ldomenico@ufl.edu</w:t>
        </w:r>
      </w:hyperlink>
      <w:r w:rsidR="00D76774">
        <w:t xml:space="preserve"> </w:t>
      </w:r>
    </w:p>
    <w:p w14:paraId="230115C8" w14:textId="77777777" w:rsidR="00CD78D1" w:rsidRPr="00826448" w:rsidRDefault="004414F9">
      <w:pPr>
        <w:tabs>
          <w:tab w:val="left" w:pos="-1440"/>
        </w:tabs>
        <w:jc w:val="both"/>
        <w:rPr>
          <w:szCs w:val="24"/>
        </w:rPr>
      </w:pPr>
      <w:r>
        <w:rPr>
          <w:szCs w:val="24"/>
        </w:rPr>
        <w:tab/>
      </w:r>
      <w:r>
        <w:rPr>
          <w:szCs w:val="24"/>
        </w:rPr>
        <w:tab/>
      </w:r>
      <w:r>
        <w:rPr>
          <w:szCs w:val="24"/>
        </w:rPr>
        <w:tab/>
      </w:r>
      <w:r>
        <w:rPr>
          <w:szCs w:val="24"/>
        </w:rPr>
        <w:tab/>
      </w:r>
    </w:p>
    <w:p w14:paraId="7BAD548C" w14:textId="77777777" w:rsidR="00770936" w:rsidRPr="003C3F87" w:rsidRDefault="00770936" w:rsidP="00647BDA">
      <w:pPr>
        <w:tabs>
          <w:tab w:val="left" w:pos="-1440"/>
        </w:tabs>
        <w:rPr>
          <w:szCs w:val="24"/>
        </w:rPr>
      </w:pPr>
      <w:r w:rsidRPr="003C3F87">
        <w:rPr>
          <w:szCs w:val="24"/>
          <w:u w:val="single"/>
        </w:rPr>
        <w:t xml:space="preserve">COURSE </w:t>
      </w:r>
      <w:r w:rsidR="0045261F" w:rsidRPr="003C3F87">
        <w:rPr>
          <w:szCs w:val="24"/>
          <w:u w:val="single"/>
        </w:rPr>
        <w:t>DESCRIPTION</w:t>
      </w:r>
      <w:r w:rsidRPr="003C3F87">
        <w:rPr>
          <w:szCs w:val="24"/>
        </w:rPr>
        <w:tab/>
        <w:t>This course provide</w:t>
      </w:r>
      <w:r w:rsidR="0045261F" w:rsidRPr="003C3F87">
        <w:rPr>
          <w:szCs w:val="24"/>
        </w:rPr>
        <w:t>s</w:t>
      </w:r>
      <w:r w:rsidRPr="003C3F87">
        <w:rPr>
          <w:szCs w:val="24"/>
        </w:rPr>
        <w:t xml:space="preserve"> the opportunity to critically analyze historical and current views of knowledge development and scientific progress.  </w:t>
      </w:r>
      <w:r w:rsidR="003C23BC">
        <w:rPr>
          <w:szCs w:val="24"/>
        </w:rPr>
        <w:t>Emphasis is on t</w:t>
      </w:r>
      <w:r w:rsidRPr="003C3F87">
        <w:rPr>
          <w:szCs w:val="24"/>
        </w:rPr>
        <w:t>he underlying ontological and epistemological assumptions of these views, how they influence scientific inquiry in nursing</w:t>
      </w:r>
      <w:r w:rsidR="00656A5C">
        <w:rPr>
          <w:szCs w:val="24"/>
        </w:rPr>
        <w:t>.</w:t>
      </w:r>
      <w:r w:rsidRPr="003C3F87">
        <w:rPr>
          <w:szCs w:val="24"/>
        </w:rPr>
        <w:t xml:space="preserve"> </w:t>
      </w:r>
      <w:r w:rsidR="00656A5C">
        <w:rPr>
          <w:szCs w:val="24"/>
        </w:rPr>
        <w:t xml:space="preserve"> T</w:t>
      </w:r>
      <w:r w:rsidRPr="003C3F87">
        <w:rPr>
          <w:szCs w:val="24"/>
        </w:rPr>
        <w:t>he implications of diverse approaches to knowledge development for nursing research, practice, and education are emphasized.</w:t>
      </w:r>
    </w:p>
    <w:p w14:paraId="43917638" w14:textId="77777777" w:rsidR="00770936" w:rsidRPr="003C3F87" w:rsidRDefault="00770936">
      <w:pPr>
        <w:tabs>
          <w:tab w:val="left" w:pos="-1440"/>
        </w:tabs>
        <w:jc w:val="both"/>
        <w:rPr>
          <w:szCs w:val="24"/>
          <w:u w:val="single"/>
        </w:rPr>
      </w:pPr>
    </w:p>
    <w:p w14:paraId="3E7129D2" w14:textId="77777777" w:rsidR="00770936" w:rsidRDefault="00770936">
      <w:pPr>
        <w:tabs>
          <w:tab w:val="left" w:pos="-1440"/>
        </w:tabs>
        <w:jc w:val="both"/>
        <w:rPr>
          <w:szCs w:val="24"/>
        </w:rPr>
      </w:pPr>
      <w:r w:rsidRPr="003C3F87">
        <w:rPr>
          <w:szCs w:val="24"/>
          <w:u w:val="single"/>
        </w:rPr>
        <w:t>COURSE OBJECTIVES</w:t>
      </w:r>
      <w:r w:rsidRPr="003C3F87">
        <w:rPr>
          <w:szCs w:val="24"/>
        </w:rPr>
        <w:tab/>
        <w:t>Upon completion of this course the student will be able to:</w:t>
      </w:r>
    </w:p>
    <w:p w14:paraId="165E3136" w14:textId="77777777" w:rsidR="00770936" w:rsidRPr="003C3F87" w:rsidRDefault="00770936">
      <w:pPr>
        <w:tabs>
          <w:tab w:val="left" w:pos="-1440"/>
          <w:tab w:val="left" w:pos="360"/>
          <w:tab w:val="left" w:pos="1080"/>
        </w:tabs>
        <w:ind w:left="1080" w:hanging="630"/>
        <w:jc w:val="both"/>
        <w:rPr>
          <w:szCs w:val="24"/>
        </w:rPr>
      </w:pPr>
      <w:r w:rsidRPr="003C3F87">
        <w:rPr>
          <w:szCs w:val="24"/>
        </w:rPr>
        <w:t>1.</w:t>
      </w:r>
      <w:r w:rsidRPr="003C3F87">
        <w:rPr>
          <w:szCs w:val="24"/>
        </w:rPr>
        <w:tab/>
        <w:t>Analyze philosophical worldviews applicable to the generation of knowledge across scientific disciplines in general and in nursing.</w:t>
      </w:r>
    </w:p>
    <w:p w14:paraId="3692A8E1" w14:textId="77777777" w:rsidR="00770936" w:rsidRPr="003C3F87" w:rsidRDefault="00543DEB">
      <w:pPr>
        <w:numPr>
          <w:ilvl w:val="0"/>
          <w:numId w:val="1"/>
        </w:numPr>
        <w:tabs>
          <w:tab w:val="clear" w:pos="1440"/>
          <w:tab w:val="num" w:pos="1080"/>
        </w:tabs>
        <w:ind w:left="1080" w:hanging="630"/>
        <w:jc w:val="both"/>
        <w:rPr>
          <w:szCs w:val="24"/>
        </w:rPr>
      </w:pPr>
      <w:r>
        <w:rPr>
          <w:szCs w:val="24"/>
        </w:rPr>
        <w:t xml:space="preserve">Critically analyze </w:t>
      </w:r>
      <w:r w:rsidR="00770936" w:rsidRPr="003C3F87">
        <w:rPr>
          <w:szCs w:val="24"/>
        </w:rPr>
        <w:t>ontological and epistemological</w:t>
      </w:r>
      <w:r w:rsidR="00B2270A">
        <w:rPr>
          <w:szCs w:val="24"/>
        </w:rPr>
        <w:t xml:space="preserve"> </w:t>
      </w:r>
      <w:r>
        <w:rPr>
          <w:szCs w:val="24"/>
        </w:rPr>
        <w:t>assumptions of</w:t>
      </w:r>
      <w:r w:rsidR="00770936" w:rsidRPr="003C3F87">
        <w:rPr>
          <w:szCs w:val="24"/>
        </w:rPr>
        <w:t xml:space="preserve"> worldviews in relation to the disciplinary goals of the physical sciences, biological sciences, social sciences, and nursing.</w:t>
      </w:r>
    </w:p>
    <w:p w14:paraId="3365856C" w14:textId="77777777" w:rsidR="00770936" w:rsidRPr="003C3F87" w:rsidRDefault="00770936">
      <w:pPr>
        <w:tabs>
          <w:tab w:val="left" w:pos="360"/>
          <w:tab w:val="left" w:pos="1080"/>
        </w:tabs>
        <w:ind w:left="1080" w:hanging="630"/>
        <w:jc w:val="both"/>
        <w:rPr>
          <w:szCs w:val="24"/>
        </w:rPr>
      </w:pPr>
      <w:r w:rsidRPr="003C3F87">
        <w:rPr>
          <w:szCs w:val="24"/>
        </w:rPr>
        <w:t>3.</w:t>
      </w:r>
      <w:r w:rsidRPr="003C3F87">
        <w:rPr>
          <w:szCs w:val="24"/>
        </w:rPr>
        <w:tab/>
        <w:t>D</w:t>
      </w:r>
      <w:r w:rsidR="00B2270A">
        <w:rPr>
          <w:szCs w:val="24"/>
        </w:rPr>
        <w:t xml:space="preserve">ifferentiate between </w:t>
      </w:r>
      <w:r w:rsidRPr="003C3F87">
        <w:rPr>
          <w:szCs w:val="24"/>
        </w:rPr>
        <w:t>deductive and inductive reasoning in relation to logical arguments/reasoning, inferences, and scientific methods for inquiry.</w:t>
      </w:r>
    </w:p>
    <w:p w14:paraId="58BC573A" w14:textId="77777777" w:rsidR="00770936" w:rsidRDefault="00B2270A">
      <w:pPr>
        <w:numPr>
          <w:ilvl w:val="0"/>
          <w:numId w:val="2"/>
        </w:numPr>
        <w:tabs>
          <w:tab w:val="left" w:pos="1080"/>
        </w:tabs>
        <w:ind w:hanging="630"/>
        <w:jc w:val="both"/>
        <w:rPr>
          <w:szCs w:val="24"/>
        </w:rPr>
      </w:pPr>
      <w:r>
        <w:rPr>
          <w:szCs w:val="24"/>
        </w:rPr>
        <w:t>Examine</w:t>
      </w:r>
      <w:r w:rsidR="00543DEB">
        <w:rPr>
          <w:szCs w:val="24"/>
        </w:rPr>
        <w:t xml:space="preserve"> </w:t>
      </w:r>
      <w:r w:rsidR="00770936" w:rsidRPr="003C3F87">
        <w:rPr>
          <w:szCs w:val="24"/>
        </w:rPr>
        <w:t xml:space="preserve">the goals and aims of science from </w:t>
      </w:r>
      <w:r>
        <w:rPr>
          <w:szCs w:val="24"/>
        </w:rPr>
        <w:t>a practice perspective and how this relates to the translation of science to meet disciplinary goals</w:t>
      </w:r>
      <w:r w:rsidR="00770936" w:rsidRPr="003C3F87">
        <w:rPr>
          <w:szCs w:val="24"/>
        </w:rPr>
        <w:t>.</w:t>
      </w:r>
    </w:p>
    <w:p w14:paraId="4C6B217D" w14:textId="77777777" w:rsidR="00770936" w:rsidRPr="003C3F87" w:rsidRDefault="00770936">
      <w:pPr>
        <w:tabs>
          <w:tab w:val="left" w:pos="360"/>
          <w:tab w:val="left" w:pos="1080"/>
        </w:tabs>
        <w:ind w:left="1080" w:hanging="630"/>
        <w:jc w:val="both"/>
        <w:rPr>
          <w:szCs w:val="24"/>
        </w:rPr>
      </w:pPr>
      <w:r w:rsidRPr="003C3F87">
        <w:rPr>
          <w:szCs w:val="24"/>
        </w:rPr>
        <w:t>5.</w:t>
      </w:r>
      <w:r w:rsidRPr="003C3F87">
        <w:rPr>
          <w:szCs w:val="24"/>
        </w:rPr>
        <w:tab/>
        <w:t>Develop arguments based on principles of logic and reasoning.</w:t>
      </w:r>
    </w:p>
    <w:p w14:paraId="44F094F2" w14:textId="77777777" w:rsidR="00770936" w:rsidRPr="003C3F87" w:rsidRDefault="00770936">
      <w:pPr>
        <w:tabs>
          <w:tab w:val="left" w:pos="360"/>
          <w:tab w:val="left" w:pos="1080"/>
        </w:tabs>
        <w:ind w:left="1080" w:hanging="630"/>
        <w:jc w:val="both"/>
        <w:rPr>
          <w:szCs w:val="24"/>
        </w:rPr>
      </w:pPr>
      <w:r w:rsidRPr="003C3F87">
        <w:rPr>
          <w:szCs w:val="24"/>
        </w:rPr>
        <w:t>6.</w:t>
      </w:r>
      <w:r w:rsidRPr="003C3F87">
        <w:rPr>
          <w:szCs w:val="24"/>
        </w:rPr>
        <w:tab/>
        <w:t>Evaluate the role of science and knowledge production as a social and political activity.</w:t>
      </w:r>
    </w:p>
    <w:p w14:paraId="5C8EEE44" w14:textId="77777777" w:rsidR="00770936" w:rsidRDefault="00770936" w:rsidP="00E433FA">
      <w:pPr>
        <w:tabs>
          <w:tab w:val="left" w:pos="-1440"/>
          <w:tab w:val="left" w:pos="1080"/>
        </w:tabs>
        <w:jc w:val="both"/>
        <w:rPr>
          <w:szCs w:val="24"/>
          <w:u w:val="single"/>
        </w:rPr>
      </w:pPr>
    </w:p>
    <w:p w14:paraId="7257852F" w14:textId="77777777" w:rsidR="00B53CFF" w:rsidRDefault="00826448" w:rsidP="00B53CFF">
      <w:pPr>
        <w:pStyle w:val="Heading1"/>
        <w:rPr>
          <w:rFonts w:ascii="Times New Roman" w:hAnsi="Times New Roman"/>
          <w:sz w:val="24"/>
          <w:szCs w:val="24"/>
        </w:rPr>
      </w:pPr>
      <w:r>
        <w:rPr>
          <w:rFonts w:ascii="Times New Roman" w:hAnsi="Times New Roman"/>
          <w:sz w:val="24"/>
          <w:szCs w:val="24"/>
        </w:rPr>
        <w:br w:type="page"/>
      </w:r>
      <w:r w:rsidR="00B53CFF">
        <w:rPr>
          <w:rFonts w:ascii="Times New Roman" w:hAnsi="Times New Roman"/>
          <w:sz w:val="24"/>
          <w:szCs w:val="24"/>
        </w:rPr>
        <w:lastRenderedPageBreak/>
        <w:t>COURSE SCHEDULE</w:t>
      </w:r>
    </w:p>
    <w:p w14:paraId="229D5E27" w14:textId="77777777" w:rsidR="00826448" w:rsidRDefault="00826448" w:rsidP="00B53CFF">
      <w:pPr>
        <w:ind w:firstLine="720"/>
      </w:pPr>
      <w:r w:rsidRPr="00826448">
        <w:rPr>
          <w:u w:val="single"/>
        </w:rPr>
        <w:t>Section</w:t>
      </w:r>
      <w:r>
        <w:tab/>
      </w:r>
      <w:r>
        <w:tab/>
      </w:r>
      <w:r w:rsidRPr="00826448">
        <w:rPr>
          <w:u w:val="single"/>
        </w:rPr>
        <w:t>Day</w:t>
      </w:r>
      <w:r>
        <w:tab/>
      </w:r>
      <w:r>
        <w:tab/>
      </w:r>
      <w:r w:rsidR="006C592D">
        <w:tab/>
      </w:r>
      <w:r w:rsidRPr="00826448">
        <w:rPr>
          <w:u w:val="single"/>
        </w:rPr>
        <w:t>Time</w:t>
      </w:r>
      <w:r>
        <w:tab/>
      </w:r>
      <w:r>
        <w:tab/>
      </w:r>
      <w:r w:rsidR="006C592D">
        <w:tab/>
      </w:r>
      <w:r w:rsidRPr="00826448">
        <w:rPr>
          <w:u w:val="single"/>
        </w:rPr>
        <w:t>Room</w:t>
      </w:r>
    </w:p>
    <w:p w14:paraId="0A31BE3C" w14:textId="77777777" w:rsidR="00826448" w:rsidRDefault="00D76774" w:rsidP="00B53CFF">
      <w:pPr>
        <w:ind w:firstLine="720"/>
      </w:pPr>
      <w:r w:rsidRPr="00D76774">
        <w:t>3565</w:t>
      </w:r>
      <w:r w:rsidR="00826448" w:rsidRPr="0003112C">
        <w:tab/>
      </w:r>
      <w:r w:rsidR="00826448" w:rsidRPr="0003112C">
        <w:tab/>
      </w:r>
      <w:r w:rsidR="006C592D" w:rsidRPr="0003112C">
        <w:t>Wednes</w:t>
      </w:r>
      <w:r w:rsidR="0084571D" w:rsidRPr="0003112C">
        <w:t>day</w:t>
      </w:r>
      <w:r w:rsidR="0084571D" w:rsidRPr="0003112C">
        <w:tab/>
      </w:r>
      <w:r w:rsidR="006C592D" w:rsidRPr="0003112C">
        <w:tab/>
      </w:r>
      <w:r w:rsidR="00AC3EB2" w:rsidRPr="00AC3EB2">
        <w:t>12pm-2:50pm</w:t>
      </w:r>
      <w:r w:rsidR="006C592D" w:rsidRPr="00AC3EB2">
        <w:tab/>
      </w:r>
      <w:r w:rsidR="006C592D" w:rsidRPr="00AC3EB2">
        <w:tab/>
      </w:r>
      <w:r w:rsidR="00AC3EB2">
        <w:t>G112</w:t>
      </w:r>
    </w:p>
    <w:p w14:paraId="315BC2E3" w14:textId="77777777" w:rsidR="00347726" w:rsidRDefault="00347726" w:rsidP="00347726"/>
    <w:p w14:paraId="2850560F" w14:textId="77777777" w:rsidR="00B53CFF" w:rsidRDefault="00B53CFF" w:rsidP="00347726">
      <w:r>
        <w:t xml:space="preserve">E-Learning in Canvas is the course management system that you will use for this course. E-Learning in Canvas is accessed by using your Gatorlink account name and password at </w:t>
      </w:r>
      <w:hyperlink r:id="rId8" w:history="1">
        <w:r w:rsidR="00804A02">
          <w:rPr>
            <w:rStyle w:val="Hyperlink"/>
          </w:rPr>
          <w:t>http://elearning.ufl.edu/</w:t>
        </w:r>
      </w:hyperlink>
      <w:r w:rsidR="00804A02">
        <w:t xml:space="preserve">. </w:t>
      </w:r>
      <w:r>
        <w:t xml:space="preserve">There are several tutorials and student help links on the E-Learning login site. If you have technical questions call the UF Computer Help Desk at 352-392-HELP or send email to </w:t>
      </w:r>
      <w:hyperlink r:id="rId9" w:history="1">
        <w:r>
          <w:rPr>
            <w:rStyle w:val="Hyperlink"/>
          </w:rPr>
          <w:t>helpdesk@ufl.edu</w:t>
        </w:r>
      </w:hyperlink>
      <w:r>
        <w:t>.</w:t>
      </w:r>
    </w:p>
    <w:p w14:paraId="2D023DE4" w14:textId="77777777" w:rsidR="00347726" w:rsidRDefault="00347726" w:rsidP="00347726"/>
    <w:p w14:paraId="4A0D0F65" w14:textId="77777777" w:rsidR="00B53CFF" w:rsidRDefault="00B53CFF" w:rsidP="00347726">
      <w:r>
        <w:t>It is important that you regularly check your Gatorlink account email for College and University wide information and the course E-Learning site for announcements and notifications.</w:t>
      </w:r>
    </w:p>
    <w:p w14:paraId="72147F0A" w14:textId="77777777" w:rsidR="00347726" w:rsidRDefault="00347726" w:rsidP="00347726"/>
    <w:p w14:paraId="175A8B4F" w14:textId="77777777" w:rsidR="00B53CFF" w:rsidRDefault="00B53CFF" w:rsidP="00347726">
      <w:r>
        <w:t>Course websites are generally made available on the Friday before the first day of classes.</w:t>
      </w:r>
    </w:p>
    <w:p w14:paraId="079F261A" w14:textId="77777777" w:rsidR="00B2270A" w:rsidRDefault="00B2270A" w:rsidP="00B53CFF">
      <w:pPr>
        <w:tabs>
          <w:tab w:val="left" w:pos="-1440"/>
          <w:tab w:val="left" w:pos="1080"/>
        </w:tabs>
        <w:jc w:val="both"/>
        <w:rPr>
          <w:szCs w:val="24"/>
          <w:u w:val="single"/>
        </w:rPr>
      </w:pPr>
    </w:p>
    <w:p w14:paraId="7F856319" w14:textId="77777777" w:rsidR="00770936" w:rsidRPr="003C3F87" w:rsidRDefault="00770936">
      <w:pPr>
        <w:pStyle w:val="Heading1"/>
        <w:rPr>
          <w:rFonts w:ascii="Times New Roman" w:hAnsi="Times New Roman"/>
          <w:sz w:val="24"/>
          <w:szCs w:val="24"/>
        </w:rPr>
      </w:pPr>
      <w:r w:rsidRPr="003C3F87">
        <w:rPr>
          <w:rFonts w:ascii="Times New Roman" w:hAnsi="Times New Roman"/>
          <w:sz w:val="24"/>
          <w:szCs w:val="24"/>
        </w:rPr>
        <w:t>TOPICAL OUTLINE</w:t>
      </w:r>
    </w:p>
    <w:p w14:paraId="3B37A401" w14:textId="77777777" w:rsidR="00827737" w:rsidRDefault="00827737" w:rsidP="00827737">
      <w:pPr>
        <w:numPr>
          <w:ilvl w:val="0"/>
          <w:numId w:val="7"/>
        </w:numPr>
        <w:tabs>
          <w:tab w:val="left" w:pos="1080"/>
        </w:tabs>
        <w:jc w:val="both"/>
        <w:rPr>
          <w:szCs w:val="24"/>
        </w:rPr>
      </w:pPr>
      <w:r>
        <w:rPr>
          <w:szCs w:val="24"/>
        </w:rPr>
        <w:t>Defining the boundary</w:t>
      </w:r>
      <w:r w:rsidR="005A04D0">
        <w:rPr>
          <w:szCs w:val="24"/>
        </w:rPr>
        <w:t xml:space="preserve"> between science and pseudo</w:t>
      </w:r>
      <w:r w:rsidR="008D6CFC">
        <w:rPr>
          <w:szCs w:val="24"/>
        </w:rPr>
        <w:t>science</w:t>
      </w:r>
    </w:p>
    <w:p w14:paraId="609B7FD2" w14:textId="77777777" w:rsidR="008D6CFC" w:rsidRDefault="008D6CFC" w:rsidP="00827737">
      <w:pPr>
        <w:numPr>
          <w:ilvl w:val="0"/>
          <w:numId w:val="7"/>
        </w:numPr>
        <w:tabs>
          <w:tab w:val="left" w:pos="1080"/>
        </w:tabs>
        <w:jc w:val="both"/>
        <w:rPr>
          <w:szCs w:val="24"/>
        </w:rPr>
      </w:pPr>
      <w:r>
        <w:rPr>
          <w:szCs w:val="24"/>
        </w:rPr>
        <w:t>Implications for rationality, objectivity and values in science</w:t>
      </w:r>
    </w:p>
    <w:p w14:paraId="488383BD" w14:textId="77777777" w:rsidR="008D6CFC" w:rsidRPr="00EA1A97" w:rsidRDefault="00827737" w:rsidP="00EA1A97">
      <w:pPr>
        <w:numPr>
          <w:ilvl w:val="0"/>
          <w:numId w:val="7"/>
        </w:numPr>
        <w:tabs>
          <w:tab w:val="left" w:pos="1080"/>
        </w:tabs>
        <w:jc w:val="both"/>
        <w:rPr>
          <w:szCs w:val="24"/>
        </w:rPr>
      </w:pPr>
      <w:r>
        <w:rPr>
          <w:szCs w:val="24"/>
        </w:rPr>
        <w:t>Inductive and deductive approaches to science and their relation to verification and falsifiability.</w:t>
      </w:r>
    </w:p>
    <w:p w14:paraId="7861CB70" w14:textId="77777777" w:rsidR="008D6CFC" w:rsidRDefault="008D6CFC" w:rsidP="00827737">
      <w:pPr>
        <w:numPr>
          <w:ilvl w:val="0"/>
          <w:numId w:val="7"/>
        </w:numPr>
        <w:tabs>
          <w:tab w:val="left" w:pos="1080"/>
        </w:tabs>
        <w:jc w:val="both"/>
        <w:rPr>
          <w:szCs w:val="24"/>
        </w:rPr>
      </w:pPr>
      <w:r>
        <w:rPr>
          <w:szCs w:val="24"/>
        </w:rPr>
        <w:t>Laws of nature and the unity of science</w:t>
      </w:r>
    </w:p>
    <w:p w14:paraId="5AC68976" w14:textId="77777777" w:rsidR="008D6CFC" w:rsidRPr="00EA1A97" w:rsidRDefault="00544573" w:rsidP="00EA1A97">
      <w:pPr>
        <w:numPr>
          <w:ilvl w:val="0"/>
          <w:numId w:val="7"/>
        </w:numPr>
        <w:tabs>
          <w:tab w:val="left" w:pos="1080"/>
        </w:tabs>
        <w:jc w:val="both"/>
        <w:rPr>
          <w:szCs w:val="24"/>
        </w:rPr>
      </w:pPr>
      <w:r>
        <w:rPr>
          <w:szCs w:val="24"/>
        </w:rPr>
        <w:t>S</w:t>
      </w:r>
      <w:r w:rsidR="008D6CFC">
        <w:rPr>
          <w:szCs w:val="24"/>
        </w:rPr>
        <w:t>cientific realism</w:t>
      </w:r>
      <w:r w:rsidR="00EA1A97">
        <w:rPr>
          <w:szCs w:val="24"/>
        </w:rPr>
        <w:t>, a</w:t>
      </w:r>
      <w:r w:rsidR="008D6CFC" w:rsidRPr="00EA1A97">
        <w:rPr>
          <w:szCs w:val="24"/>
        </w:rPr>
        <w:t>ntirealism</w:t>
      </w:r>
      <w:r w:rsidR="00CD132E" w:rsidRPr="00EA1A97">
        <w:rPr>
          <w:szCs w:val="24"/>
        </w:rPr>
        <w:t xml:space="preserve"> and scientific progress</w:t>
      </w:r>
    </w:p>
    <w:p w14:paraId="0D9464CA" w14:textId="77777777" w:rsidR="00CD132E" w:rsidRDefault="00CD132E" w:rsidP="00827737">
      <w:pPr>
        <w:numPr>
          <w:ilvl w:val="0"/>
          <w:numId w:val="7"/>
        </w:numPr>
        <w:tabs>
          <w:tab w:val="left" w:pos="1080"/>
        </w:tabs>
        <w:jc w:val="both"/>
        <w:rPr>
          <w:szCs w:val="24"/>
        </w:rPr>
      </w:pPr>
      <w:r>
        <w:rPr>
          <w:szCs w:val="24"/>
        </w:rPr>
        <w:t>Social construction, politics and peer pressure in science</w:t>
      </w:r>
    </w:p>
    <w:p w14:paraId="10EB4299" w14:textId="77777777" w:rsidR="00827737" w:rsidRDefault="00CD132E" w:rsidP="00827737">
      <w:pPr>
        <w:numPr>
          <w:ilvl w:val="0"/>
          <w:numId w:val="7"/>
        </w:numPr>
        <w:tabs>
          <w:tab w:val="left" w:pos="1080"/>
        </w:tabs>
        <w:jc w:val="both"/>
        <w:rPr>
          <w:szCs w:val="24"/>
        </w:rPr>
      </w:pPr>
      <w:r>
        <w:rPr>
          <w:szCs w:val="24"/>
        </w:rPr>
        <w:t>Reconciliation of differing philosophical approaches to science</w:t>
      </w:r>
    </w:p>
    <w:p w14:paraId="2C669750" w14:textId="77777777" w:rsidR="00770936" w:rsidRDefault="00770936">
      <w:pPr>
        <w:pStyle w:val="Heading1"/>
        <w:rPr>
          <w:rFonts w:ascii="Times New Roman" w:hAnsi="Times New Roman"/>
          <w:sz w:val="24"/>
          <w:szCs w:val="24"/>
          <w:u w:val="none"/>
        </w:rPr>
      </w:pPr>
    </w:p>
    <w:p w14:paraId="76C7A696" w14:textId="77777777" w:rsidR="00B53CFF" w:rsidRDefault="00B53CFF" w:rsidP="00B53CFF">
      <w:pPr>
        <w:jc w:val="both"/>
        <w:rPr>
          <w:szCs w:val="24"/>
        </w:rPr>
      </w:pPr>
      <w:r>
        <w:rPr>
          <w:szCs w:val="24"/>
          <w:u w:val="single"/>
        </w:rPr>
        <w:t>TEACHING METHODS</w:t>
      </w:r>
    </w:p>
    <w:p w14:paraId="644EB01E" w14:textId="77777777" w:rsidR="00B53CFF" w:rsidRDefault="00347726" w:rsidP="00347726">
      <w:pPr>
        <w:jc w:val="both"/>
        <w:rPr>
          <w:szCs w:val="24"/>
        </w:rPr>
      </w:pPr>
      <w:r>
        <w:rPr>
          <w:szCs w:val="24"/>
        </w:rPr>
        <w:t xml:space="preserve">Seminar </w:t>
      </w:r>
      <w:r w:rsidR="00B53CFF">
        <w:rPr>
          <w:szCs w:val="24"/>
        </w:rPr>
        <w:t>discussion, readings, student presentations.</w:t>
      </w:r>
    </w:p>
    <w:p w14:paraId="39C750D5" w14:textId="77777777" w:rsidR="00B53CFF" w:rsidRDefault="00B53CFF" w:rsidP="00B53CFF">
      <w:pPr>
        <w:ind w:firstLine="450"/>
        <w:jc w:val="both"/>
        <w:rPr>
          <w:szCs w:val="24"/>
        </w:rPr>
      </w:pPr>
    </w:p>
    <w:p w14:paraId="2E74BE5E" w14:textId="77777777" w:rsidR="00B53CFF" w:rsidRDefault="00B53CFF" w:rsidP="00B53CFF">
      <w:pPr>
        <w:jc w:val="both"/>
        <w:rPr>
          <w:szCs w:val="24"/>
          <w:u w:val="single"/>
        </w:rPr>
      </w:pPr>
      <w:r>
        <w:rPr>
          <w:szCs w:val="24"/>
          <w:u w:val="single"/>
        </w:rPr>
        <w:t>LEARNING ACTIVITIES</w:t>
      </w:r>
    </w:p>
    <w:p w14:paraId="4FB7DE76" w14:textId="0BC09747" w:rsidR="00B53CFF" w:rsidRDefault="00B53CFF" w:rsidP="00347726">
      <w:pPr>
        <w:jc w:val="both"/>
        <w:rPr>
          <w:szCs w:val="24"/>
        </w:rPr>
      </w:pPr>
      <w:r>
        <w:rPr>
          <w:szCs w:val="24"/>
        </w:rPr>
        <w:t xml:space="preserve">In-class discussion of select readings and current events related to the course, preparing written responses to select topics.  </w:t>
      </w:r>
      <w:r w:rsidR="009B5C62">
        <w:rPr>
          <w:szCs w:val="24"/>
        </w:rPr>
        <w:t xml:space="preserve">Weekly reading assignments will </w:t>
      </w:r>
      <w:r w:rsidR="009B5C62" w:rsidRPr="009B5C62">
        <w:rPr>
          <w:szCs w:val="24"/>
        </w:rPr>
        <w:t>be posted on the Canvas course website.</w:t>
      </w:r>
    </w:p>
    <w:p w14:paraId="5BDE2530" w14:textId="77777777" w:rsidR="00B53CFF" w:rsidRDefault="00B53CFF" w:rsidP="00B53CFF">
      <w:pPr>
        <w:tabs>
          <w:tab w:val="left" w:pos="-1440"/>
        </w:tabs>
        <w:jc w:val="both"/>
        <w:rPr>
          <w:szCs w:val="24"/>
          <w:u w:val="single"/>
        </w:rPr>
      </w:pPr>
    </w:p>
    <w:p w14:paraId="744597D9" w14:textId="77777777" w:rsidR="00B53CFF" w:rsidRDefault="00B53CFF" w:rsidP="00B53CFF">
      <w:pPr>
        <w:pStyle w:val="Heading2"/>
        <w:rPr>
          <w:rFonts w:ascii="Times New Roman" w:hAnsi="Times New Roman"/>
          <w:sz w:val="24"/>
          <w:szCs w:val="24"/>
        </w:rPr>
      </w:pPr>
      <w:r>
        <w:rPr>
          <w:rFonts w:ascii="Times New Roman" w:hAnsi="Times New Roman"/>
          <w:sz w:val="24"/>
          <w:szCs w:val="24"/>
        </w:rPr>
        <w:t>EVALUATION METHODS/COURSE GRADE CALCULATION</w:t>
      </w:r>
    </w:p>
    <w:p w14:paraId="2CDF51E0" w14:textId="77777777" w:rsidR="00826448" w:rsidRDefault="004414F9" w:rsidP="004414F9">
      <w:pPr>
        <w:rPr>
          <w:color w:val="000000"/>
          <w:szCs w:val="24"/>
        </w:rPr>
      </w:pPr>
      <w:r w:rsidRPr="00334A8B">
        <w:rPr>
          <w:color w:val="000000"/>
          <w:szCs w:val="24"/>
        </w:rPr>
        <w:t xml:space="preserve">Students will be evaluated in the course based on </w:t>
      </w:r>
      <w:r>
        <w:rPr>
          <w:color w:val="000000"/>
          <w:szCs w:val="24"/>
        </w:rPr>
        <w:t xml:space="preserve">the quality of </w:t>
      </w:r>
      <w:r w:rsidRPr="00334A8B">
        <w:rPr>
          <w:color w:val="000000"/>
          <w:szCs w:val="24"/>
        </w:rPr>
        <w:t xml:space="preserve">written </w:t>
      </w:r>
      <w:r w:rsidR="00347726">
        <w:rPr>
          <w:color w:val="000000"/>
          <w:szCs w:val="24"/>
        </w:rPr>
        <w:t>work</w:t>
      </w:r>
      <w:r>
        <w:rPr>
          <w:color w:val="000000"/>
          <w:szCs w:val="24"/>
        </w:rPr>
        <w:t xml:space="preserve">, </w:t>
      </w:r>
      <w:r w:rsidR="00347726">
        <w:rPr>
          <w:color w:val="000000"/>
          <w:szCs w:val="24"/>
        </w:rPr>
        <w:t>class participation, and participation during</w:t>
      </w:r>
      <w:r>
        <w:rPr>
          <w:color w:val="000000"/>
          <w:szCs w:val="24"/>
        </w:rPr>
        <w:t xml:space="preserve"> small group work.</w:t>
      </w:r>
    </w:p>
    <w:p w14:paraId="0E54C38A" w14:textId="77777777" w:rsidR="004414F9" w:rsidRDefault="004414F9" w:rsidP="004414F9">
      <w:pPr>
        <w:rPr>
          <w:color w:val="000000"/>
          <w:szCs w:val="24"/>
        </w:rPr>
      </w:pPr>
      <w:r>
        <w:rPr>
          <w:color w:val="000000"/>
          <w:szCs w:val="24"/>
        </w:rPr>
        <w:t xml:space="preserve">  </w:t>
      </w:r>
    </w:p>
    <w:tbl>
      <w:tblPr>
        <w:tblW w:w="0" w:type="auto"/>
        <w:tblLook w:val="0000" w:firstRow="0" w:lastRow="0" w:firstColumn="0" w:lastColumn="0" w:noHBand="0" w:noVBand="0"/>
      </w:tblPr>
      <w:tblGrid>
        <w:gridCol w:w="7309"/>
        <w:gridCol w:w="2051"/>
      </w:tblGrid>
      <w:tr w:rsidR="004414F9" w:rsidRPr="00A04627" w14:paraId="21CEF4B7" w14:textId="77777777" w:rsidTr="00FA2CC7">
        <w:tc>
          <w:tcPr>
            <w:tcW w:w="7398" w:type="dxa"/>
          </w:tcPr>
          <w:p w14:paraId="64DE2B58" w14:textId="77777777" w:rsidR="004414F9" w:rsidRPr="004414F9" w:rsidRDefault="004414F9" w:rsidP="00FA2CC7">
            <w:pPr>
              <w:rPr>
                <w:bCs/>
                <w:color w:val="000000"/>
                <w:szCs w:val="24"/>
                <w:u w:val="single"/>
              </w:rPr>
            </w:pPr>
            <w:r w:rsidRPr="004414F9">
              <w:rPr>
                <w:bCs/>
                <w:color w:val="000000"/>
                <w:szCs w:val="24"/>
                <w:u w:val="single"/>
              </w:rPr>
              <w:t>Assignment</w:t>
            </w:r>
          </w:p>
        </w:tc>
        <w:tc>
          <w:tcPr>
            <w:tcW w:w="2070" w:type="dxa"/>
          </w:tcPr>
          <w:p w14:paraId="3A31C13C" w14:textId="77777777" w:rsidR="004414F9" w:rsidRPr="004414F9" w:rsidRDefault="004414F9" w:rsidP="00FA2CC7">
            <w:pPr>
              <w:rPr>
                <w:bCs/>
                <w:color w:val="000000"/>
                <w:szCs w:val="24"/>
                <w:u w:val="single"/>
              </w:rPr>
            </w:pPr>
            <w:r w:rsidRPr="004414F9">
              <w:rPr>
                <w:bCs/>
                <w:color w:val="000000"/>
                <w:szCs w:val="24"/>
                <w:u w:val="single"/>
              </w:rPr>
              <w:t>% of Final Grade</w:t>
            </w:r>
          </w:p>
        </w:tc>
      </w:tr>
      <w:tr w:rsidR="004414F9" w:rsidRPr="00A04627" w14:paraId="17CC66D1" w14:textId="77777777" w:rsidTr="00FA2CC7">
        <w:tc>
          <w:tcPr>
            <w:tcW w:w="7398" w:type="dxa"/>
          </w:tcPr>
          <w:p w14:paraId="1B8EC2C3" w14:textId="77777777" w:rsidR="004414F9" w:rsidRDefault="002C25AE" w:rsidP="00FA2CC7">
            <w:pPr>
              <w:spacing w:after="80"/>
              <w:rPr>
                <w:color w:val="000000"/>
                <w:szCs w:val="24"/>
              </w:rPr>
            </w:pPr>
            <w:r>
              <w:rPr>
                <w:color w:val="000000"/>
                <w:szCs w:val="24"/>
              </w:rPr>
              <w:t>Individual Position Papers (3</w:t>
            </w:r>
            <w:r w:rsidR="004414F9">
              <w:rPr>
                <w:color w:val="000000"/>
                <w:szCs w:val="24"/>
              </w:rPr>
              <w:t xml:space="preserve"> points each/total of</w:t>
            </w:r>
            <w:r>
              <w:rPr>
                <w:color w:val="000000"/>
                <w:szCs w:val="24"/>
              </w:rPr>
              <w:t xml:space="preserve"> 8</w:t>
            </w:r>
            <w:r w:rsidR="004414F9">
              <w:rPr>
                <w:color w:val="000000"/>
                <w:szCs w:val="24"/>
              </w:rPr>
              <w:t xml:space="preserve"> papers)</w:t>
            </w:r>
          </w:p>
          <w:p w14:paraId="4ED261BF" w14:textId="24E5089B" w:rsidR="004414F9" w:rsidRPr="00D604BB" w:rsidRDefault="004414F9" w:rsidP="00851630">
            <w:pPr>
              <w:spacing w:after="80"/>
              <w:rPr>
                <w:color w:val="000000"/>
                <w:szCs w:val="24"/>
              </w:rPr>
            </w:pPr>
            <w:r>
              <w:rPr>
                <w:color w:val="000000"/>
                <w:szCs w:val="24"/>
              </w:rPr>
              <w:t xml:space="preserve">Group Position Papers </w:t>
            </w:r>
            <w:r w:rsidR="00EE6812">
              <w:rPr>
                <w:color w:val="000000"/>
                <w:szCs w:val="24"/>
              </w:rPr>
              <w:t>(5</w:t>
            </w:r>
            <w:r w:rsidR="005178B6">
              <w:rPr>
                <w:color w:val="000000"/>
                <w:szCs w:val="24"/>
              </w:rPr>
              <w:t xml:space="preserve"> points each/total of </w:t>
            </w:r>
            <w:r w:rsidR="00851630">
              <w:rPr>
                <w:color w:val="000000"/>
                <w:szCs w:val="24"/>
              </w:rPr>
              <w:t>3</w:t>
            </w:r>
            <w:r>
              <w:rPr>
                <w:color w:val="000000"/>
                <w:szCs w:val="24"/>
              </w:rPr>
              <w:t xml:space="preserve"> papers)</w:t>
            </w:r>
          </w:p>
        </w:tc>
        <w:tc>
          <w:tcPr>
            <w:tcW w:w="2070" w:type="dxa"/>
          </w:tcPr>
          <w:p w14:paraId="77FCAAFC" w14:textId="251E765D" w:rsidR="004414F9" w:rsidRDefault="002C25AE" w:rsidP="00FA2CC7">
            <w:pPr>
              <w:jc w:val="center"/>
              <w:rPr>
                <w:color w:val="000000"/>
                <w:szCs w:val="24"/>
              </w:rPr>
            </w:pPr>
            <w:r>
              <w:rPr>
                <w:color w:val="000000"/>
                <w:szCs w:val="24"/>
              </w:rPr>
              <w:t>2</w:t>
            </w:r>
            <w:r w:rsidR="00EE6812">
              <w:rPr>
                <w:color w:val="000000"/>
                <w:szCs w:val="24"/>
              </w:rPr>
              <w:t>5</w:t>
            </w:r>
            <w:r w:rsidR="004414F9" w:rsidRPr="00D604BB">
              <w:rPr>
                <w:color w:val="000000"/>
                <w:szCs w:val="24"/>
              </w:rPr>
              <w:t>%</w:t>
            </w:r>
          </w:p>
          <w:p w14:paraId="33387424" w14:textId="695087FE" w:rsidR="004414F9" w:rsidRPr="00D604BB" w:rsidRDefault="00EE6812" w:rsidP="00FA2CC7">
            <w:pPr>
              <w:spacing w:before="80"/>
              <w:jc w:val="center"/>
              <w:rPr>
                <w:color w:val="000000"/>
                <w:szCs w:val="24"/>
              </w:rPr>
            </w:pPr>
            <w:r>
              <w:rPr>
                <w:color w:val="000000"/>
                <w:szCs w:val="24"/>
              </w:rPr>
              <w:t>15</w:t>
            </w:r>
            <w:r w:rsidR="004414F9">
              <w:rPr>
                <w:color w:val="000000"/>
                <w:szCs w:val="24"/>
              </w:rPr>
              <w:t>%</w:t>
            </w:r>
          </w:p>
        </w:tc>
      </w:tr>
      <w:tr w:rsidR="004414F9" w:rsidRPr="00A04627" w14:paraId="31A40CBC" w14:textId="77777777" w:rsidTr="00FA2CC7">
        <w:tc>
          <w:tcPr>
            <w:tcW w:w="7398" w:type="dxa"/>
          </w:tcPr>
          <w:p w14:paraId="17911C52" w14:textId="77777777" w:rsidR="004414F9" w:rsidRPr="00D604BB" w:rsidRDefault="004414F9" w:rsidP="00FA2CC7">
            <w:pPr>
              <w:spacing w:after="80"/>
              <w:rPr>
                <w:color w:val="000000"/>
                <w:szCs w:val="24"/>
              </w:rPr>
            </w:pPr>
            <w:r w:rsidRPr="00D25C23">
              <w:rPr>
                <w:color w:val="000000"/>
                <w:szCs w:val="24"/>
              </w:rPr>
              <w:t>Seminar Discussions (5</w:t>
            </w:r>
            <w:r w:rsidR="002C25AE">
              <w:rPr>
                <w:color w:val="000000"/>
                <w:szCs w:val="24"/>
              </w:rPr>
              <w:t xml:space="preserve"> points each/total of 12</w:t>
            </w:r>
            <w:r w:rsidR="00AA063F">
              <w:rPr>
                <w:color w:val="000000"/>
                <w:szCs w:val="24"/>
              </w:rPr>
              <w:t xml:space="preserve"> </w:t>
            </w:r>
            <w:r w:rsidRPr="00D25C23">
              <w:rPr>
                <w:color w:val="000000"/>
                <w:szCs w:val="24"/>
              </w:rPr>
              <w:t>Discussions)</w:t>
            </w:r>
          </w:p>
        </w:tc>
        <w:tc>
          <w:tcPr>
            <w:tcW w:w="2070" w:type="dxa"/>
          </w:tcPr>
          <w:p w14:paraId="34F838B3" w14:textId="77777777" w:rsidR="004414F9" w:rsidRPr="00D604BB" w:rsidRDefault="002C25AE" w:rsidP="00FA2CC7">
            <w:pPr>
              <w:jc w:val="center"/>
              <w:rPr>
                <w:color w:val="000000"/>
                <w:szCs w:val="24"/>
              </w:rPr>
            </w:pPr>
            <w:r>
              <w:rPr>
                <w:color w:val="000000"/>
                <w:szCs w:val="24"/>
              </w:rPr>
              <w:t>6</w:t>
            </w:r>
            <w:r w:rsidR="00AA063F">
              <w:rPr>
                <w:color w:val="000000"/>
                <w:szCs w:val="24"/>
              </w:rPr>
              <w:t>0</w:t>
            </w:r>
            <w:r w:rsidR="004414F9" w:rsidRPr="00D604BB">
              <w:rPr>
                <w:color w:val="000000"/>
                <w:szCs w:val="24"/>
              </w:rPr>
              <w:t>%</w:t>
            </w:r>
          </w:p>
        </w:tc>
      </w:tr>
      <w:tr w:rsidR="004414F9" w:rsidRPr="00A04627" w14:paraId="3775A961" w14:textId="77777777" w:rsidTr="006C592D">
        <w:trPr>
          <w:trHeight w:val="58"/>
        </w:trPr>
        <w:tc>
          <w:tcPr>
            <w:tcW w:w="7398" w:type="dxa"/>
          </w:tcPr>
          <w:p w14:paraId="7D895CBD" w14:textId="77777777" w:rsidR="004414F9" w:rsidRPr="006C592D" w:rsidRDefault="004414F9" w:rsidP="00FA2CC7">
            <w:pPr>
              <w:spacing w:after="80"/>
              <w:rPr>
                <w:color w:val="000000"/>
                <w:sz w:val="16"/>
                <w:szCs w:val="16"/>
              </w:rPr>
            </w:pPr>
          </w:p>
        </w:tc>
        <w:tc>
          <w:tcPr>
            <w:tcW w:w="2070" w:type="dxa"/>
          </w:tcPr>
          <w:p w14:paraId="19B7B3B3" w14:textId="77777777" w:rsidR="004414F9" w:rsidRPr="00D604BB" w:rsidRDefault="004414F9" w:rsidP="006C592D">
            <w:pPr>
              <w:rPr>
                <w:color w:val="000000"/>
                <w:szCs w:val="24"/>
              </w:rPr>
            </w:pPr>
          </w:p>
        </w:tc>
      </w:tr>
      <w:tr w:rsidR="004414F9" w:rsidRPr="00A04627" w14:paraId="3A3D528D" w14:textId="77777777" w:rsidTr="00FA2CC7">
        <w:tc>
          <w:tcPr>
            <w:tcW w:w="7398" w:type="dxa"/>
            <w:tcBorders>
              <w:top w:val="single" w:sz="4" w:space="0" w:color="auto"/>
            </w:tcBorders>
          </w:tcPr>
          <w:p w14:paraId="37EFAF6D" w14:textId="77777777" w:rsidR="004414F9" w:rsidRPr="00D604BB" w:rsidRDefault="004414F9" w:rsidP="00FA2CC7">
            <w:pPr>
              <w:spacing w:before="80" w:after="80"/>
              <w:rPr>
                <w:color w:val="000000"/>
                <w:szCs w:val="24"/>
              </w:rPr>
            </w:pPr>
            <w:r w:rsidRPr="00D604BB">
              <w:rPr>
                <w:color w:val="000000"/>
                <w:szCs w:val="24"/>
              </w:rPr>
              <w:t>Total</w:t>
            </w:r>
          </w:p>
        </w:tc>
        <w:tc>
          <w:tcPr>
            <w:tcW w:w="2070" w:type="dxa"/>
            <w:tcBorders>
              <w:top w:val="single" w:sz="4" w:space="0" w:color="auto"/>
            </w:tcBorders>
          </w:tcPr>
          <w:p w14:paraId="0129C37D" w14:textId="77777777" w:rsidR="004414F9" w:rsidRPr="00D604BB" w:rsidRDefault="004414F9" w:rsidP="00FA2CC7">
            <w:pPr>
              <w:spacing w:before="80"/>
              <w:jc w:val="center"/>
              <w:rPr>
                <w:color w:val="000000"/>
                <w:szCs w:val="24"/>
              </w:rPr>
            </w:pPr>
            <w:r w:rsidRPr="00D604BB">
              <w:rPr>
                <w:color w:val="000000"/>
                <w:szCs w:val="24"/>
              </w:rPr>
              <w:t>100%</w:t>
            </w:r>
          </w:p>
        </w:tc>
      </w:tr>
    </w:tbl>
    <w:p w14:paraId="2C61F618" w14:textId="039803B7" w:rsidR="0003112C" w:rsidRDefault="0003112C" w:rsidP="004414F9">
      <w:pPr>
        <w:rPr>
          <w:szCs w:val="24"/>
          <w:u w:val="single"/>
        </w:rPr>
      </w:pPr>
      <w:bookmarkStart w:id="0" w:name="_GoBack"/>
      <w:bookmarkEnd w:id="0"/>
    </w:p>
    <w:p w14:paraId="452AAF84" w14:textId="29A99A85" w:rsidR="004414F9" w:rsidRDefault="004414F9" w:rsidP="004414F9">
      <w:pPr>
        <w:rPr>
          <w:szCs w:val="24"/>
        </w:rPr>
      </w:pPr>
      <w:r w:rsidRPr="00A04627">
        <w:rPr>
          <w:szCs w:val="24"/>
          <w:u w:val="single"/>
        </w:rPr>
        <w:t>Overview:</w:t>
      </w:r>
      <w:r>
        <w:rPr>
          <w:szCs w:val="24"/>
        </w:rPr>
        <w:t xml:space="preserve"> Students will be assigned to provide an overview of</w:t>
      </w:r>
      <w:r w:rsidRPr="00A04627">
        <w:rPr>
          <w:szCs w:val="24"/>
        </w:rPr>
        <w:t xml:space="preserve"> the read</w:t>
      </w:r>
      <w:r>
        <w:rPr>
          <w:szCs w:val="24"/>
        </w:rPr>
        <w:t xml:space="preserve">ings for the next class by submitting an individual and/or group position paper the </w:t>
      </w:r>
      <w:r w:rsidR="00851630">
        <w:rPr>
          <w:szCs w:val="24"/>
        </w:rPr>
        <w:t>Monday</w:t>
      </w:r>
      <w:r>
        <w:rPr>
          <w:szCs w:val="24"/>
        </w:rPr>
        <w:t xml:space="preserve"> night before class (see specific dates in </w:t>
      </w:r>
      <w:r w:rsidR="005F550D">
        <w:rPr>
          <w:szCs w:val="24"/>
        </w:rPr>
        <w:t>course schedule/calendar).  The</w:t>
      </w:r>
      <w:r>
        <w:rPr>
          <w:szCs w:val="24"/>
        </w:rPr>
        <w:t xml:space="preserve"> written position paper</w:t>
      </w:r>
      <w:r w:rsidR="005F550D">
        <w:rPr>
          <w:szCs w:val="24"/>
        </w:rPr>
        <w:t>s</w:t>
      </w:r>
      <w:r>
        <w:rPr>
          <w:szCs w:val="24"/>
        </w:rPr>
        <w:t xml:space="preserve"> will be a 1-</w:t>
      </w:r>
      <w:r w:rsidRPr="00A04627">
        <w:rPr>
          <w:szCs w:val="24"/>
        </w:rPr>
        <w:t>p</w:t>
      </w:r>
      <w:r>
        <w:rPr>
          <w:szCs w:val="24"/>
        </w:rPr>
        <w:t>a</w:t>
      </w:r>
      <w:r w:rsidRPr="00A04627">
        <w:rPr>
          <w:szCs w:val="24"/>
        </w:rPr>
        <w:t>g</w:t>
      </w:r>
      <w:r>
        <w:rPr>
          <w:szCs w:val="24"/>
        </w:rPr>
        <w:t>e</w:t>
      </w:r>
      <w:r w:rsidRPr="00A04627">
        <w:rPr>
          <w:szCs w:val="24"/>
        </w:rPr>
        <w:t xml:space="preserve"> </w:t>
      </w:r>
      <w:r w:rsidRPr="007022EB">
        <w:rPr>
          <w:iCs/>
          <w:szCs w:val="24"/>
        </w:rPr>
        <w:t>scholarly response</w:t>
      </w:r>
      <w:r w:rsidRPr="00A04627">
        <w:rPr>
          <w:szCs w:val="24"/>
        </w:rPr>
        <w:t xml:space="preserve"> to</w:t>
      </w:r>
      <w:r>
        <w:rPr>
          <w:szCs w:val="24"/>
        </w:rPr>
        <w:t xml:space="preserve"> a question derived from that week’s assigned readings. During seminar, the position </w:t>
      </w:r>
      <w:r>
        <w:rPr>
          <w:szCs w:val="24"/>
        </w:rPr>
        <w:lastRenderedPageBreak/>
        <w:t xml:space="preserve">papers will be used to generate discussions between students on the assigned readings. </w:t>
      </w:r>
    </w:p>
    <w:p w14:paraId="119C28A8" w14:textId="77777777" w:rsidR="004414F9" w:rsidRDefault="004414F9" w:rsidP="004414F9">
      <w:pPr>
        <w:rPr>
          <w:szCs w:val="24"/>
        </w:rPr>
      </w:pPr>
    </w:p>
    <w:p w14:paraId="2ED0765F" w14:textId="77777777" w:rsidR="004414F9" w:rsidRPr="0003112C" w:rsidRDefault="004414F9" w:rsidP="004414F9">
      <w:pPr>
        <w:rPr>
          <w:szCs w:val="24"/>
          <w:u w:val="single"/>
        </w:rPr>
      </w:pPr>
      <w:r>
        <w:rPr>
          <w:szCs w:val="24"/>
          <w:u w:val="single"/>
        </w:rPr>
        <w:t xml:space="preserve">Individual and Group </w:t>
      </w:r>
      <w:r w:rsidRPr="006E08D3">
        <w:rPr>
          <w:szCs w:val="24"/>
          <w:u w:val="single"/>
        </w:rPr>
        <w:t>Position Papers</w:t>
      </w:r>
    </w:p>
    <w:p w14:paraId="0E59DCFA" w14:textId="77777777" w:rsidR="004414F9" w:rsidRDefault="004414F9" w:rsidP="004414F9">
      <w:pPr>
        <w:widowControl/>
        <w:numPr>
          <w:ilvl w:val="0"/>
          <w:numId w:val="8"/>
        </w:numPr>
        <w:rPr>
          <w:szCs w:val="24"/>
        </w:rPr>
      </w:pPr>
      <w:r w:rsidRPr="006E08D3">
        <w:rPr>
          <w:szCs w:val="24"/>
        </w:rPr>
        <w:t>The position papers should incorporate:</w:t>
      </w:r>
      <w:r>
        <w:rPr>
          <w:szCs w:val="24"/>
        </w:rPr>
        <w:t xml:space="preserve"> </w:t>
      </w:r>
    </w:p>
    <w:p w14:paraId="287F1AB8" w14:textId="77777777" w:rsidR="004414F9" w:rsidRDefault="004414F9" w:rsidP="004414F9">
      <w:pPr>
        <w:widowControl/>
        <w:numPr>
          <w:ilvl w:val="1"/>
          <w:numId w:val="8"/>
        </w:numPr>
        <w:rPr>
          <w:szCs w:val="24"/>
        </w:rPr>
      </w:pPr>
      <w:r>
        <w:rPr>
          <w:szCs w:val="24"/>
        </w:rPr>
        <w:t xml:space="preserve">main points of the readings for the week, </w:t>
      </w:r>
    </w:p>
    <w:p w14:paraId="2F30CBA7" w14:textId="77777777" w:rsidR="004414F9" w:rsidRDefault="004414F9" w:rsidP="004414F9">
      <w:pPr>
        <w:widowControl/>
        <w:numPr>
          <w:ilvl w:val="1"/>
          <w:numId w:val="8"/>
        </w:numPr>
        <w:rPr>
          <w:szCs w:val="24"/>
        </w:rPr>
      </w:pPr>
      <w:r>
        <w:rPr>
          <w:szCs w:val="24"/>
        </w:rPr>
        <w:t xml:space="preserve">opposing arguments made related to the question, </w:t>
      </w:r>
    </w:p>
    <w:p w14:paraId="7E019217" w14:textId="77777777" w:rsidR="004414F9" w:rsidRDefault="004414F9" w:rsidP="004414F9">
      <w:pPr>
        <w:widowControl/>
        <w:numPr>
          <w:ilvl w:val="1"/>
          <w:numId w:val="8"/>
        </w:numPr>
        <w:rPr>
          <w:szCs w:val="24"/>
        </w:rPr>
      </w:pPr>
      <w:r>
        <w:rPr>
          <w:szCs w:val="24"/>
        </w:rPr>
        <w:t xml:space="preserve">culminate with an argument the student(s) found most persuasive, with rationale/justification. </w:t>
      </w:r>
    </w:p>
    <w:p w14:paraId="1D4E870D" w14:textId="32FA5C6F" w:rsidR="004414F9" w:rsidRDefault="00A47D4E" w:rsidP="004414F9">
      <w:pPr>
        <w:widowControl/>
        <w:numPr>
          <w:ilvl w:val="0"/>
          <w:numId w:val="8"/>
        </w:numPr>
        <w:rPr>
          <w:szCs w:val="24"/>
        </w:rPr>
      </w:pPr>
      <w:r>
        <w:rPr>
          <w:szCs w:val="24"/>
        </w:rPr>
        <w:t xml:space="preserve">Individual Position Papers must be submitted by 11:59pm the Monday before class.  </w:t>
      </w:r>
      <w:r w:rsidR="004414F9">
        <w:rPr>
          <w:szCs w:val="24"/>
        </w:rPr>
        <w:t>The Group Position Paper</w:t>
      </w:r>
      <w:r>
        <w:rPr>
          <w:szCs w:val="24"/>
        </w:rPr>
        <w:t xml:space="preserve"> must be submitted by one group representative by 11:59 on the day of class (Wednesday) as </w:t>
      </w:r>
      <w:r w:rsidR="004414F9" w:rsidRPr="00A04627">
        <w:rPr>
          <w:szCs w:val="24"/>
        </w:rPr>
        <w:t>designated in t</w:t>
      </w:r>
      <w:r w:rsidR="004414F9">
        <w:rPr>
          <w:szCs w:val="24"/>
        </w:rPr>
        <w:t xml:space="preserve">he Weekly Class Schedule (see Topics and Reading Assignments below). </w:t>
      </w:r>
    </w:p>
    <w:p w14:paraId="689FB997" w14:textId="0A0B94C6" w:rsidR="004414F9" w:rsidRDefault="004414F9" w:rsidP="004414F9">
      <w:pPr>
        <w:widowControl/>
        <w:numPr>
          <w:ilvl w:val="0"/>
          <w:numId w:val="8"/>
        </w:numPr>
        <w:rPr>
          <w:szCs w:val="24"/>
        </w:rPr>
      </w:pPr>
      <w:r>
        <w:rPr>
          <w:szCs w:val="24"/>
        </w:rPr>
        <w:t xml:space="preserve">The </w:t>
      </w:r>
      <w:r w:rsidR="00A47D4E">
        <w:rPr>
          <w:szCs w:val="24"/>
        </w:rPr>
        <w:t xml:space="preserve">individual position </w:t>
      </w:r>
      <w:r>
        <w:rPr>
          <w:szCs w:val="24"/>
        </w:rPr>
        <w:t>papers</w:t>
      </w:r>
      <w:r w:rsidRPr="00A04627">
        <w:rPr>
          <w:szCs w:val="24"/>
        </w:rPr>
        <w:t xml:space="preserve"> are to be </w:t>
      </w:r>
      <w:r w:rsidRPr="00E52BF8">
        <w:rPr>
          <w:szCs w:val="24"/>
        </w:rPr>
        <w:t>n</w:t>
      </w:r>
      <w:r>
        <w:rPr>
          <w:szCs w:val="24"/>
        </w:rPr>
        <w:t xml:space="preserve">o more than 1 single-spaced page, </w:t>
      </w:r>
      <w:r w:rsidRPr="00E52BF8">
        <w:rPr>
          <w:szCs w:val="24"/>
        </w:rPr>
        <w:t xml:space="preserve">using </w:t>
      </w:r>
      <w:r w:rsidRPr="00E52BF8">
        <w:rPr>
          <w:szCs w:val="24"/>
          <w:u w:val="single"/>
        </w:rPr>
        <w:t>&gt;</w:t>
      </w:r>
      <w:r w:rsidRPr="00E52BF8">
        <w:rPr>
          <w:szCs w:val="24"/>
        </w:rPr>
        <w:t xml:space="preserve"> 11 point font</w:t>
      </w:r>
      <w:r>
        <w:rPr>
          <w:szCs w:val="24"/>
        </w:rPr>
        <w:t xml:space="preserve"> and conclude with a reference list on the second page using current APA format</w:t>
      </w:r>
      <w:r w:rsidRPr="00E52BF8">
        <w:rPr>
          <w:szCs w:val="24"/>
        </w:rPr>
        <w:t xml:space="preserve">. </w:t>
      </w:r>
    </w:p>
    <w:p w14:paraId="79571FBB" w14:textId="53903460" w:rsidR="00A47D4E" w:rsidRPr="00A47D4E" w:rsidRDefault="00A47D4E" w:rsidP="00A47D4E">
      <w:pPr>
        <w:pStyle w:val="ListParagraph"/>
        <w:widowControl/>
        <w:numPr>
          <w:ilvl w:val="0"/>
          <w:numId w:val="8"/>
        </w:numPr>
        <w:rPr>
          <w:szCs w:val="24"/>
        </w:rPr>
      </w:pPr>
      <w:r w:rsidRPr="00A47D4E">
        <w:rPr>
          <w:szCs w:val="24"/>
        </w:rPr>
        <w:t>The group position papers are to be no more than 2 single-spaced pages</w:t>
      </w:r>
      <w:r>
        <w:rPr>
          <w:szCs w:val="24"/>
        </w:rPr>
        <w:t xml:space="preserve">, using &gt; 11 point </w:t>
      </w:r>
      <w:r w:rsidRPr="00A47D4E">
        <w:rPr>
          <w:szCs w:val="24"/>
        </w:rPr>
        <w:t xml:space="preserve">font and conclude with a reference list on the second page using current APA format. </w:t>
      </w:r>
    </w:p>
    <w:p w14:paraId="529FB4B7" w14:textId="77777777" w:rsidR="004414F9" w:rsidRDefault="004414F9" w:rsidP="004414F9">
      <w:pPr>
        <w:ind w:left="1440" w:hanging="720"/>
        <w:rPr>
          <w:color w:val="000000"/>
          <w:szCs w:val="24"/>
        </w:rPr>
      </w:pPr>
    </w:p>
    <w:p w14:paraId="53E4A8AC" w14:textId="77777777" w:rsidR="004414F9" w:rsidRDefault="004414F9" w:rsidP="004414F9">
      <w:pPr>
        <w:rPr>
          <w:color w:val="000000"/>
          <w:szCs w:val="24"/>
          <w:u w:val="single"/>
        </w:rPr>
      </w:pPr>
      <w:r w:rsidRPr="00A60211">
        <w:rPr>
          <w:color w:val="000000"/>
          <w:szCs w:val="24"/>
          <w:u w:val="single"/>
        </w:rPr>
        <w:t>Seminar Discussions</w:t>
      </w:r>
    </w:p>
    <w:p w14:paraId="0627A04F" w14:textId="77777777" w:rsidR="004414F9" w:rsidRPr="00A60211" w:rsidRDefault="004414F9" w:rsidP="004414F9">
      <w:pPr>
        <w:widowControl/>
        <w:numPr>
          <w:ilvl w:val="0"/>
          <w:numId w:val="10"/>
        </w:numPr>
        <w:rPr>
          <w:szCs w:val="24"/>
        </w:rPr>
      </w:pPr>
      <w:r w:rsidRPr="00A04627">
        <w:rPr>
          <w:color w:val="000000"/>
          <w:szCs w:val="24"/>
        </w:rPr>
        <w:t>At the b</w:t>
      </w:r>
      <w:r>
        <w:rPr>
          <w:color w:val="000000"/>
          <w:szCs w:val="24"/>
        </w:rPr>
        <w:t>eginning of each class period, each</w:t>
      </w:r>
      <w:r w:rsidRPr="00A04627">
        <w:rPr>
          <w:color w:val="000000"/>
          <w:szCs w:val="24"/>
        </w:rPr>
        <w:t xml:space="preserve"> s</w:t>
      </w:r>
      <w:r>
        <w:rPr>
          <w:color w:val="000000"/>
          <w:szCs w:val="24"/>
        </w:rPr>
        <w:t xml:space="preserve">tudent will </w:t>
      </w:r>
      <w:r w:rsidRPr="00A04627">
        <w:rPr>
          <w:color w:val="000000"/>
          <w:szCs w:val="24"/>
        </w:rPr>
        <w:t>present their origina</w:t>
      </w:r>
      <w:r>
        <w:rPr>
          <w:color w:val="000000"/>
          <w:szCs w:val="24"/>
        </w:rPr>
        <w:t xml:space="preserve">l ideas/thoughts/perspective, </w:t>
      </w:r>
      <w:r w:rsidRPr="00A04627">
        <w:rPr>
          <w:color w:val="000000"/>
          <w:szCs w:val="24"/>
        </w:rPr>
        <w:t xml:space="preserve">and then further discuss how those ideas/thoughts/ perspectives may have been refined or changed based on the </w:t>
      </w:r>
      <w:r>
        <w:rPr>
          <w:color w:val="000000"/>
          <w:szCs w:val="24"/>
        </w:rPr>
        <w:t>in-class discussions during seminar</w:t>
      </w:r>
      <w:r w:rsidRPr="00A04627">
        <w:rPr>
          <w:color w:val="000000"/>
          <w:szCs w:val="24"/>
        </w:rPr>
        <w:t xml:space="preserve">. </w:t>
      </w:r>
    </w:p>
    <w:p w14:paraId="393DB7AA" w14:textId="77777777" w:rsidR="004414F9" w:rsidRDefault="004414F9" w:rsidP="004414F9">
      <w:pPr>
        <w:widowControl/>
        <w:numPr>
          <w:ilvl w:val="0"/>
          <w:numId w:val="10"/>
        </w:numPr>
        <w:rPr>
          <w:szCs w:val="24"/>
        </w:rPr>
      </w:pPr>
      <w:r w:rsidRPr="00A04627">
        <w:rPr>
          <w:color w:val="000000"/>
          <w:szCs w:val="24"/>
        </w:rPr>
        <w:t xml:space="preserve">There </w:t>
      </w:r>
      <w:r>
        <w:rPr>
          <w:color w:val="000000"/>
          <w:szCs w:val="24"/>
        </w:rPr>
        <w:t xml:space="preserve">will be </w:t>
      </w:r>
      <w:r w:rsidRPr="00A04627">
        <w:rPr>
          <w:color w:val="000000"/>
          <w:szCs w:val="24"/>
        </w:rPr>
        <w:t>no formal</w:t>
      </w:r>
      <w:r>
        <w:rPr>
          <w:color w:val="000000"/>
          <w:szCs w:val="24"/>
        </w:rPr>
        <w:t xml:space="preserve"> structure for the discussion</w:t>
      </w:r>
      <w:r w:rsidRPr="00A04627">
        <w:rPr>
          <w:color w:val="000000"/>
          <w:szCs w:val="24"/>
        </w:rPr>
        <w:t xml:space="preserve">, but students should </w:t>
      </w:r>
      <w:r>
        <w:rPr>
          <w:color w:val="000000"/>
          <w:szCs w:val="24"/>
        </w:rPr>
        <w:t xml:space="preserve">discuss </w:t>
      </w:r>
      <w:r w:rsidRPr="00A04627">
        <w:rPr>
          <w:color w:val="000000"/>
          <w:szCs w:val="24"/>
        </w:rPr>
        <w:t>the following essential components</w:t>
      </w:r>
      <w:r>
        <w:rPr>
          <w:color w:val="000000"/>
          <w:szCs w:val="24"/>
        </w:rPr>
        <w:t xml:space="preserve"> during seminar</w:t>
      </w:r>
      <w:r w:rsidRPr="00A04627">
        <w:rPr>
          <w:color w:val="000000"/>
          <w:szCs w:val="24"/>
        </w:rPr>
        <w:t xml:space="preserve">: </w:t>
      </w:r>
    </w:p>
    <w:p w14:paraId="0FBBBABE" w14:textId="77777777" w:rsidR="004414F9" w:rsidRDefault="004414F9" w:rsidP="004414F9">
      <w:pPr>
        <w:widowControl/>
        <w:numPr>
          <w:ilvl w:val="1"/>
          <w:numId w:val="10"/>
        </w:numPr>
        <w:rPr>
          <w:szCs w:val="24"/>
        </w:rPr>
      </w:pPr>
      <w:r w:rsidRPr="00A60211">
        <w:rPr>
          <w:color w:val="000000"/>
          <w:szCs w:val="24"/>
        </w:rPr>
        <w:t xml:space="preserve">their original points of view on the matter, </w:t>
      </w:r>
    </w:p>
    <w:p w14:paraId="2FF7D787" w14:textId="77777777" w:rsidR="004414F9" w:rsidRDefault="004414F9" w:rsidP="004414F9">
      <w:pPr>
        <w:widowControl/>
        <w:numPr>
          <w:ilvl w:val="1"/>
          <w:numId w:val="10"/>
        </w:numPr>
        <w:rPr>
          <w:szCs w:val="24"/>
        </w:rPr>
      </w:pPr>
      <w:r w:rsidRPr="00A60211">
        <w:rPr>
          <w:color w:val="000000"/>
          <w:szCs w:val="24"/>
        </w:rPr>
        <w:t xml:space="preserve">1-3 significant points raised by their peers in the responses, </w:t>
      </w:r>
    </w:p>
    <w:p w14:paraId="52141AFA" w14:textId="77777777" w:rsidR="004414F9" w:rsidRDefault="004414F9" w:rsidP="004414F9">
      <w:pPr>
        <w:widowControl/>
        <w:numPr>
          <w:ilvl w:val="1"/>
          <w:numId w:val="10"/>
        </w:numPr>
        <w:rPr>
          <w:szCs w:val="24"/>
        </w:rPr>
      </w:pPr>
      <w:r w:rsidRPr="00A60211">
        <w:rPr>
          <w:color w:val="000000"/>
          <w:szCs w:val="24"/>
        </w:rPr>
        <w:t xml:space="preserve">what additional reading they may have done relative to the position, and </w:t>
      </w:r>
    </w:p>
    <w:p w14:paraId="685BC6DA" w14:textId="77777777" w:rsidR="004414F9" w:rsidRPr="009B6285" w:rsidRDefault="004414F9" w:rsidP="004414F9">
      <w:pPr>
        <w:widowControl/>
        <w:numPr>
          <w:ilvl w:val="1"/>
          <w:numId w:val="10"/>
        </w:numPr>
        <w:rPr>
          <w:szCs w:val="24"/>
        </w:rPr>
      </w:pPr>
      <w:r w:rsidRPr="00A60211">
        <w:rPr>
          <w:color w:val="000000"/>
          <w:szCs w:val="24"/>
        </w:rPr>
        <w:t xml:space="preserve">the extent to which their original ideas/thoughts/perspectives were changed (or not!) after dialogue with their student and faculty colleagues.  </w:t>
      </w:r>
    </w:p>
    <w:p w14:paraId="23E897D3" w14:textId="77777777" w:rsidR="004414F9" w:rsidRDefault="004414F9" w:rsidP="00B53CFF"/>
    <w:p w14:paraId="2D155272" w14:textId="77777777" w:rsidR="00B53CFF" w:rsidRDefault="00B53CFF" w:rsidP="00B53CFF">
      <w:pPr>
        <w:rPr>
          <w:u w:val="single"/>
        </w:rPr>
      </w:pPr>
      <w:r>
        <w:rPr>
          <w:u w:val="single"/>
        </w:rPr>
        <w:t>MAKE UP POLICY</w:t>
      </w:r>
    </w:p>
    <w:p w14:paraId="26089C42" w14:textId="77777777" w:rsidR="000466EA" w:rsidRPr="0084464E" w:rsidRDefault="000466EA" w:rsidP="000466EA">
      <w:pPr>
        <w:rPr>
          <w:u w:val="single"/>
        </w:rPr>
      </w:pPr>
      <w:r>
        <w:t xml:space="preserve">A grade penalty may be assigned for late assignments and/or missed seminars Make-up opportunities may not be available. </w:t>
      </w:r>
    </w:p>
    <w:p w14:paraId="335F5656" w14:textId="77777777" w:rsidR="000466EA" w:rsidRDefault="000466EA" w:rsidP="00B53CFF"/>
    <w:p w14:paraId="6B7FEA38" w14:textId="77777777" w:rsidR="00B53CFF" w:rsidRPr="00BF44C7" w:rsidRDefault="00B53CFF" w:rsidP="00B53CFF">
      <w:r w:rsidRPr="00BF44C7">
        <w:rPr>
          <w:u w:val="single"/>
        </w:rPr>
        <w:t>GRADING SCALE/</w:t>
      </w:r>
      <w:r>
        <w:rPr>
          <w:u w:val="single"/>
        </w:rPr>
        <w:t>GRADE</w:t>
      </w:r>
      <w:r w:rsidRPr="00BF44C7">
        <w:rPr>
          <w:u w:val="single"/>
        </w:rPr>
        <w:t xml:space="preserve"> POINTS </w:t>
      </w:r>
    </w:p>
    <w:p w14:paraId="25496367" w14:textId="77777777" w:rsidR="00B53CFF" w:rsidRPr="00BF44C7" w:rsidRDefault="00B53CFF" w:rsidP="00B53CFF">
      <w:r w:rsidRPr="00BF44C7">
        <w:t xml:space="preserve">  </w:t>
      </w:r>
      <w:r w:rsidRPr="00BF44C7">
        <w:tab/>
        <w:t>A</w:t>
      </w:r>
      <w:r w:rsidRPr="00BF44C7">
        <w:tab/>
        <w:t>95-100</w:t>
      </w:r>
      <w:r w:rsidRPr="00BF44C7">
        <w:tab/>
        <w:t>(4.0)</w:t>
      </w:r>
      <w:r w:rsidRPr="00BF44C7">
        <w:tab/>
      </w:r>
      <w:r w:rsidRPr="00BF44C7">
        <w:tab/>
        <w:t>C</w:t>
      </w:r>
      <w:r w:rsidRPr="00BF44C7">
        <w:tab/>
        <w:t>74-79* (2.0)</w:t>
      </w:r>
    </w:p>
    <w:p w14:paraId="0B77200B" w14:textId="77777777" w:rsidR="00B53CFF" w:rsidRPr="00BF44C7" w:rsidRDefault="00B53CFF" w:rsidP="00B53CFF">
      <w:r w:rsidRPr="00BF44C7">
        <w:tab/>
        <w:t>A-</w:t>
      </w:r>
      <w:r w:rsidRPr="00BF44C7">
        <w:tab/>
        <w:t>93-94   (3.67)</w:t>
      </w:r>
      <w:r w:rsidRPr="00BF44C7">
        <w:tab/>
      </w:r>
      <w:r w:rsidRPr="00BF44C7">
        <w:tab/>
        <w:t>C-</w:t>
      </w:r>
      <w:r w:rsidRPr="00BF44C7">
        <w:tab/>
        <w:t>72-73   (1.67)</w:t>
      </w:r>
    </w:p>
    <w:p w14:paraId="7414ED41" w14:textId="77777777" w:rsidR="00B53CFF" w:rsidRPr="00BF44C7" w:rsidRDefault="00B53CFF" w:rsidP="00B53CFF">
      <w:pPr>
        <w:ind w:firstLine="720"/>
      </w:pPr>
      <w:r w:rsidRPr="00BF44C7">
        <w:t>B+</w:t>
      </w:r>
      <w:r w:rsidRPr="00BF44C7">
        <w:tab/>
        <w:t>91- 92</w:t>
      </w:r>
      <w:r w:rsidRPr="00BF44C7">
        <w:tab/>
        <w:t>(3.33)</w:t>
      </w:r>
      <w:r w:rsidRPr="00BF44C7">
        <w:tab/>
      </w:r>
      <w:r w:rsidRPr="00BF44C7">
        <w:tab/>
        <w:t>D+</w:t>
      </w:r>
      <w:r w:rsidRPr="00BF44C7">
        <w:tab/>
        <w:t>70-71   (1.33)</w:t>
      </w:r>
    </w:p>
    <w:p w14:paraId="61DEDDB5" w14:textId="77777777" w:rsidR="00B53CFF" w:rsidRPr="00BF44C7" w:rsidRDefault="00B53CFF" w:rsidP="00B53CFF">
      <w:r w:rsidRPr="00BF44C7">
        <w:tab/>
        <w:t>B</w:t>
      </w:r>
      <w:r w:rsidRPr="00BF44C7">
        <w:tab/>
        <w:t>84-90</w:t>
      </w:r>
      <w:r w:rsidRPr="00BF44C7">
        <w:tab/>
        <w:t>(3.0)</w:t>
      </w:r>
      <w:r w:rsidRPr="00BF44C7">
        <w:tab/>
      </w:r>
      <w:r w:rsidRPr="00BF44C7">
        <w:tab/>
        <w:t>D</w:t>
      </w:r>
      <w:r w:rsidRPr="00BF44C7">
        <w:tab/>
        <w:t>64-69   (1.0)</w:t>
      </w:r>
    </w:p>
    <w:p w14:paraId="3DEC55C6" w14:textId="77777777" w:rsidR="00B53CFF" w:rsidRPr="00BF44C7" w:rsidRDefault="00B53CFF" w:rsidP="00B53CFF">
      <w:r w:rsidRPr="00BF44C7">
        <w:tab/>
        <w:t>B-</w:t>
      </w:r>
      <w:r w:rsidRPr="00BF44C7">
        <w:tab/>
        <w:t>82-83</w:t>
      </w:r>
      <w:r w:rsidRPr="00BF44C7">
        <w:tab/>
        <w:t>(2.67)</w:t>
      </w:r>
      <w:r w:rsidRPr="00BF44C7">
        <w:tab/>
      </w:r>
      <w:r w:rsidRPr="00BF44C7">
        <w:tab/>
        <w:t>D-</w:t>
      </w:r>
      <w:r w:rsidRPr="00BF44C7">
        <w:tab/>
        <w:t>62-63   (0.67)</w:t>
      </w:r>
    </w:p>
    <w:p w14:paraId="2EA371C9" w14:textId="77777777" w:rsidR="00B53CFF" w:rsidRPr="00BF44C7" w:rsidRDefault="00B53CFF" w:rsidP="00B53CFF">
      <w:r w:rsidRPr="00BF44C7">
        <w:tab/>
        <w:t>C+</w:t>
      </w:r>
      <w:r w:rsidRPr="00BF44C7">
        <w:tab/>
        <w:t>80-81</w:t>
      </w:r>
      <w:r w:rsidRPr="00BF44C7">
        <w:tab/>
        <w:t>(2.33)</w:t>
      </w:r>
      <w:r w:rsidRPr="00BF44C7">
        <w:tab/>
      </w:r>
      <w:r w:rsidRPr="00BF44C7">
        <w:tab/>
        <w:t>E</w:t>
      </w:r>
      <w:r w:rsidRPr="00BF44C7">
        <w:tab/>
        <w:t>61 or below (0.0)</w:t>
      </w:r>
    </w:p>
    <w:p w14:paraId="4F50F23A" w14:textId="77777777" w:rsidR="00B53CFF" w:rsidRPr="00BF44C7" w:rsidRDefault="00B53CFF" w:rsidP="00B53CFF">
      <w:r w:rsidRPr="00BF44C7">
        <w:t>* 74 is the minimal passing grade</w:t>
      </w:r>
    </w:p>
    <w:p w14:paraId="6F697C79" w14:textId="77777777" w:rsidR="00B53CFF" w:rsidRPr="00344FC9" w:rsidRDefault="00B53CFF" w:rsidP="00B53CFF">
      <w:r w:rsidRPr="008D532B">
        <w:t xml:space="preserve">For more information on grades and grading policies, please refer to University’s grading policies: </w:t>
      </w:r>
      <w:r w:rsidRPr="00344FC9">
        <w:rPr>
          <w:rStyle w:val="Hyperlink"/>
        </w:rPr>
        <w:t>http://gradcatalog.ufl.edu/content.php?catoid=4&amp;navoid=907#grades</w:t>
      </w:r>
    </w:p>
    <w:p w14:paraId="3CD93341" w14:textId="77777777" w:rsidR="00B53CFF" w:rsidRPr="008D532B" w:rsidRDefault="00B53CFF" w:rsidP="00B53CFF"/>
    <w:p w14:paraId="739023D8" w14:textId="77777777" w:rsidR="009809E9" w:rsidRPr="00366146" w:rsidRDefault="009809E9" w:rsidP="009809E9">
      <w:pPr>
        <w:pStyle w:val="Default"/>
        <w:rPr>
          <w:u w:val="single"/>
        </w:rPr>
      </w:pPr>
      <w:r w:rsidRPr="00366146">
        <w:rPr>
          <w:bCs/>
          <w:u w:val="single"/>
        </w:rPr>
        <w:t xml:space="preserve">PROFESSIONAL BEHAVIOR </w:t>
      </w:r>
    </w:p>
    <w:p w14:paraId="7BBC107F" w14:textId="77777777" w:rsidR="009809E9" w:rsidRPr="00366146" w:rsidRDefault="009809E9" w:rsidP="009809E9">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w:t>
      </w:r>
      <w:r w:rsidRPr="00366146">
        <w:lastRenderedPageBreak/>
        <w:t xml:space="preserve">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78D1E23A" w14:textId="77777777" w:rsidR="009809E9" w:rsidRPr="00366146" w:rsidRDefault="009809E9" w:rsidP="009809E9">
      <w:pPr>
        <w:pStyle w:val="Default"/>
      </w:pPr>
    </w:p>
    <w:p w14:paraId="4B7FE8D1" w14:textId="77777777" w:rsidR="0027048B" w:rsidRPr="0027048B" w:rsidRDefault="0027048B" w:rsidP="0027048B">
      <w:pPr>
        <w:widowControl/>
        <w:autoSpaceDE w:val="0"/>
        <w:autoSpaceDN w:val="0"/>
        <w:rPr>
          <w:rFonts w:eastAsiaTheme="minorHAnsi"/>
          <w:snapToGrid/>
          <w:color w:val="000000"/>
          <w:szCs w:val="24"/>
        </w:rPr>
      </w:pPr>
      <w:r w:rsidRPr="0027048B">
        <w:rPr>
          <w:rFonts w:eastAsiaTheme="minorHAnsi"/>
          <w:snapToGrid/>
          <w:color w:val="000000"/>
          <w:szCs w:val="24"/>
          <w:u w:val="single"/>
        </w:rPr>
        <w:t>UNIVERSITY POLICY ON ACADEMIC MISCONDUCT</w:t>
      </w:r>
    </w:p>
    <w:p w14:paraId="05137784" w14:textId="77777777" w:rsidR="0027048B" w:rsidRPr="0027048B" w:rsidRDefault="0027048B" w:rsidP="0027048B">
      <w:pPr>
        <w:widowControl/>
        <w:autoSpaceDE w:val="0"/>
        <w:autoSpaceDN w:val="0"/>
        <w:rPr>
          <w:rFonts w:eastAsiaTheme="minorHAnsi"/>
          <w:snapToGrid/>
          <w:color w:val="000000"/>
          <w:szCs w:val="24"/>
        </w:rPr>
      </w:pPr>
      <w:r w:rsidRPr="0027048B">
        <w:rPr>
          <w:rFonts w:eastAsiaTheme="minorHAnsi"/>
          <w:snapToGrid/>
          <w:color w:val="000000"/>
          <w:szCs w:val="24"/>
        </w:rPr>
        <w:t xml:space="preserve">Academic honesty and integrity are fundamental values of the University community. Students should be sure that they understand the UF Student Honor Code at </w:t>
      </w:r>
      <w:hyperlink r:id="rId10" w:history="1">
        <w:r w:rsidRPr="0027048B">
          <w:rPr>
            <w:rFonts w:eastAsiaTheme="minorHAnsi"/>
            <w:snapToGrid/>
            <w:color w:val="339933"/>
            <w:szCs w:val="24"/>
            <w:u w:val="single"/>
          </w:rPr>
          <w:t>https://sccr.dso.ufl.edu/process/student-conduct-code/</w:t>
        </w:r>
      </w:hyperlink>
      <w:r w:rsidRPr="0027048B">
        <w:rPr>
          <w:rFonts w:eastAsiaTheme="minorHAnsi"/>
          <w:snapToGrid/>
          <w:color w:val="7030A0"/>
          <w:szCs w:val="24"/>
        </w:rPr>
        <w:t>.</w:t>
      </w:r>
      <w:r w:rsidRPr="0027048B">
        <w:rPr>
          <w:rFonts w:eastAsiaTheme="minorHAnsi"/>
          <w:snapToGrid/>
          <w:color w:val="000000"/>
          <w:szCs w:val="24"/>
        </w:rPr>
        <w:t xml:space="preserve">  Students are required to provide their own privacy screen for all examination’s administered to student laptops. No wireless keyboards or wireless mouse/tracking device will be permitted during examinations.  </w:t>
      </w:r>
    </w:p>
    <w:p w14:paraId="56DCB168" w14:textId="77777777" w:rsidR="0027048B" w:rsidRPr="0027048B" w:rsidRDefault="0027048B" w:rsidP="0027048B">
      <w:pPr>
        <w:widowControl/>
        <w:autoSpaceDE w:val="0"/>
        <w:autoSpaceDN w:val="0"/>
        <w:rPr>
          <w:rFonts w:eastAsiaTheme="minorHAnsi"/>
          <w:snapToGrid/>
          <w:color w:val="000000"/>
          <w:szCs w:val="24"/>
        </w:rPr>
      </w:pPr>
    </w:p>
    <w:p w14:paraId="6B8ED44C"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caps/>
          <w:snapToGrid/>
          <w:color w:val="000000"/>
          <w:szCs w:val="24"/>
          <w:u w:val="single"/>
        </w:rPr>
        <w:t xml:space="preserve">University and College of Nursing Policies  </w:t>
      </w:r>
    </w:p>
    <w:p w14:paraId="61734891" w14:textId="77777777" w:rsidR="0027048B" w:rsidRPr="0027048B" w:rsidRDefault="0027048B" w:rsidP="0027048B">
      <w:pPr>
        <w:widowControl/>
        <w:rPr>
          <w:rFonts w:eastAsiaTheme="minorHAnsi"/>
          <w:snapToGrid/>
          <w:color w:val="339933"/>
          <w:szCs w:val="24"/>
          <w:u w:val="single"/>
        </w:rPr>
      </w:pPr>
      <w:r w:rsidRPr="0027048B">
        <w:rPr>
          <w:rFonts w:eastAsiaTheme="minorHAnsi"/>
          <w:snapToGrid/>
          <w:color w:val="000000"/>
          <w:szCs w:val="24"/>
        </w:rPr>
        <w:t>Please see the College of Nursing website for student policies (</w:t>
      </w:r>
      <w:hyperlink r:id="rId11" w:history="1">
        <w:r w:rsidRPr="0027048B">
          <w:rPr>
            <w:rFonts w:eastAsiaTheme="minorHAnsi"/>
            <w:snapToGrid/>
            <w:color w:val="339933"/>
            <w:szCs w:val="24"/>
            <w:u w:val="single"/>
          </w:rPr>
          <w:t>http://students.nursing.ufl.edu/currently-enrolled/student-policies-and-handbooks/</w:t>
        </w:r>
      </w:hyperlink>
      <w:r w:rsidRPr="0027048B">
        <w:rPr>
          <w:rFonts w:eastAsiaTheme="minorHAnsi"/>
          <w:snapToGrid/>
          <w:color w:val="000000"/>
          <w:szCs w:val="24"/>
        </w:rPr>
        <w:t>) and a full explanation of each of the university policies – (</w:t>
      </w:r>
      <w:hyperlink r:id="rId12" w:history="1">
        <w:r w:rsidRPr="0027048B">
          <w:rPr>
            <w:rFonts w:eastAsiaTheme="minorHAnsi"/>
            <w:snapToGrid/>
            <w:color w:val="339933"/>
            <w:szCs w:val="24"/>
            <w:u w:val="single"/>
          </w:rPr>
          <w:t>http://students.nursing.ufl.edu/currently-enrolled/course-syllabi/course-policies</w:t>
        </w:r>
      </w:hyperlink>
      <w:r w:rsidRPr="0027048B">
        <w:rPr>
          <w:rFonts w:eastAsiaTheme="minorHAnsi"/>
          <w:snapToGrid/>
          <w:color w:val="339933"/>
          <w:szCs w:val="24"/>
          <w:u w:val="single"/>
        </w:rPr>
        <w:t>)</w:t>
      </w:r>
    </w:p>
    <w:p w14:paraId="1EB3BE51"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snapToGrid/>
          <w:color w:val="000000"/>
          <w:szCs w:val="24"/>
        </w:rPr>
        <w:t>Attendance</w:t>
      </w:r>
    </w:p>
    <w:p w14:paraId="7098E285"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snapToGrid/>
          <w:color w:val="000000"/>
          <w:szCs w:val="24"/>
        </w:rPr>
        <w:t>UF Grading Policy</w:t>
      </w:r>
    </w:p>
    <w:p w14:paraId="3436F1E4"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snapToGrid/>
          <w:color w:val="000000"/>
          <w:szCs w:val="24"/>
        </w:rPr>
        <w:t>Accommodations due to Disability</w:t>
      </w:r>
    </w:p>
    <w:p w14:paraId="3AEA8F1F"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snapToGrid/>
          <w:color w:val="000000"/>
          <w:szCs w:val="24"/>
        </w:rPr>
        <w:t>Religious Holidays</w:t>
      </w:r>
    </w:p>
    <w:p w14:paraId="53816330"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snapToGrid/>
          <w:color w:val="000000"/>
          <w:szCs w:val="24"/>
        </w:rPr>
        <w:t>Counseling and Mental Health Services</w:t>
      </w:r>
    </w:p>
    <w:p w14:paraId="25C71ADB"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snapToGrid/>
          <w:color w:val="000000"/>
          <w:szCs w:val="24"/>
        </w:rPr>
        <w:t>Student Handbook</w:t>
      </w:r>
    </w:p>
    <w:p w14:paraId="625E050B"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snapToGrid/>
          <w:color w:val="000000"/>
          <w:szCs w:val="24"/>
        </w:rPr>
        <w:t>Faculty Evaluations</w:t>
      </w:r>
    </w:p>
    <w:p w14:paraId="4BF46DC2" w14:textId="77777777" w:rsidR="0027048B" w:rsidRPr="0027048B" w:rsidRDefault="0027048B" w:rsidP="0027048B">
      <w:pPr>
        <w:widowControl/>
        <w:rPr>
          <w:rFonts w:ascii="Verdana" w:eastAsiaTheme="minorHAnsi" w:hAnsi="Verdana"/>
          <w:snapToGrid/>
          <w:color w:val="000000"/>
          <w:szCs w:val="24"/>
        </w:rPr>
      </w:pPr>
      <w:r w:rsidRPr="0027048B">
        <w:rPr>
          <w:rFonts w:eastAsiaTheme="minorHAnsi"/>
          <w:snapToGrid/>
          <w:color w:val="000000"/>
          <w:szCs w:val="24"/>
        </w:rPr>
        <w:t>Student Use of Social Media</w:t>
      </w:r>
    </w:p>
    <w:p w14:paraId="7B23817E" w14:textId="77777777" w:rsidR="0027048B" w:rsidRPr="0027048B" w:rsidRDefault="0027048B" w:rsidP="0027048B">
      <w:pPr>
        <w:widowControl/>
        <w:rPr>
          <w:rFonts w:eastAsiaTheme="minorHAnsi"/>
          <w:snapToGrid/>
          <w:color w:val="000000"/>
          <w:szCs w:val="24"/>
          <w:u w:val="single"/>
        </w:rPr>
      </w:pPr>
    </w:p>
    <w:p w14:paraId="1C2BACB2" w14:textId="77777777" w:rsidR="0027048B" w:rsidRPr="0027048B" w:rsidRDefault="0027048B" w:rsidP="0027048B">
      <w:pPr>
        <w:widowControl/>
        <w:rPr>
          <w:rFonts w:eastAsiaTheme="minorHAnsi"/>
          <w:snapToGrid/>
          <w:color w:val="000000"/>
          <w:szCs w:val="24"/>
          <w:u w:val="single"/>
        </w:rPr>
      </w:pPr>
      <w:r w:rsidRPr="0027048B">
        <w:rPr>
          <w:rFonts w:eastAsiaTheme="minorHAnsi"/>
          <w:snapToGrid/>
          <w:color w:val="000000"/>
          <w:szCs w:val="24"/>
          <w:u w:val="single"/>
        </w:rPr>
        <w:t>DISABILITY STATEMENT</w:t>
      </w:r>
    </w:p>
    <w:p w14:paraId="528CEE1F" w14:textId="77777777" w:rsidR="0027048B" w:rsidRPr="0027048B" w:rsidRDefault="0027048B" w:rsidP="0027048B">
      <w:pPr>
        <w:widowControl/>
        <w:rPr>
          <w:rFonts w:eastAsiaTheme="minorHAnsi"/>
          <w:snapToGrid/>
          <w:color w:val="000000"/>
          <w:szCs w:val="24"/>
        </w:rPr>
      </w:pPr>
      <w:r w:rsidRPr="0027048B">
        <w:rPr>
          <w:rFonts w:eastAsiaTheme="minorHAnsi"/>
          <w:snapToGrid/>
          <w:color w:val="000000"/>
          <w:szCs w:val="24"/>
        </w:rPr>
        <w:t xml:space="preserve">Students who wish to obtain individual accommodations due to special learning needs must register with the University of Florida Disability Resources Center (DRC) </w:t>
      </w:r>
      <w:r w:rsidRPr="0027048B">
        <w:rPr>
          <w:rFonts w:eastAsiaTheme="minorHAnsi"/>
          <w:b/>
          <w:bCs/>
          <w:snapToGrid/>
          <w:color w:val="000000"/>
          <w:szCs w:val="24"/>
        </w:rPr>
        <w:t>at the beginning of each semester</w:t>
      </w:r>
      <w:r w:rsidRPr="0027048B">
        <w:rPr>
          <w:rFonts w:eastAsiaTheme="minorHAnsi"/>
          <w:snapToGrid/>
          <w:color w:val="000000"/>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27048B">
        <w:rPr>
          <w:rFonts w:eastAsiaTheme="minorHAnsi"/>
          <w:b/>
          <w:bCs/>
          <w:snapToGrid/>
          <w:color w:val="000000"/>
          <w:szCs w:val="24"/>
        </w:rPr>
        <w:t>Individual accommodations require time for the Disability Resources Center (DRC) to approve and the faculty to respond to any special learning needs</w:t>
      </w:r>
      <w:r w:rsidRPr="0027048B">
        <w:rPr>
          <w:rFonts w:eastAsiaTheme="minorHAnsi"/>
          <w:snapToGrid/>
          <w:color w:val="000000"/>
          <w:szCs w:val="24"/>
        </w:rPr>
        <w:t>.  </w:t>
      </w:r>
      <w:r w:rsidRPr="0027048B">
        <w:rPr>
          <w:rFonts w:eastAsiaTheme="minorHAnsi"/>
          <w:b/>
          <w:bCs/>
          <w:snapToGrid/>
          <w:color w:val="000000"/>
          <w:szCs w:val="24"/>
        </w:rPr>
        <w:t>Each semester</w:t>
      </w:r>
      <w:r w:rsidRPr="0027048B">
        <w:rPr>
          <w:rFonts w:eastAsiaTheme="minorHAnsi"/>
          <w:snapToGrid/>
          <w:color w:val="000000"/>
          <w:szCs w:val="24"/>
        </w:rPr>
        <w:t xml:space="preserve">, it is the students’ responsibility to notify all their faculty of any special accommodations </w:t>
      </w:r>
      <w:r w:rsidRPr="0027048B">
        <w:rPr>
          <w:rFonts w:eastAsiaTheme="minorHAnsi"/>
          <w:b/>
          <w:bCs/>
          <w:snapToGrid/>
          <w:color w:val="000000"/>
          <w:szCs w:val="24"/>
        </w:rPr>
        <w:t>once approval by the DRC for special accommodations has been made</w:t>
      </w:r>
      <w:r w:rsidRPr="0027048B">
        <w:rPr>
          <w:rFonts w:eastAsiaTheme="minorHAnsi"/>
          <w:snapToGrid/>
          <w:color w:val="000000"/>
          <w:szCs w:val="24"/>
        </w:rPr>
        <w:t xml:space="preserve">.  </w:t>
      </w:r>
      <w:hyperlink r:id="rId13" w:history="1">
        <w:r w:rsidRPr="0027048B">
          <w:rPr>
            <w:rFonts w:eastAsiaTheme="minorHAnsi"/>
            <w:snapToGrid/>
            <w:color w:val="339933"/>
            <w:szCs w:val="24"/>
            <w:u w:val="single"/>
          </w:rPr>
          <w:t>https://drc.dso.ufl.edu/</w:t>
        </w:r>
      </w:hyperlink>
    </w:p>
    <w:p w14:paraId="27C5AD24" w14:textId="77777777" w:rsidR="00593893" w:rsidRDefault="00593893" w:rsidP="00B53CFF">
      <w:pPr>
        <w:rPr>
          <w:caps/>
          <w:u w:val="single"/>
        </w:rPr>
      </w:pPr>
    </w:p>
    <w:p w14:paraId="65900C4D" w14:textId="77777777" w:rsidR="00B53CFF" w:rsidRDefault="00B53CFF" w:rsidP="00B53CFF">
      <w:pPr>
        <w:tabs>
          <w:tab w:val="left" w:pos="-1440"/>
        </w:tabs>
        <w:jc w:val="both"/>
        <w:rPr>
          <w:szCs w:val="24"/>
          <w:u w:val="single"/>
        </w:rPr>
      </w:pPr>
      <w:r>
        <w:rPr>
          <w:szCs w:val="24"/>
          <w:u w:val="single"/>
        </w:rPr>
        <w:t>REQUIRED TEXTBOOKS</w:t>
      </w:r>
    </w:p>
    <w:p w14:paraId="6234D816" w14:textId="77777777" w:rsidR="00151319" w:rsidRDefault="00151319" w:rsidP="00B53CFF">
      <w:pPr>
        <w:tabs>
          <w:tab w:val="left" w:pos="-1080"/>
          <w:tab w:val="left" w:pos="-720"/>
          <w:tab w:val="left" w:pos="0"/>
          <w:tab w:val="left" w:pos="360"/>
          <w:tab w:val="left" w:pos="450"/>
          <w:tab w:val="left" w:pos="720"/>
        </w:tabs>
        <w:rPr>
          <w:szCs w:val="24"/>
        </w:rPr>
      </w:pPr>
    </w:p>
    <w:p w14:paraId="2052B656" w14:textId="383C0CFD" w:rsidR="00287437" w:rsidRDefault="00151319" w:rsidP="00FC75FD">
      <w:pPr>
        <w:tabs>
          <w:tab w:val="left" w:pos="-1080"/>
          <w:tab w:val="left" w:pos="-720"/>
          <w:tab w:val="left" w:pos="0"/>
          <w:tab w:val="left" w:pos="360"/>
          <w:tab w:val="left" w:pos="450"/>
          <w:tab w:val="left" w:pos="720"/>
        </w:tabs>
        <w:spacing w:line="480" w:lineRule="auto"/>
        <w:rPr>
          <w:szCs w:val="24"/>
        </w:rPr>
      </w:pPr>
      <w:r>
        <w:rPr>
          <w:szCs w:val="24"/>
        </w:rPr>
        <w:t>Dahnke, M.D.</w:t>
      </w:r>
      <w:r w:rsidR="00851630">
        <w:rPr>
          <w:szCs w:val="24"/>
        </w:rPr>
        <w:t>,</w:t>
      </w:r>
      <w:r>
        <w:rPr>
          <w:szCs w:val="24"/>
        </w:rPr>
        <w:t xml:space="preserve"> &amp; Dreher</w:t>
      </w:r>
      <w:r w:rsidR="007A1C23">
        <w:rPr>
          <w:szCs w:val="24"/>
        </w:rPr>
        <w:t xml:space="preserve">, H.M. </w:t>
      </w:r>
      <w:r w:rsidR="007A1C23" w:rsidRPr="007A1C23">
        <w:rPr>
          <w:szCs w:val="24"/>
        </w:rPr>
        <w:t xml:space="preserve">(2016). </w:t>
      </w:r>
      <w:r w:rsidR="00FC75FD">
        <w:rPr>
          <w:i/>
          <w:szCs w:val="24"/>
        </w:rPr>
        <w:t>Philosophy of science for nursing p</w:t>
      </w:r>
      <w:r w:rsidRPr="00151319">
        <w:rPr>
          <w:i/>
          <w:szCs w:val="24"/>
        </w:rPr>
        <w:t>ractice</w:t>
      </w:r>
      <w:r>
        <w:rPr>
          <w:i/>
          <w:szCs w:val="24"/>
        </w:rPr>
        <w:t xml:space="preserve"> </w:t>
      </w:r>
      <w:r w:rsidRPr="00151319">
        <w:rPr>
          <w:szCs w:val="24"/>
        </w:rPr>
        <w:t>(2</w:t>
      </w:r>
      <w:r w:rsidRPr="00151319">
        <w:rPr>
          <w:szCs w:val="24"/>
          <w:vertAlign w:val="superscript"/>
        </w:rPr>
        <w:t>nd</w:t>
      </w:r>
      <w:r w:rsidRPr="00151319">
        <w:rPr>
          <w:szCs w:val="24"/>
        </w:rPr>
        <w:t xml:space="preserve"> ed</w:t>
      </w:r>
      <w:r w:rsidR="007A1C23">
        <w:rPr>
          <w:szCs w:val="24"/>
        </w:rPr>
        <w:t>.</w:t>
      </w:r>
      <w:r w:rsidRPr="00151319">
        <w:rPr>
          <w:szCs w:val="24"/>
        </w:rPr>
        <w:t>).</w:t>
      </w:r>
      <w:r>
        <w:rPr>
          <w:szCs w:val="24"/>
        </w:rPr>
        <w:t xml:space="preserve"> </w:t>
      </w:r>
    </w:p>
    <w:p w14:paraId="2029BBC3" w14:textId="77777777" w:rsidR="00151319" w:rsidRPr="00151319" w:rsidRDefault="00287437" w:rsidP="00FC75FD">
      <w:pPr>
        <w:tabs>
          <w:tab w:val="left" w:pos="-1080"/>
          <w:tab w:val="left" w:pos="-720"/>
          <w:tab w:val="left" w:pos="0"/>
          <w:tab w:val="left" w:pos="360"/>
          <w:tab w:val="left" w:pos="450"/>
          <w:tab w:val="left" w:pos="720"/>
        </w:tabs>
        <w:spacing w:line="480" w:lineRule="auto"/>
        <w:rPr>
          <w:szCs w:val="24"/>
        </w:rPr>
      </w:pPr>
      <w:r>
        <w:rPr>
          <w:szCs w:val="24"/>
        </w:rPr>
        <w:tab/>
      </w:r>
      <w:r w:rsidR="00151319">
        <w:rPr>
          <w:szCs w:val="24"/>
        </w:rPr>
        <w:t xml:space="preserve">New York, NY. </w:t>
      </w:r>
      <w:r w:rsidR="00151319" w:rsidRPr="00151319">
        <w:rPr>
          <w:szCs w:val="24"/>
        </w:rPr>
        <w:t>Springer Publishing.</w:t>
      </w:r>
    </w:p>
    <w:p w14:paraId="7C14FC5B" w14:textId="719B0823" w:rsidR="00287437" w:rsidRDefault="00151319" w:rsidP="00FC75FD">
      <w:pPr>
        <w:tabs>
          <w:tab w:val="left" w:pos="-1080"/>
          <w:tab w:val="left" w:pos="-720"/>
          <w:tab w:val="left" w:pos="0"/>
          <w:tab w:val="left" w:pos="360"/>
          <w:tab w:val="left" w:pos="450"/>
          <w:tab w:val="left" w:pos="720"/>
        </w:tabs>
        <w:spacing w:line="480" w:lineRule="auto"/>
        <w:rPr>
          <w:szCs w:val="24"/>
        </w:rPr>
      </w:pPr>
      <w:r>
        <w:rPr>
          <w:szCs w:val="24"/>
        </w:rPr>
        <w:t>Curd</w:t>
      </w:r>
      <w:r w:rsidR="007A1C23">
        <w:rPr>
          <w:szCs w:val="24"/>
        </w:rPr>
        <w:t>, M., Cover, J.A.,</w:t>
      </w:r>
      <w:r>
        <w:rPr>
          <w:szCs w:val="24"/>
        </w:rPr>
        <w:t xml:space="preserve"> &amp; Pincock</w:t>
      </w:r>
      <w:r w:rsidR="00287437">
        <w:rPr>
          <w:szCs w:val="24"/>
        </w:rPr>
        <w:t>, C. (2013</w:t>
      </w:r>
      <w:r w:rsidR="007A1C23">
        <w:rPr>
          <w:szCs w:val="24"/>
        </w:rPr>
        <w:t>).</w:t>
      </w:r>
      <w:r>
        <w:rPr>
          <w:szCs w:val="24"/>
        </w:rPr>
        <w:t xml:space="preserve"> </w:t>
      </w:r>
      <w:r w:rsidR="00FC75FD">
        <w:rPr>
          <w:i/>
          <w:szCs w:val="24"/>
        </w:rPr>
        <w:t>Philosophy of science: The central i</w:t>
      </w:r>
      <w:r w:rsidRPr="007A1C23">
        <w:rPr>
          <w:i/>
          <w:szCs w:val="24"/>
        </w:rPr>
        <w:t>ssues</w:t>
      </w:r>
      <w:r w:rsidR="007A1C23">
        <w:rPr>
          <w:szCs w:val="24"/>
        </w:rPr>
        <w:t xml:space="preserve"> (</w:t>
      </w:r>
      <w:r>
        <w:rPr>
          <w:szCs w:val="24"/>
        </w:rPr>
        <w:t>2</w:t>
      </w:r>
      <w:r w:rsidRPr="00151319">
        <w:rPr>
          <w:szCs w:val="24"/>
          <w:vertAlign w:val="superscript"/>
        </w:rPr>
        <w:t>nd</w:t>
      </w:r>
      <w:r>
        <w:rPr>
          <w:szCs w:val="24"/>
        </w:rPr>
        <w:t xml:space="preserve"> ed.</w:t>
      </w:r>
      <w:r w:rsidR="007A1C23">
        <w:rPr>
          <w:szCs w:val="24"/>
        </w:rPr>
        <w:t xml:space="preserve">). </w:t>
      </w:r>
    </w:p>
    <w:p w14:paraId="71268CBC" w14:textId="36C795B8" w:rsidR="00137DB9" w:rsidRPr="0003112C" w:rsidRDefault="00287437" w:rsidP="00FC75FD">
      <w:pPr>
        <w:tabs>
          <w:tab w:val="left" w:pos="-1080"/>
          <w:tab w:val="left" w:pos="-720"/>
          <w:tab w:val="left" w:pos="0"/>
          <w:tab w:val="left" w:pos="360"/>
          <w:tab w:val="left" w:pos="450"/>
          <w:tab w:val="left" w:pos="720"/>
        </w:tabs>
        <w:spacing w:line="480" w:lineRule="auto"/>
        <w:rPr>
          <w:szCs w:val="24"/>
        </w:rPr>
      </w:pPr>
      <w:r>
        <w:rPr>
          <w:szCs w:val="24"/>
        </w:rPr>
        <w:tab/>
      </w:r>
      <w:r w:rsidR="007A1C23">
        <w:rPr>
          <w:szCs w:val="24"/>
        </w:rPr>
        <w:t>W.W. Norton &amp; Company.</w:t>
      </w:r>
      <w:r w:rsidR="00151319">
        <w:rPr>
          <w:szCs w:val="24"/>
        </w:rPr>
        <w:t xml:space="preserve"> </w:t>
      </w:r>
    </w:p>
    <w:tbl>
      <w:tblPr>
        <w:tblW w:w="96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029"/>
      </w:tblGrid>
      <w:tr w:rsidR="00126B42" w:rsidRPr="00126B42" w14:paraId="704621FA" w14:textId="77777777" w:rsidTr="00DA69D2">
        <w:trPr>
          <w:trHeight w:val="170"/>
        </w:trPr>
        <w:tc>
          <w:tcPr>
            <w:tcW w:w="1642" w:type="dxa"/>
            <w:shd w:val="clear" w:color="auto" w:fill="auto"/>
          </w:tcPr>
          <w:p w14:paraId="6EF1F624" w14:textId="77777777" w:rsidR="00126B42" w:rsidRPr="00126B42" w:rsidRDefault="00126B42" w:rsidP="00126B42">
            <w:pPr>
              <w:keepNext/>
              <w:tabs>
                <w:tab w:val="left" w:pos="-1440"/>
              </w:tabs>
              <w:spacing w:before="80"/>
              <w:ind w:left="720" w:hanging="720"/>
              <w:jc w:val="both"/>
              <w:outlineLvl w:val="0"/>
              <w:rPr>
                <w:b/>
                <w:sz w:val="22"/>
                <w:szCs w:val="22"/>
              </w:rPr>
            </w:pPr>
            <w:r w:rsidRPr="00126B42">
              <w:rPr>
                <w:b/>
                <w:sz w:val="22"/>
                <w:szCs w:val="22"/>
              </w:rPr>
              <w:lastRenderedPageBreak/>
              <w:t>DATE</w:t>
            </w:r>
          </w:p>
        </w:tc>
        <w:tc>
          <w:tcPr>
            <w:tcW w:w="8029" w:type="dxa"/>
            <w:shd w:val="clear" w:color="auto" w:fill="auto"/>
          </w:tcPr>
          <w:p w14:paraId="537CA801" w14:textId="7E1BBC7E" w:rsidR="00126B42" w:rsidRPr="00126B42" w:rsidRDefault="00126B42" w:rsidP="00126B42">
            <w:pPr>
              <w:spacing w:before="80"/>
              <w:jc w:val="center"/>
              <w:rPr>
                <w:b/>
                <w:bCs/>
                <w:color w:val="000000"/>
                <w:sz w:val="22"/>
                <w:szCs w:val="22"/>
              </w:rPr>
            </w:pPr>
            <w:r w:rsidRPr="00126B42">
              <w:rPr>
                <w:b/>
                <w:bCs/>
                <w:color w:val="000000"/>
                <w:sz w:val="22"/>
                <w:szCs w:val="22"/>
              </w:rPr>
              <w:t>TOPICS &amp; READING ASSIGNMENTS</w:t>
            </w:r>
            <w:r w:rsidR="009B5C62">
              <w:rPr>
                <w:b/>
                <w:bCs/>
                <w:color w:val="000000"/>
                <w:sz w:val="22"/>
                <w:szCs w:val="22"/>
              </w:rPr>
              <w:t>*</w:t>
            </w:r>
          </w:p>
        </w:tc>
      </w:tr>
      <w:tr w:rsidR="00126B42" w:rsidRPr="00126B42" w14:paraId="30EE717E" w14:textId="77777777" w:rsidTr="00DA69D2">
        <w:tc>
          <w:tcPr>
            <w:tcW w:w="1642" w:type="dxa"/>
            <w:shd w:val="clear" w:color="auto" w:fill="auto"/>
          </w:tcPr>
          <w:p w14:paraId="4D925813" w14:textId="77777777" w:rsidR="00126B42" w:rsidRPr="00126B42" w:rsidRDefault="00232C63" w:rsidP="00126B42">
            <w:pPr>
              <w:keepNext/>
              <w:tabs>
                <w:tab w:val="left" w:pos="-1440"/>
              </w:tabs>
              <w:spacing w:before="80"/>
              <w:ind w:left="720" w:hanging="720"/>
              <w:jc w:val="both"/>
              <w:outlineLvl w:val="0"/>
              <w:rPr>
                <w:sz w:val="22"/>
                <w:szCs w:val="22"/>
                <w:u w:val="single"/>
              </w:rPr>
            </w:pPr>
            <w:r>
              <w:rPr>
                <w:sz w:val="22"/>
                <w:szCs w:val="22"/>
                <w:u w:val="single"/>
              </w:rPr>
              <w:t>August 22</w:t>
            </w:r>
          </w:p>
          <w:p w14:paraId="069958E0" w14:textId="77777777" w:rsidR="00126B42" w:rsidRDefault="00126B42" w:rsidP="00D240A9">
            <w:pPr>
              <w:keepNext/>
              <w:tabs>
                <w:tab w:val="left" w:pos="-1440"/>
              </w:tabs>
              <w:spacing w:before="80"/>
              <w:ind w:left="720" w:hanging="720"/>
              <w:jc w:val="both"/>
              <w:outlineLvl w:val="0"/>
              <w:rPr>
                <w:sz w:val="22"/>
                <w:szCs w:val="22"/>
              </w:rPr>
            </w:pPr>
            <w:r w:rsidRPr="00126B42">
              <w:rPr>
                <w:sz w:val="22"/>
                <w:szCs w:val="22"/>
              </w:rPr>
              <w:t>Week 1</w:t>
            </w:r>
          </w:p>
          <w:p w14:paraId="5F618A1B" w14:textId="3485A861" w:rsidR="00DA69D2" w:rsidRPr="00126B42" w:rsidRDefault="00DA69D2" w:rsidP="00D240A9">
            <w:pPr>
              <w:keepNext/>
              <w:tabs>
                <w:tab w:val="left" w:pos="-1440"/>
              </w:tabs>
              <w:spacing w:before="80"/>
              <w:ind w:left="720" w:hanging="720"/>
              <w:jc w:val="both"/>
              <w:outlineLvl w:val="0"/>
              <w:rPr>
                <w:sz w:val="22"/>
                <w:szCs w:val="22"/>
                <w:u w:val="single"/>
              </w:rPr>
            </w:pPr>
          </w:p>
        </w:tc>
        <w:tc>
          <w:tcPr>
            <w:tcW w:w="8029" w:type="dxa"/>
            <w:shd w:val="clear" w:color="auto" w:fill="auto"/>
          </w:tcPr>
          <w:p w14:paraId="3BFC27DF" w14:textId="77777777" w:rsidR="00126B42" w:rsidRPr="00126B42" w:rsidRDefault="00126B42" w:rsidP="00DA69D2">
            <w:pPr>
              <w:jc w:val="center"/>
              <w:rPr>
                <w:b/>
                <w:bCs/>
                <w:color w:val="000000"/>
                <w:sz w:val="22"/>
                <w:szCs w:val="22"/>
              </w:rPr>
            </w:pPr>
            <w:r w:rsidRPr="00126B42">
              <w:rPr>
                <w:b/>
                <w:bCs/>
                <w:color w:val="000000"/>
                <w:sz w:val="22"/>
                <w:szCs w:val="22"/>
              </w:rPr>
              <w:t>OVERVIEW OF COURSE</w:t>
            </w:r>
          </w:p>
          <w:p w14:paraId="53925C5E" w14:textId="77777777" w:rsidR="00126B42" w:rsidRPr="00126B42" w:rsidRDefault="00126B42" w:rsidP="00DA69D2">
            <w:pPr>
              <w:jc w:val="center"/>
              <w:rPr>
                <w:b/>
                <w:bCs/>
                <w:color w:val="000000"/>
                <w:sz w:val="22"/>
                <w:szCs w:val="22"/>
              </w:rPr>
            </w:pPr>
          </w:p>
        </w:tc>
      </w:tr>
      <w:tr w:rsidR="00126B42" w:rsidRPr="00126B42" w14:paraId="5FA02264" w14:textId="77777777" w:rsidTr="00DA69D2">
        <w:tc>
          <w:tcPr>
            <w:tcW w:w="1642" w:type="dxa"/>
            <w:shd w:val="clear" w:color="auto" w:fill="auto"/>
          </w:tcPr>
          <w:p w14:paraId="4684C577" w14:textId="77777777" w:rsidR="00126B42" w:rsidRPr="00126B42" w:rsidRDefault="00F205E8" w:rsidP="00126B42">
            <w:pPr>
              <w:keepNext/>
              <w:tabs>
                <w:tab w:val="left" w:pos="-1440"/>
              </w:tabs>
              <w:spacing w:before="80"/>
              <w:ind w:left="720" w:hanging="720"/>
              <w:jc w:val="both"/>
              <w:outlineLvl w:val="0"/>
              <w:rPr>
                <w:b/>
                <w:bCs/>
                <w:sz w:val="22"/>
                <w:szCs w:val="22"/>
                <w:u w:val="single"/>
              </w:rPr>
            </w:pPr>
            <w:r>
              <w:rPr>
                <w:sz w:val="22"/>
                <w:szCs w:val="22"/>
                <w:u w:val="single"/>
              </w:rPr>
              <w:t>August 2</w:t>
            </w:r>
            <w:r w:rsidR="00232C63">
              <w:rPr>
                <w:sz w:val="22"/>
                <w:szCs w:val="22"/>
                <w:u w:val="single"/>
              </w:rPr>
              <w:t>9</w:t>
            </w:r>
          </w:p>
          <w:p w14:paraId="6E984623" w14:textId="77777777" w:rsidR="00126B42" w:rsidRPr="00126B42" w:rsidRDefault="00126B42" w:rsidP="00126B42">
            <w:pPr>
              <w:spacing w:before="80" w:after="60"/>
              <w:outlineLvl w:val="8"/>
              <w:rPr>
                <w:sz w:val="22"/>
                <w:szCs w:val="22"/>
              </w:rPr>
            </w:pPr>
            <w:r w:rsidRPr="00126B42">
              <w:rPr>
                <w:sz w:val="22"/>
                <w:szCs w:val="22"/>
              </w:rPr>
              <w:t>Week 2</w:t>
            </w:r>
          </w:p>
          <w:p w14:paraId="62C799BC" w14:textId="77777777" w:rsidR="00126B42" w:rsidRPr="00126B42" w:rsidRDefault="00126B42" w:rsidP="00126B42">
            <w:pPr>
              <w:spacing w:before="80"/>
              <w:outlineLvl w:val="6"/>
              <w:rPr>
                <w:bCs/>
                <w:sz w:val="22"/>
                <w:szCs w:val="22"/>
                <w:u w:val="single"/>
              </w:rPr>
            </w:pPr>
          </w:p>
        </w:tc>
        <w:tc>
          <w:tcPr>
            <w:tcW w:w="8029" w:type="dxa"/>
            <w:shd w:val="clear" w:color="auto" w:fill="auto"/>
          </w:tcPr>
          <w:p w14:paraId="1E61A63A" w14:textId="77777777" w:rsidR="00126B42" w:rsidRPr="00EE6812" w:rsidRDefault="00126B42" w:rsidP="00DA69D2">
            <w:pPr>
              <w:jc w:val="center"/>
              <w:rPr>
                <w:b/>
                <w:bCs/>
                <w:color w:val="000000"/>
                <w:sz w:val="22"/>
                <w:szCs w:val="22"/>
              </w:rPr>
            </w:pPr>
            <w:r w:rsidRPr="00EE6812">
              <w:rPr>
                <w:b/>
                <w:bCs/>
                <w:color w:val="000000"/>
                <w:sz w:val="22"/>
                <w:szCs w:val="22"/>
              </w:rPr>
              <w:t>SCIENCE AND NONSCIENCE DEFINING THE BOUNDARY</w:t>
            </w:r>
          </w:p>
          <w:p w14:paraId="2C24D19B" w14:textId="77777777" w:rsidR="00D240A9" w:rsidRPr="00EE6812" w:rsidRDefault="00D240A9" w:rsidP="00DA69D2">
            <w:pPr>
              <w:tabs>
                <w:tab w:val="left" w:pos="-1080"/>
                <w:tab w:val="left" w:pos="-720"/>
                <w:tab w:val="left" w:pos="1080"/>
              </w:tabs>
              <w:rPr>
                <w:sz w:val="22"/>
                <w:szCs w:val="22"/>
              </w:rPr>
            </w:pPr>
          </w:p>
          <w:p w14:paraId="6AE03266" w14:textId="24C449A2" w:rsidR="009B5C62" w:rsidRPr="00EE6812" w:rsidRDefault="009B5C62" w:rsidP="00DA69D2">
            <w:pPr>
              <w:tabs>
                <w:tab w:val="left" w:pos="-1080"/>
                <w:tab w:val="left" w:pos="-720"/>
                <w:tab w:val="left" w:pos="0"/>
                <w:tab w:val="left" w:pos="360"/>
                <w:tab w:val="left" w:pos="450"/>
                <w:tab w:val="left" w:pos="720"/>
              </w:tabs>
              <w:rPr>
                <w:sz w:val="22"/>
                <w:szCs w:val="22"/>
              </w:rPr>
            </w:pPr>
            <w:r w:rsidRPr="00EE6812">
              <w:rPr>
                <w:sz w:val="22"/>
                <w:szCs w:val="22"/>
              </w:rPr>
              <w:t>Dahnke, M.D.</w:t>
            </w:r>
            <w:r w:rsidR="008A79CF" w:rsidRPr="00EE6812">
              <w:rPr>
                <w:sz w:val="22"/>
                <w:szCs w:val="22"/>
              </w:rPr>
              <w:t>,</w:t>
            </w:r>
            <w:r w:rsidRPr="00EE6812">
              <w:rPr>
                <w:sz w:val="22"/>
                <w:szCs w:val="22"/>
              </w:rPr>
              <w:t xml:space="preserve"> &amp; Dreher, H.M. (2016). </w:t>
            </w:r>
            <w:r w:rsidRPr="00EE6812">
              <w:rPr>
                <w:i/>
                <w:sz w:val="22"/>
                <w:szCs w:val="22"/>
              </w:rPr>
              <w:t xml:space="preserve">Philosophy of Science for Nursing Practice </w:t>
            </w:r>
            <w:r w:rsidRPr="00EE6812">
              <w:rPr>
                <w:sz w:val="22"/>
                <w:szCs w:val="22"/>
              </w:rPr>
              <w:t>(2</w:t>
            </w:r>
            <w:r w:rsidRPr="00EE6812">
              <w:rPr>
                <w:sz w:val="22"/>
                <w:szCs w:val="22"/>
                <w:vertAlign w:val="superscript"/>
              </w:rPr>
              <w:t>nd</w:t>
            </w:r>
            <w:r w:rsidRPr="00EE6812">
              <w:rPr>
                <w:sz w:val="22"/>
                <w:szCs w:val="22"/>
              </w:rPr>
              <w:t xml:space="preserve"> ed.).</w:t>
            </w:r>
            <w:r w:rsidR="008A79CF" w:rsidRPr="00EE6812">
              <w:rPr>
                <w:sz w:val="22"/>
                <w:szCs w:val="22"/>
              </w:rPr>
              <w:t>*</w:t>
            </w:r>
            <w:r w:rsidRPr="00EE6812">
              <w:rPr>
                <w:sz w:val="22"/>
                <w:szCs w:val="22"/>
              </w:rPr>
              <w:t xml:space="preserve">  </w:t>
            </w:r>
          </w:p>
          <w:p w14:paraId="35FA5CDB" w14:textId="18C0E7AF" w:rsidR="009B5C62" w:rsidRPr="00EE6812" w:rsidRDefault="009B5C62" w:rsidP="00DA69D2">
            <w:pPr>
              <w:tabs>
                <w:tab w:val="left" w:pos="-1080"/>
                <w:tab w:val="left" w:pos="-720"/>
                <w:tab w:val="left" w:pos="0"/>
                <w:tab w:val="left" w:pos="360"/>
                <w:tab w:val="left" w:pos="450"/>
                <w:tab w:val="left" w:pos="720"/>
              </w:tabs>
              <w:rPr>
                <w:sz w:val="22"/>
                <w:szCs w:val="22"/>
              </w:rPr>
            </w:pPr>
            <w:r w:rsidRPr="00EE6812">
              <w:rPr>
                <w:sz w:val="22"/>
                <w:szCs w:val="22"/>
              </w:rPr>
              <w:tab/>
            </w:r>
          </w:p>
          <w:p w14:paraId="60C90351" w14:textId="2486C647" w:rsidR="009B5C62" w:rsidRPr="00EE6812" w:rsidRDefault="009B5C62" w:rsidP="00DA69D2">
            <w:pPr>
              <w:tabs>
                <w:tab w:val="left" w:pos="-1080"/>
                <w:tab w:val="left" w:pos="-720"/>
                <w:tab w:val="left" w:pos="0"/>
                <w:tab w:val="left" w:pos="360"/>
                <w:tab w:val="left" w:pos="450"/>
                <w:tab w:val="left" w:pos="720"/>
              </w:tabs>
              <w:rPr>
                <w:sz w:val="22"/>
                <w:szCs w:val="22"/>
              </w:rPr>
            </w:pPr>
            <w:r w:rsidRPr="00EE6812">
              <w:rPr>
                <w:sz w:val="22"/>
                <w:szCs w:val="22"/>
              </w:rPr>
              <w:t xml:space="preserve">Curd, M., Cover, J.A., &amp; Pincock, C. (2013). </w:t>
            </w:r>
            <w:r w:rsidRPr="00EE6812">
              <w:rPr>
                <w:i/>
                <w:sz w:val="22"/>
                <w:szCs w:val="22"/>
              </w:rPr>
              <w:t>Philosophy of Science: The Central Issues</w:t>
            </w:r>
            <w:r w:rsidRPr="00EE6812">
              <w:rPr>
                <w:sz w:val="22"/>
                <w:szCs w:val="22"/>
              </w:rPr>
              <w:t xml:space="preserve"> (2</w:t>
            </w:r>
            <w:r w:rsidRPr="00EE6812">
              <w:rPr>
                <w:sz w:val="22"/>
                <w:szCs w:val="22"/>
                <w:vertAlign w:val="superscript"/>
              </w:rPr>
              <w:t>nd</w:t>
            </w:r>
            <w:r w:rsidRPr="00EE6812">
              <w:rPr>
                <w:sz w:val="22"/>
                <w:szCs w:val="22"/>
              </w:rPr>
              <w:t xml:space="preserve"> ed.).</w:t>
            </w:r>
            <w:r w:rsidR="008A79CF" w:rsidRPr="00EE6812">
              <w:rPr>
                <w:sz w:val="22"/>
                <w:szCs w:val="22"/>
              </w:rPr>
              <w:t>*</w:t>
            </w:r>
            <w:r w:rsidRPr="00EE6812">
              <w:rPr>
                <w:sz w:val="22"/>
                <w:szCs w:val="22"/>
              </w:rPr>
              <w:t xml:space="preserve"> </w:t>
            </w:r>
          </w:p>
          <w:p w14:paraId="7404146A" w14:textId="77777777" w:rsidR="00D240A9" w:rsidRPr="00EE6812" w:rsidRDefault="009B5C62" w:rsidP="00DA69D2">
            <w:pPr>
              <w:tabs>
                <w:tab w:val="left" w:pos="-1080"/>
                <w:tab w:val="left" w:pos="-720"/>
                <w:tab w:val="left" w:pos="0"/>
                <w:tab w:val="left" w:pos="360"/>
                <w:tab w:val="left" w:pos="450"/>
                <w:tab w:val="left" w:pos="720"/>
              </w:tabs>
              <w:rPr>
                <w:szCs w:val="24"/>
              </w:rPr>
            </w:pPr>
            <w:r w:rsidRPr="00EE6812">
              <w:rPr>
                <w:szCs w:val="24"/>
              </w:rPr>
              <w:tab/>
            </w:r>
          </w:p>
          <w:p w14:paraId="16888127" w14:textId="77777777" w:rsidR="00D240A9" w:rsidRPr="00EE6812" w:rsidRDefault="00D240A9" w:rsidP="00DA69D2">
            <w:pPr>
              <w:tabs>
                <w:tab w:val="left" w:pos="-1080"/>
                <w:tab w:val="left" w:pos="-720"/>
                <w:tab w:val="left" w:pos="1080"/>
              </w:tabs>
              <w:rPr>
                <w:sz w:val="22"/>
                <w:szCs w:val="22"/>
              </w:rPr>
            </w:pPr>
            <w:r w:rsidRPr="00EE6812">
              <w:rPr>
                <w:sz w:val="22"/>
                <w:szCs w:val="22"/>
              </w:rPr>
              <w:t xml:space="preserve">Frances, B.  (2012). Discovering disagreeing epistemic peers and superiors. </w:t>
            </w:r>
            <w:r w:rsidRPr="00EE6812">
              <w:rPr>
                <w:i/>
                <w:sz w:val="22"/>
                <w:szCs w:val="22"/>
              </w:rPr>
              <w:t>International Journal of Philosophical Studies,</w:t>
            </w:r>
            <w:r w:rsidRPr="00EE6812">
              <w:rPr>
                <w:sz w:val="22"/>
                <w:szCs w:val="22"/>
              </w:rPr>
              <w:t xml:space="preserve"> p. 1-17.  </w:t>
            </w:r>
            <w:hyperlink r:id="rId14" w:history="1">
              <w:r w:rsidRPr="00EE6812">
                <w:rPr>
                  <w:rStyle w:val="Hyperlink"/>
                  <w:sz w:val="22"/>
                  <w:szCs w:val="22"/>
                </w:rPr>
                <w:t>https://philarchive.org/archive/FRADDE</w:t>
              </w:r>
            </w:hyperlink>
          </w:p>
          <w:p w14:paraId="3FCBB83F" w14:textId="0DCF77A2" w:rsidR="00D240A9" w:rsidRPr="00EE6812" w:rsidRDefault="00D240A9" w:rsidP="00DA69D2">
            <w:pPr>
              <w:tabs>
                <w:tab w:val="left" w:pos="-1080"/>
                <w:tab w:val="left" w:pos="-720"/>
                <w:tab w:val="left" w:pos="0"/>
                <w:tab w:val="left" w:pos="360"/>
                <w:tab w:val="left" w:pos="450"/>
                <w:tab w:val="left" w:pos="720"/>
              </w:tabs>
              <w:rPr>
                <w:szCs w:val="24"/>
              </w:rPr>
            </w:pPr>
          </w:p>
          <w:p w14:paraId="6B2D39BF" w14:textId="35135011" w:rsidR="00D240A9" w:rsidRPr="00EE6812" w:rsidRDefault="00D240A9" w:rsidP="00DA69D2">
            <w:pPr>
              <w:tabs>
                <w:tab w:val="left" w:pos="-1080"/>
                <w:tab w:val="left" w:pos="-720"/>
                <w:tab w:val="left" w:pos="0"/>
                <w:tab w:val="left" w:pos="360"/>
                <w:tab w:val="left" w:pos="450"/>
                <w:tab w:val="left" w:pos="720"/>
              </w:tabs>
              <w:rPr>
                <w:szCs w:val="24"/>
              </w:rPr>
            </w:pPr>
            <w:r w:rsidRPr="00EE6812">
              <w:rPr>
                <w:rFonts w:eastAsiaTheme="minorHAnsi"/>
                <w:noProof/>
                <w:snapToGrid/>
                <w:sz w:val="22"/>
                <w:szCs w:val="22"/>
              </w:rPr>
              <w:t xml:space="preserve">Whall, A. L. (1989). The influence of logical positivism on nursing practice. </w:t>
            </w:r>
            <w:r w:rsidRPr="00EE6812">
              <w:rPr>
                <w:rFonts w:eastAsiaTheme="minorHAnsi"/>
                <w:i/>
                <w:noProof/>
                <w:snapToGrid/>
                <w:sz w:val="22"/>
                <w:szCs w:val="22"/>
              </w:rPr>
              <w:t>Image: Journal of Nursing Scholarship, 21</w:t>
            </w:r>
            <w:r w:rsidRPr="00EE6812">
              <w:rPr>
                <w:rFonts w:eastAsiaTheme="minorHAnsi"/>
                <w:noProof/>
                <w:snapToGrid/>
                <w:sz w:val="22"/>
                <w:szCs w:val="22"/>
              </w:rPr>
              <w:t>(4), 243-245.</w:t>
            </w:r>
          </w:p>
          <w:p w14:paraId="1A911863" w14:textId="5B900990" w:rsidR="009B5C62" w:rsidRPr="00EE6812" w:rsidRDefault="009B5C62" w:rsidP="00DA69D2">
            <w:pPr>
              <w:tabs>
                <w:tab w:val="left" w:pos="-1080"/>
                <w:tab w:val="left" w:pos="-720"/>
                <w:tab w:val="left" w:pos="0"/>
                <w:tab w:val="left" w:pos="360"/>
                <w:tab w:val="left" w:pos="450"/>
                <w:tab w:val="left" w:pos="720"/>
              </w:tabs>
              <w:rPr>
                <w:szCs w:val="24"/>
              </w:rPr>
            </w:pPr>
            <w:r w:rsidRPr="00EE6812">
              <w:rPr>
                <w:szCs w:val="24"/>
              </w:rPr>
              <w:t xml:space="preserve"> </w:t>
            </w:r>
          </w:p>
          <w:p w14:paraId="08D5AB5F" w14:textId="27708353" w:rsidR="00126B42" w:rsidRPr="00EE6812" w:rsidRDefault="00126B42" w:rsidP="00DA69D2">
            <w:pPr>
              <w:widowControl/>
              <w:contextualSpacing/>
              <w:rPr>
                <w:snapToGrid/>
                <w:color w:val="FF0000"/>
                <w:sz w:val="22"/>
                <w:szCs w:val="22"/>
              </w:rPr>
            </w:pPr>
            <w:r w:rsidRPr="00EE6812">
              <w:rPr>
                <w:b/>
                <w:snapToGrid/>
                <w:color w:val="FF0000"/>
                <w:sz w:val="22"/>
                <w:szCs w:val="22"/>
                <w:u w:val="single"/>
              </w:rPr>
              <w:t xml:space="preserve">Individual Position Paper #1 </w:t>
            </w:r>
            <w:r w:rsidR="0026509A">
              <w:rPr>
                <w:b/>
                <w:snapToGrid/>
                <w:color w:val="FF0000"/>
                <w:sz w:val="22"/>
                <w:szCs w:val="22"/>
                <w:u w:val="single"/>
              </w:rPr>
              <w:t xml:space="preserve"> </w:t>
            </w:r>
            <w:r w:rsidRPr="00EE6812">
              <w:rPr>
                <w:b/>
                <w:snapToGrid/>
                <w:color w:val="FF0000"/>
                <w:sz w:val="22"/>
                <w:szCs w:val="22"/>
                <w:u w:val="single"/>
              </w:rPr>
              <w:t>Due 8/2</w:t>
            </w:r>
            <w:r w:rsidR="00851630" w:rsidRPr="00EE6812">
              <w:rPr>
                <w:b/>
                <w:snapToGrid/>
                <w:color w:val="FF0000"/>
                <w:sz w:val="22"/>
                <w:szCs w:val="22"/>
                <w:u w:val="single"/>
              </w:rPr>
              <w:t>7</w:t>
            </w:r>
            <w:r w:rsidRPr="00EE6812">
              <w:rPr>
                <w:snapToGrid/>
                <w:color w:val="FF0000"/>
                <w:sz w:val="22"/>
                <w:szCs w:val="22"/>
              </w:rPr>
              <w:t>:</w:t>
            </w:r>
          </w:p>
          <w:p w14:paraId="081C106A" w14:textId="5EE8BADA" w:rsidR="00126B42" w:rsidRPr="00EE6812" w:rsidRDefault="00126B42" w:rsidP="00DA69D2">
            <w:pPr>
              <w:rPr>
                <w:sz w:val="22"/>
                <w:szCs w:val="22"/>
              </w:rPr>
            </w:pPr>
            <w:r w:rsidRPr="00EE6812">
              <w:rPr>
                <w:sz w:val="22"/>
                <w:szCs w:val="22"/>
              </w:rPr>
              <w:t xml:space="preserve">Define the philosophy of science. Describe five basic principles of Logical Positivism.  Select one of the five principles and defend whether the principle you chose is related to the method of verification and/or falsifiability.  </w:t>
            </w:r>
          </w:p>
          <w:p w14:paraId="21552606" w14:textId="77777777" w:rsidR="00D240A9" w:rsidRPr="00EE6812" w:rsidRDefault="00D240A9" w:rsidP="00DA69D2">
            <w:pPr>
              <w:rPr>
                <w:sz w:val="16"/>
                <w:szCs w:val="16"/>
              </w:rPr>
            </w:pPr>
          </w:p>
          <w:p w14:paraId="37AE6F20" w14:textId="77777777" w:rsidR="00126B42" w:rsidRPr="00EE6812" w:rsidRDefault="00126B42" w:rsidP="00DA69D2">
            <w:pPr>
              <w:rPr>
                <w:b/>
                <w:sz w:val="22"/>
                <w:szCs w:val="22"/>
                <w:u w:val="single"/>
              </w:rPr>
            </w:pPr>
            <w:r w:rsidRPr="00EE6812">
              <w:rPr>
                <w:b/>
                <w:sz w:val="22"/>
                <w:szCs w:val="22"/>
                <w:u w:val="single"/>
              </w:rPr>
              <w:t>Seminar Discussion #1 (Week 2)</w:t>
            </w:r>
          </w:p>
          <w:p w14:paraId="39E9F671" w14:textId="77777777" w:rsidR="00126B42" w:rsidRPr="00EE6812" w:rsidRDefault="00126B42" w:rsidP="00DA69D2">
            <w:pPr>
              <w:rPr>
                <w:b/>
                <w:sz w:val="22"/>
                <w:szCs w:val="22"/>
                <w:u w:val="single"/>
              </w:rPr>
            </w:pPr>
          </w:p>
        </w:tc>
      </w:tr>
      <w:tr w:rsidR="00126B42" w:rsidRPr="00126B42" w14:paraId="4809ED11" w14:textId="77777777" w:rsidTr="00DA69D2">
        <w:tc>
          <w:tcPr>
            <w:tcW w:w="1642" w:type="dxa"/>
            <w:shd w:val="clear" w:color="auto" w:fill="auto"/>
          </w:tcPr>
          <w:p w14:paraId="1D545243" w14:textId="77777777" w:rsidR="00126B42" w:rsidRPr="00126B42" w:rsidRDefault="00126B42" w:rsidP="00126B42">
            <w:pPr>
              <w:keepNext/>
              <w:tabs>
                <w:tab w:val="left" w:pos="-1440"/>
              </w:tabs>
              <w:spacing w:before="80"/>
              <w:ind w:left="720" w:hanging="720"/>
              <w:jc w:val="both"/>
              <w:outlineLvl w:val="0"/>
              <w:rPr>
                <w:b/>
                <w:bCs/>
                <w:sz w:val="22"/>
                <w:szCs w:val="22"/>
                <w:u w:val="single"/>
              </w:rPr>
            </w:pPr>
            <w:r w:rsidRPr="00126B42">
              <w:rPr>
                <w:sz w:val="22"/>
                <w:szCs w:val="22"/>
                <w:u w:val="single"/>
              </w:rPr>
              <w:t xml:space="preserve">September </w:t>
            </w:r>
            <w:r w:rsidR="00232C63">
              <w:rPr>
                <w:sz w:val="22"/>
                <w:szCs w:val="22"/>
                <w:u w:val="single"/>
              </w:rPr>
              <w:t>5</w:t>
            </w:r>
          </w:p>
          <w:p w14:paraId="46E49873" w14:textId="77777777" w:rsidR="00126B42" w:rsidRPr="00126B42" w:rsidRDefault="00126B42" w:rsidP="00126B42">
            <w:pPr>
              <w:spacing w:before="80" w:after="60"/>
              <w:outlineLvl w:val="8"/>
              <w:rPr>
                <w:sz w:val="22"/>
                <w:szCs w:val="22"/>
              </w:rPr>
            </w:pPr>
            <w:r w:rsidRPr="00126B42">
              <w:rPr>
                <w:sz w:val="22"/>
                <w:szCs w:val="22"/>
              </w:rPr>
              <w:t>Week 3</w:t>
            </w:r>
          </w:p>
          <w:p w14:paraId="4AB951E3" w14:textId="77777777" w:rsidR="00126B42" w:rsidRPr="00126B42" w:rsidRDefault="00126B42" w:rsidP="00126B42">
            <w:pPr>
              <w:spacing w:before="80"/>
              <w:rPr>
                <w:sz w:val="22"/>
                <w:szCs w:val="22"/>
              </w:rPr>
            </w:pPr>
          </w:p>
          <w:p w14:paraId="428750B3" w14:textId="77777777" w:rsidR="00126B42" w:rsidRPr="00126B42" w:rsidRDefault="00126B42" w:rsidP="00126B42">
            <w:pPr>
              <w:spacing w:before="80"/>
              <w:rPr>
                <w:sz w:val="22"/>
                <w:szCs w:val="22"/>
              </w:rPr>
            </w:pPr>
          </w:p>
          <w:p w14:paraId="5C2FB7B2" w14:textId="77777777" w:rsidR="00126B42" w:rsidRPr="00126B42" w:rsidRDefault="00126B42" w:rsidP="00126B42">
            <w:pPr>
              <w:keepNext/>
              <w:tabs>
                <w:tab w:val="left" w:pos="-1440"/>
              </w:tabs>
              <w:spacing w:before="80"/>
              <w:ind w:left="720" w:hanging="720"/>
              <w:jc w:val="both"/>
              <w:outlineLvl w:val="0"/>
              <w:rPr>
                <w:sz w:val="22"/>
                <w:szCs w:val="22"/>
                <w:u w:val="single"/>
              </w:rPr>
            </w:pPr>
          </w:p>
        </w:tc>
        <w:tc>
          <w:tcPr>
            <w:tcW w:w="8029" w:type="dxa"/>
            <w:shd w:val="clear" w:color="auto" w:fill="auto"/>
          </w:tcPr>
          <w:p w14:paraId="2ADA6B58" w14:textId="61714B56" w:rsidR="008A79CF" w:rsidRPr="00EE6812" w:rsidRDefault="008A79CF" w:rsidP="00DA69D2">
            <w:pPr>
              <w:tabs>
                <w:tab w:val="left" w:pos="-1080"/>
                <w:tab w:val="left" w:pos="-720"/>
                <w:tab w:val="left" w:pos="0"/>
                <w:tab w:val="left" w:pos="360"/>
                <w:tab w:val="left" w:pos="450"/>
                <w:tab w:val="left" w:pos="720"/>
              </w:tabs>
              <w:rPr>
                <w:sz w:val="22"/>
                <w:szCs w:val="22"/>
              </w:rPr>
            </w:pPr>
            <w:r w:rsidRPr="00EE6812">
              <w:rPr>
                <w:sz w:val="22"/>
                <w:szCs w:val="22"/>
              </w:rPr>
              <w:t xml:space="preserve">Dahnke, M.D., &amp; Dreher, H.M. (2016). </w:t>
            </w:r>
            <w:r w:rsidRPr="00EE6812">
              <w:rPr>
                <w:i/>
                <w:sz w:val="22"/>
                <w:szCs w:val="22"/>
              </w:rPr>
              <w:t xml:space="preserve">Philosophy of Science for Nursing Practice </w:t>
            </w:r>
            <w:r w:rsidRPr="00EE6812">
              <w:rPr>
                <w:sz w:val="22"/>
                <w:szCs w:val="22"/>
              </w:rPr>
              <w:t>(2</w:t>
            </w:r>
            <w:r w:rsidRPr="00EE6812">
              <w:rPr>
                <w:sz w:val="22"/>
                <w:szCs w:val="22"/>
                <w:vertAlign w:val="superscript"/>
              </w:rPr>
              <w:t>nd</w:t>
            </w:r>
            <w:r w:rsidRPr="00EE6812">
              <w:rPr>
                <w:sz w:val="22"/>
                <w:szCs w:val="22"/>
              </w:rPr>
              <w:t xml:space="preserve"> ed.).*  </w:t>
            </w:r>
          </w:p>
          <w:p w14:paraId="1854D5EE" w14:textId="77777777" w:rsidR="008A79CF" w:rsidRPr="00EE6812" w:rsidRDefault="008A79CF" w:rsidP="00DA69D2">
            <w:pPr>
              <w:tabs>
                <w:tab w:val="left" w:pos="-1080"/>
                <w:tab w:val="left" w:pos="-720"/>
                <w:tab w:val="left" w:pos="0"/>
                <w:tab w:val="left" w:pos="360"/>
                <w:tab w:val="left" w:pos="450"/>
                <w:tab w:val="left" w:pos="720"/>
              </w:tabs>
              <w:rPr>
                <w:sz w:val="22"/>
                <w:szCs w:val="22"/>
              </w:rPr>
            </w:pPr>
            <w:r w:rsidRPr="00EE6812">
              <w:rPr>
                <w:sz w:val="22"/>
                <w:szCs w:val="22"/>
              </w:rPr>
              <w:tab/>
            </w:r>
          </w:p>
          <w:p w14:paraId="099FBF77" w14:textId="52640F43" w:rsidR="008A79CF" w:rsidRPr="00EE6812" w:rsidRDefault="008A79CF" w:rsidP="00DA69D2">
            <w:pPr>
              <w:tabs>
                <w:tab w:val="left" w:pos="-1080"/>
                <w:tab w:val="left" w:pos="-720"/>
                <w:tab w:val="left" w:pos="0"/>
                <w:tab w:val="left" w:pos="360"/>
                <w:tab w:val="left" w:pos="450"/>
                <w:tab w:val="left" w:pos="720"/>
              </w:tabs>
              <w:rPr>
                <w:sz w:val="22"/>
                <w:szCs w:val="22"/>
              </w:rPr>
            </w:pPr>
            <w:r w:rsidRPr="00EE6812">
              <w:rPr>
                <w:sz w:val="22"/>
                <w:szCs w:val="22"/>
              </w:rPr>
              <w:t xml:space="preserve">Curd, M., Cover, J.A., &amp; Pincock, C. (2013). </w:t>
            </w:r>
            <w:r w:rsidRPr="00EE6812">
              <w:rPr>
                <w:i/>
                <w:sz w:val="22"/>
                <w:szCs w:val="22"/>
              </w:rPr>
              <w:t>Philosophy of Science: The Central Issues</w:t>
            </w:r>
            <w:r w:rsidRPr="00EE6812">
              <w:rPr>
                <w:sz w:val="22"/>
                <w:szCs w:val="22"/>
              </w:rPr>
              <w:t xml:space="preserve"> (2</w:t>
            </w:r>
            <w:r w:rsidRPr="00EE6812">
              <w:rPr>
                <w:sz w:val="22"/>
                <w:szCs w:val="22"/>
                <w:vertAlign w:val="superscript"/>
              </w:rPr>
              <w:t>nd</w:t>
            </w:r>
            <w:r w:rsidRPr="00EE6812">
              <w:rPr>
                <w:sz w:val="22"/>
                <w:szCs w:val="22"/>
              </w:rPr>
              <w:t xml:space="preserve"> ed.).* </w:t>
            </w:r>
          </w:p>
          <w:p w14:paraId="7D358C8B" w14:textId="77777777" w:rsidR="008A79CF" w:rsidRPr="00EE6812" w:rsidRDefault="008A79CF" w:rsidP="00DA69D2">
            <w:pPr>
              <w:tabs>
                <w:tab w:val="left" w:pos="-1080"/>
                <w:tab w:val="left" w:pos="-720"/>
                <w:tab w:val="left" w:pos="0"/>
                <w:tab w:val="left" w:pos="360"/>
                <w:tab w:val="left" w:pos="450"/>
                <w:tab w:val="left" w:pos="720"/>
              </w:tabs>
              <w:rPr>
                <w:sz w:val="22"/>
                <w:szCs w:val="22"/>
              </w:rPr>
            </w:pPr>
          </w:p>
          <w:p w14:paraId="7D97ADDA" w14:textId="0D699B1E" w:rsidR="00126B42" w:rsidRPr="00EE6812" w:rsidRDefault="00126B42" w:rsidP="00DA69D2">
            <w:pPr>
              <w:widowControl/>
              <w:contextualSpacing/>
              <w:rPr>
                <w:snapToGrid/>
                <w:sz w:val="22"/>
                <w:szCs w:val="22"/>
              </w:rPr>
            </w:pPr>
            <w:r w:rsidRPr="00EE6812">
              <w:rPr>
                <w:b/>
                <w:snapToGrid/>
                <w:color w:val="FF0000"/>
                <w:sz w:val="22"/>
                <w:szCs w:val="22"/>
                <w:u w:val="single"/>
              </w:rPr>
              <w:t>Individual Position Paper #2</w:t>
            </w:r>
            <w:r w:rsidR="0026509A">
              <w:rPr>
                <w:b/>
                <w:snapToGrid/>
                <w:color w:val="FF0000"/>
                <w:sz w:val="22"/>
                <w:szCs w:val="22"/>
                <w:u w:val="single"/>
              </w:rPr>
              <w:t xml:space="preserve"> </w:t>
            </w:r>
            <w:r w:rsidRPr="00EE6812">
              <w:rPr>
                <w:b/>
                <w:snapToGrid/>
                <w:sz w:val="22"/>
                <w:szCs w:val="22"/>
                <w:u w:val="single"/>
              </w:rPr>
              <w:t xml:space="preserve"> </w:t>
            </w:r>
            <w:r w:rsidRPr="00EE6812">
              <w:rPr>
                <w:b/>
                <w:snapToGrid/>
                <w:color w:val="FF0000"/>
                <w:sz w:val="22"/>
                <w:szCs w:val="22"/>
                <w:u w:val="single"/>
              </w:rPr>
              <w:t>Due 9/4</w:t>
            </w:r>
            <w:r w:rsidRPr="00EE6812">
              <w:rPr>
                <w:snapToGrid/>
                <w:color w:val="FF0000"/>
                <w:sz w:val="22"/>
                <w:szCs w:val="22"/>
              </w:rPr>
              <w:t xml:space="preserve">: </w:t>
            </w:r>
          </w:p>
          <w:p w14:paraId="3EF57929" w14:textId="68B0F1C1" w:rsidR="00126B42" w:rsidRPr="00EE6812" w:rsidRDefault="00126B42" w:rsidP="00DA69D2">
            <w:pPr>
              <w:rPr>
                <w:sz w:val="22"/>
                <w:szCs w:val="22"/>
              </w:rPr>
            </w:pPr>
            <w:r w:rsidRPr="00EE6812">
              <w:rPr>
                <w:sz w:val="22"/>
                <w:szCs w:val="22"/>
              </w:rPr>
              <w:t>Describe the Kuhn-Popper controversy. Choose and defend one side of the controversy.</w:t>
            </w:r>
          </w:p>
          <w:p w14:paraId="67377950" w14:textId="77777777" w:rsidR="008A79CF" w:rsidRPr="00EE6812" w:rsidRDefault="008A79CF" w:rsidP="00DA69D2">
            <w:pPr>
              <w:rPr>
                <w:sz w:val="16"/>
                <w:szCs w:val="16"/>
              </w:rPr>
            </w:pPr>
          </w:p>
          <w:p w14:paraId="6A35E233" w14:textId="77777777" w:rsidR="00126B42" w:rsidRPr="00EE6812" w:rsidRDefault="00126B42" w:rsidP="00DA69D2">
            <w:pPr>
              <w:rPr>
                <w:b/>
                <w:sz w:val="22"/>
                <w:szCs w:val="22"/>
                <w:u w:val="single"/>
              </w:rPr>
            </w:pPr>
            <w:r w:rsidRPr="00EE6812">
              <w:rPr>
                <w:b/>
                <w:sz w:val="22"/>
                <w:szCs w:val="22"/>
                <w:u w:val="single"/>
              </w:rPr>
              <w:t>Seminar Discussion #2 (Week 3)</w:t>
            </w:r>
          </w:p>
          <w:p w14:paraId="3033A33B" w14:textId="77777777" w:rsidR="00126B42" w:rsidRPr="00EE6812" w:rsidRDefault="00126B42" w:rsidP="00DA69D2">
            <w:pPr>
              <w:rPr>
                <w:sz w:val="22"/>
                <w:szCs w:val="22"/>
              </w:rPr>
            </w:pPr>
          </w:p>
        </w:tc>
      </w:tr>
      <w:tr w:rsidR="00126B42" w:rsidRPr="00126B42" w14:paraId="59BB1D8C" w14:textId="77777777" w:rsidTr="00DA69D2">
        <w:tc>
          <w:tcPr>
            <w:tcW w:w="1642" w:type="dxa"/>
            <w:shd w:val="clear" w:color="auto" w:fill="auto"/>
          </w:tcPr>
          <w:p w14:paraId="3FD88ED3" w14:textId="77777777" w:rsidR="00126B42" w:rsidRPr="00126B42" w:rsidRDefault="00126B42" w:rsidP="00126B42">
            <w:pPr>
              <w:keepNext/>
              <w:tabs>
                <w:tab w:val="left" w:pos="-1440"/>
              </w:tabs>
              <w:spacing w:before="80"/>
              <w:ind w:left="720" w:hanging="720"/>
              <w:jc w:val="both"/>
              <w:outlineLvl w:val="0"/>
              <w:rPr>
                <w:b/>
                <w:bCs/>
                <w:sz w:val="22"/>
                <w:szCs w:val="22"/>
                <w:u w:val="single"/>
              </w:rPr>
            </w:pPr>
            <w:r w:rsidRPr="00126B42">
              <w:rPr>
                <w:sz w:val="22"/>
                <w:szCs w:val="22"/>
                <w:u w:val="single"/>
              </w:rPr>
              <w:t>September 1</w:t>
            </w:r>
            <w:r w:rsidR="00232C63">
              <w:rPr>
                <w:sz w:val="22"/>
                <w:szCs w:val="22"/>
                <w:u w:val="single"/>
              </w:rPr>
              <w:t>2</w:t>
            </w:r>
          </w:p>
          <w:p w14:paraId="71EC12D6" w14:textId="77777777" w:rsidR="00126B42" w:rsidRPr="00126B42" w:rsidRDefault="00126B42" w:rsidP="00126B42">
            <w:pPr>
              <w:keepNext/>
              <w:tabs>
                <w:tab w:val="left" w:pos="-1440"/>
              </w:tabs>
              <w:spacing w:before="80"/>
              <w:ind w:left="720" w:hanging="720"/>
              <w:jc w:val="both"/>
              <w:outlineLvl w:val="0"/>
              <w:rPr>
                <w:sz w:val="22"/>
                <w:szCs w:val="22"/>
                <w:u w:val="single"/>
              </w:rPr>
            </w:pPr>
            <w:r w:rsidRPr="00126B42">
              <w:rPr>
                <w:sz w:val="22"/>
                <w:szCs w:val="22"/>
              </w:rPr>
              <w:t>Week 4</w:t>
            </w:r>
          </w:p>
        </w:tc>
        <w:tc>
          <w:tcPr>
            <w:tcW w:w="8029" w:type="dxa"/>
            <w:shd w:val="clear" w:color="auto" w:fill="auto"/>
          </w:tcPr>
          <w:p w14:paraId="79638FC9" w14:textId="63AA6231" w:rsidR="008A79CF" w:rsidRPr="00EE6812" w:rsidRDefault="008A79CF" w:rsidP="00DA69D2">
            <w:pPr>
              <w:tabs>
                <w:tab w:val="left" w:pos="-1080"/>
                <w:tab w:val="left" w:pos="-720"/>
                <w:tab w:val="left" w:pos="0"/>
                <w:tab w:val="left" w:pos="360"/>
                <w:tab w:val="left" w:pos="450"/>
                <w:tab w:val="left" w:pos="720"/>
              </w:tabs>
              <w:rPr>
                <w:sz w:val="22"/>
                <w:szCs w:val="22"/>
              </w:rPr>
            </w:pPr>
            <w:r w:rsidRPr="00EE6812">
              <w:rPr>
                <w:sz w:val="22"/>
                <w:szCs w:val="22"/>
              </w:rPr>
              <w:t xml:space="preserve">Dahnke, M.D., &amp; Dreher, H.M. (2016). </w:t>
            </w:r>
            <w:r w:rsidRPr="00EE6812">
              <w:rPr>
                <w:i/>
                <w:sz w:val="22"/>
                <w:szCs w:val="22"/>
              </w:rPr>
              <w:t xml:space="preserve">Philosophy of Science for Nursing Practice </w:t>
            </w:r>
            <w:r w:rsidRPr="00EE6812">
              <w:rPr>
                <w:sz w:val="22"/>
                <w:szCs w:val="22"/>
              </w:rPr>
              <w:t>(2</w:t>
            </w:r>
            <w:r w:rsidRPr="00EE6812">
              <w:rPr>
                <w:sz w:val="22"/>
                <w:szCs w:val="22"/>
                <w:vertAlign w:val="superscript"/>
              </w:rPr>
              <w:t>nd</w:t>
            </w:r>
            <w:r w:rsidRPr="00EE6812">
              <w:rPr>
                <w:sz w:val="22"/>
                <w:szCs w:val="22"/>
              </w:rPr>
              <w:t xml:space="preserve"> ed.).*  </w:t>
            </w:r>
          </w:p>
          <w:p w14:paraId="7B8FFD77" w14:textId="77777777" w:rsidR="008A79CF" w:rsidRPr="00EE6812" w:rsidRDefault="008A79CF" w:rsidP="00DA69D2">
            <w:pPr>
              <w:tabs>
                <w:tab w:val="left" w:pos="-1080"/>
                <w:tab w:val="left" w:pos="-720"/>
                <w:tab w:val="left" w:pos="0"/>
                <w:tab w:val="left" w:pos="360"/>
                <w:tab w:val="left" w:pos="450"/>
                <w:tab w:val="left" w:pos="720"/>
              </w:tabs>
              <w:rPr>
                <w:sz w:val="22"/>
                <w:szCs w:val="22"/>
              </w:rPr>
            </w:pPr>
            <w:r w:rsidRPr="00EE6812">
              <w:rPr>
                <w:sz w:val="22"/>
                <w:szCs w:val="22"/>
              </w:rPr>
              <w:tab/>
            </w:r>
          </w:p>
          <w:p w14:paraId="5DFBAA5A" w14:textId="1A85DE60" w:rsidR="008A79CF" w:rsidRPr="00EE6812" w:rsidRDefault="008A79CF" w:rsidP="00DA69D2">
            <w:pPr>
              <w:tabs>
                <w:tab w:val="left" w:pos="-1080"/>
                <w:tab w:val="left" w:pos="-720"/>
                <w:tab w:val="left" w:pos="0"/>
                <w:tab w:val="left" w:pos="360"/>
                <w:tab w:val="left" w:pos="450"/>
                <w:tab w:val="left" w:pos="720"/>
              </w:tabs>
              <w:rPr>
                <w:sz w:val="22"/>
                <w:szCs w:val="22"/>
              </w:rPr>
            </w:pPr>
            <w:r w:rsidRPr="00EE6812">
              <w:rPr>
                <w:sz w:val="22"/>
                <w:szCs w:val="22"/>
              </w:rPr>
              <w:t xml:space="preserve">Curd, M., Cover, J.A., &amp; Pincock, C. (2013). </w:t>
            </w:r>
            <w:r w:rsidRPr="00EE6812">
              <w:rPr>
                <w:i/>
                <w:sz w:val="22"/>
                <w:szCs w:val="22"/>
              </w:rPr>
              <w:t>Philosophy of Science: The Central Issues</w:t>
            </w:r>
            <w:r w:rsidRPr="00EE6812">
              <w:rPr>
                <w:sz w:val="22"/>
                <w:szCs w:val="22"/>
              </w:rPr>
              <w:t xml:space="preserve"> (2</w:t>
            </w:r>
            <w:r w:rsidRPr="00EE6812">
              <w:rPr>
                <w:sz w:val="22"/>
                <w:szCs w:val="22"/>
                <w:vertAlign w:val="superscript"/>
              </w:rPr>
              <w:t>nd</w:t>
            </w:r>
            <w:r w:rsidRPr="00EE6812">
              <w:rPr>
                <w:sz w:val="22"/>
                <w:szCs w:val="22"/>
              </w:rPr>
              <w:t xml:space="preserve"> ed.).* </w:t>
            </w:r>
          </w:p>
          <w:p w14:paraId="6CD2BC15" w14:textId="77777777" w:rsidR="008A79CF" w:rsidRPr="00EE6812" w:rsidRDefault="008A79CF" w:rsidP="00DA69D2">
            <w:pPr>
              <w:widowControl/>
              <w:rPr>
                <w:rFonts w:eastAsiaTheme="minorHAnsi"/>
                <w:noProof/>
                <w:snapToGrid/>
                <w:sz w:val="22"/>
                <w:szCs w:val="22"/>
              </w:rPr>
            </w:pPr>
          </w:p>
          <w:p w14:paraId="120A32F8" w14:textId="078DFA94" w:rsidR="008A79CF" w:rsidRPr="00EE6812" w:rsidRDefault="00D240A9" w:rsidP="00DA69D2">
            <w:pPr>
              <w:widowControl/>
              <w:rPr>
                <w:rFonts w:eastAsiaTheme="minorHAnsi"/>
                <w:noProof/>
                <w:snapToGrid/>
                <w:sz w:val="22"/>
                <w:szCs w:val="22"/>
              </w:rPr>
            </w:pPr>
            <w:r w:rsidRPr="00EE6812">
              <w:rPr>
                <w:rFonts w:eastAsiaTheme="minorHAnsi"/>
                <w:noProof/>
                <w:snapToGrid/>
                <w:sz w:val="22"/>
                <w:szCs w:val="22"/>
              </w:rPr>
              <w:t xml:space="preserve">Theodoridis, K. (2018). Nursing as concrete philosophy, Part I: Risjord on nursing knowledge. </w:t>
            </w:r>
            <w:r w:rsidRPr="00EE6812">
              <w:rPr>
                <w:rFonts w:eastAsiaTheme="minorHAnsi"/>
                <w:i/>
                <w:noProof/>
                <w:snapToGrid/>
                <w:sz w:val="22"/>
                <w:szCs w:val="22"/>
              </w:rPr>
              <w:t>Nursing Philosophy, 19</w:t>
            </w:r>
            <w:r w:rsidRPr="00EE6812">
              <w:rPr>
                <w:rFonts w:eastAsiaTheme="minorHAnsi"/>
                <w:noProof/>
                <w:snapToGrid/>
                <w:sz w:val="22"/>
                <w:szCs w:val="22"/>
              </w:rPr>
              <w:t>(2), 1-1. doi:10.1111/nup.12205</w:t>
            </w:r>
          </w:p>
          <w:p w14:paraId="47188098" w14:textId="2F6F6623" w:rsidR="008A79CF" w:rsidRPr="00EE6812" w:rsidRDefault="008A79CF" w:rsidP="00DA69D2">
            <w:pPr>
              <w:widowControl/>
              <w:contextualSpacing/>
              <w:rPr>
                <w:b/>
                <w:snapToGrid/>
                <w:sz w:val="22"/>
                <w:szCs w:val="22"/>
                <w:u w:val="single"/>
              </w:rPr>
            </w:pPr>
          </w:p>
          <w:p w14:paraId="5FAE0A87" w14:textId="57C3A196" w:rsidR="008A79CF" w:rsidRPr="00EE6812" w:rsidRDefault="008A79CF" w:rsidP="00DA69D2">
            <w:pPr>
              <w:widowControl/>
              <w:contextualSpacing/>
              <w:rPr>
                <w:b/>
                <w:snapToGrid/>
                <w:sz w:val="22"/>
                <w:szCs w:val="22"/>
                <w:u w:val="single"/>
              </w:rPr>
            </w:pPr>
            <w:r w:rsidRPr="00EE6812">
              <w:rPr>
                <w:noProof/>
                <w:sz w:val="22"/>
                <w:szCs w:val="22"/>
              </w:rPr>
              <w:t xml:space="preserve">Bloom, M. (1995). The great philosophy of science war. </w:t>
            </w:r>
            <w:r w:rsidRPr="00EE6812">
              <w:rPr>
                <w:i/>
                <w:noProof/>
                <w:sz w:val="22"/>
                <w:szCs w:val="22"/>
              </w:rPr>
              <w:t>Social Work Research, 19</w:t>
            </w:r>
            <w:r w:rsidRPr="00EE6812">
              <w:rPr>
                <w:noProof/>
                <w:sz w:val="22"/>
                <w:szCs w:val="22"/>
              </w:rPr>
              <w:t>(1), 19-23.</w:t>
            </w:r>
          </w:p>
          <w:p w14:paraId="771AF541" w14:textId="77777777" w:rsidR="008A79CF" w:rsidRPr="00EE6812" w:rsidRDefault="008A79CF" w:rsidP="00DA69D2">
            <w:pPr>
              <w:widowControl/>
              <w:contextualSpacing/>
              <w:rPr>
                <w:b/>
                <w:snapToGrid/>
                <w:sz w:val="22"/>
                <w:szCs w:val="22"/>
                <w:u w:val="single"/>
              </w:rPr>
            </w:pPr>
          </w:p>
          <w:p w14:paraId="089B81F3" w14:textId="25BFB892" w:rsidR="00126B42" w:rsidRPr="00EE6812" w:rsidRDefault="00126B42" w:rsidP="00DA69D2">
            <w:pPr>
              <w:widowControl/>
              <w:contextualSpacing/>
              <w:rPr>
                <w:snapToGrid/>
                <w:sz w:val="22"/>
                <w:szCs w:val="22"/>
              </w:rPr>
            </w:pPr>
            <w:r w:rsidRPr="00EE6812">
              <w:rPr>
                <w:b/>
                <w:snapToGrid/>
                <w:sz w:val="22"/>
                <w:szCs w:val="22"/>
                <w:u w:val="single"/>
              </w:rPr>
              <w:t>Seminar Discussion #3 (Week 4)</w:t>
            </w:r>
            <w:r w:rsidRPr="00EE6812">
              <w:rPr>
                <w:snapToGrid/>
                <w:sz w:val="22"/>
                <w:szCs w:val="22"/>
              </w:rPr>
              <w:t xml:space="preserve">:  </w:t>
            </w:r>
          </w:p>
          <w:p w14:paraId="50D4F176" w14:textId="77777777" w:rsidR="00126B42" w:rsidRPr="00EE6812" w:rsidRDefault="00126B42" w:rsidP="00DA69D2">
            <w:pPr>
              <w:ind w:left="-18"/>
              <w:rPr>
                <w:sz w:val="22"/>
                <w:szCs w:val="22"/>
              </w:rPr>
            </w:pPr>
            <w:r w:rsidRPr="00EE6812">
              <w:rPr>
                <w:sz w:val="22"/>
                <w:szCs w:val="22"/>
              </w:rPr>
              <w:t>What is a theory? What is the difference between induction and deduction?  Choose and defend a philosophical approach best to provide evidential support for a theory.</w:t>
            </w:r>
          </w:p>
          <w:p w14:paraId="6FC0FD1C" w14:textId="77777777" w:rsidR="00137DB9" w:rsidRPr="00EE6812" w:rsidRDefault="00137DB9" w:rsidP="00DA69D2">
            <w:pPr>
              <w:ind w:left="-18"/>
              <w:rPr>
                <w:sz w:val="22"/>
                <w:szCs w:val="22"/>
              </w:rPr>
            </w:pPr>
          </w:p>
        </w:tc>
      </w:tr>
      <w:tr w:rsidR="00FC75FD" w:rsidRPr="00126B42" w14:paraId="01B02C4D" w14:textId="77777777" w:rsidTr="001E24F5">
        <w:tc>
          <w:tcPr>
            <w:tcW w:w="1642" w:type="dxa"/>
            <w:shd w:val="clear" w:color="auto" w:fill="auto"/>
          </w:tcPr>
          <w:p w14:paraId="32BDB34D" w14:textId="01C5C323" w:rsidR="00FC75FD" w:rsidRPr="00126B42" w:rsidRDefault="00FC75FD" w:rsidP="00FC75FD">
            <w:pPr>
              <w:keepNext/>
              <w:tabs>
                <w:tab w:val="left" w:pos="-1440"/>
              </w:tabs>
              <w:spacing w:before="80"/>
              <w:ind w:left="720" w:hanging="720"/>
              <w:jc w:val="both"/>
              <w:outlineLvl w:val="0"/>
              <w:rPr>
                <w:sz w:val="22"/>
                <w:szCs w:val="22"/>
                <w:u w:val="single"/>
              </w:rPr>
            </w:pPr>
            <w:r w:rsidRPr="00126B42">
              <w:rPr>
                <w:b/>
                <w:sz w:val="22"/>
                <w:szCs w:val="22"/>
              </w:rPr>
              <w:lastRenderedPageBreak/>
              <w:t>DATE</w:t>
            </w:r>
          </w:p>
        </w:tc>
        <w:tc>
          <w:tcPr>
            <w:tcW w:w="8029" w:type="dxa"/>
            <w:shd w:val="clear" w:color="auto" w:fill="auto"/>
          </w:tcPr>
          <w:p w14:paraId="3294633F" w14:textId="1ADBBC4E" w:rsidR="00FC75FD" w:rsidRPr="00EE6812" w:rsidRDefault="00FC75FD" w:rsidP="00FC75FD">
            <w:pPr>
              <w:tabs>
                <w:tab w:val="left" w:pos="-1080"/>
                <w:tab w:val="left" w:pos="-720"/>
                <w:tab w:val="left" w:pos="0"/>
                <w:tab w:val="left" w:pos="360"/>
                <w:tab w:val="left" w:pos="450"/>
                <w:tab w:val="left" w:pos="720"/>
              </w:tabs>
              <w:rPr>
                <w:sz w:val="22"/>
                <w:szCs w:val="22"/>
              </w:rPr>
            </w:pPr>
            <w:r w:rsidRPr="00126B42">
              <w:rPr>
                <w:b/>
                <w:bCs/>
                <w:color w:val="000000"/>
                <w:sz w:val="22"/>
                <w:szCs w:val="22"/>
              </w:rPr>
              <w:t>TOPICS &amp; READING ASSIGNMENTS</w:t>
            </w:r>
            <w:r>
              <w:rPr>
                <w:b/>
                <w:bCs/>
                <w:color w:val="000000"/>
                <w:sz w:val="22"/>
                <w:szCs w:val="22"/>
              </w:rPr>
              <w:t>*</w:t>
            </w:r>
          </w:p>
        </w:tc>
      </w:tr>
      <w:tr w:rsidR="00FC75FD" w:rsidRPr="00EE6812" w14:paraId="5E941D1E" w14:textId="77777777" w:rsidTr="00DA69D2">
        <w:tc>
          <w:tcPr>
            <w:tcW w:w="1642" w:type="dxa"/>
            <w:shd w:val="clear" w:color="auto" w:fill="auto"/>
          </w:tcPr>
          <w:p w14:paraId="04DA203F" w14:textId="77777777" w:rsidR="00FC75FD" w:rsidRPr="00126B42" w:rsidRDefault="00FC75FD" w:rsidP="00FC75FD">
            <w:pPr>
              <w:keepNext/>
              <w:tabs>
                <w:tab w:val="left" w:pos="-1440"/>
              </w:tabs>
              <w:spacing w:before="80"/>
              <w:ind w:left="720" w:hanging="720"/>
              <w:jc w:val="both"/>
              <w:outlineLvl w:val="0"/>
              <w:rPr>
                <w:b/>
                <w:bCs/>
                <w:sz w:val="22"/>
                <w:szCs w:val="22"/>
                <w:u w:val="single"/>
              </w:rPr>
            </w:pPr>
            <w:r w:rsidRPr="00126B42">
              <w:rPr>
                <w:sz w:val="22"/>
                <w:szCs w:val="22"/>
                <w:u w:val="single"/>
              </w:rPr>
              <w:t>September 2</w:t>
            </w:r>
            <w:r>
              <w:rPr>
                <w:sz w:val="22"/>
                <w:szCs w:val="22"/>
                <w:u w:val="single"/>
              </w:rPr>
              <w:t>6</w:t>
            </w:r>
          </w:p>
          <w:p w14:paraId="6488AAAB" w14:textId="3F13D30C" w:rsidR="00FC75FD" w:rsidRPr="00126B42" w:rsidRDefault="00FC75FD" w:rsidP="00FC75FD">
            <w:pPr>
              <w:keepNext/>
              <w:tabs>
                <w:tab w:val="left" w:pos="-1440"/>
              </w:tabs>
              <w:spacing w:before="80"/>
              <w:ind w:left="720" w:hanging="720"/>
              <w:jc w:val="both"/>
              <w:outlineLvl w:val="0"/>
              <w:rPr>
                <w:sz w:val="22"/>
                <w:szCs w:val="22"/>
                <w:u w:val="single"/>
              </w:rPr>
            </w:pPr>
            <w:r w:rsidRPr="00126B42">
              <w:rPr>
                <w:sz w:val="22"/>
                <w:szCs w:val="22"/>
              </w:rPr>
              <w:t>Week 6</w:t>
            </w:r>
            <w:r w:rsidRPr="00126B42">
              <w:rPr>
                <w:b/>
                <w:bCs/>
                <w:sz w:val="22"/>
                <w:szCs w:val="22"/>
              </w:rPr>
              <w:t xml:space="preserve"> </w:t>
            </w:r>
          </w:p>
        </w:tc>
        <w:tc>
          <w:tcPr>
            <w:tcW w:w="8029" w:type="dxa"/>
            <w:shd w:val="clear" w:color="auto" w:fill="auto"/>
          </w:tcPr>
          <w:p w14:paraId="76945C1B" w14:textId="77777777" w:rsidR="00FC75FD" w:rsidRPr="00EE6812" w:rsidRDefault="00FC75FD" w:rsidP="00FC75FD">
            <w:pPr>
              <w:pStyle w:val="EndNoteBibliography"/>
              <w:spacing w:after="0"/>
              <w:ind w:left="720" w:hanging="720"/>
              <w:rPr>
                <w:rFonts w:ascii="Times New Roman" w:hAnsi="Times New Roman" w:cs="Times New Roman"/>
              </w:rPr>
            </w:pPr>
            <w:r w:rsidRPr="00EE6812">
              <w:rPr>
                <w:rFonts w:ascii="Times New Roman" w:hAnsi="Times New Roman" w:cs="Times New Roman"/>
              </w:rPr>
              <w:t xml:space="preserve">Allmark, P. (2003). Popper and nursing theory. </w:t>
            </w:r>
            <w:r w:rsidRPr="00EE6812">
              <w:rPr>
                <w:rFonts w:ascii="Times New Roman" w:hAnsi="Times New Roman" w:cs="Times New Roman"/>
                <w:i/>
              </w:rPr>
              <w:t>Nursing Philosophy, 4</w:t>
            </w:r>
            <w:r w:rsidRPr="00EE6812">
              <w:rPr>
                <w:rFonts w:ascii="Times New Roman" w:hAnsi="Times New Roman" w:cs="Times New Roman"/>
              </w:rPr>
              <w:t xml:space="preserve">, 4-16. </w:t>
            </w:r>
          </w:p>
          <w:p w14:paraId="349E7577" w14:textId="77777777" w:rsidR="00FC75FD" w:rsidRPr="00EE6812" w:rsidRDefault="00FC75FD" w:rsidP="00FC75FD">
            <w:pPr>
              <w:widowControl/>
              <w:contextualSpacing/>
              <w:rPr>
                <w:b/>
                <w:snapToGrid/>
                <w:sz w:val="22"/>
                <w:szCs w:val="22"/>
                <w:u w:val="single"/>
              </w:rPr>
            </w:pPr>
          </w:p>
          <w:p w14:paraId="3E0D213C" w14:textId="77777777" w:rsidR="00FC75FD" w:rsidRPr="00EE6812" w:rsidRDefault="00FC75FD" w:rsidP="00FC75FD">
            <w:pPr>
              <w:widowControl/>
              <w:contextualSpacing/>
              <w:rPr>
                <w:snapToGrid/>
                <w:sz w:val="22"/>
                <w:szCs w:val="22"/>
              </w:rPr>
            </w:pPr>
            <w:r w:rsidRPr="00EE6812">
              <w:rPr>
                <w:b/>
                <w:snapToGrid/>
                <w:sz w:val="22"/>
                <w:szCs w:val="22"/>
                <w:u w:val="single"/>
              </w:rPr>
              <w:t>Seminar Discussion #5   (Week 6)</w:t>
            </w:r>
          </w:p>
          <w:p w14:paraId="18C0CDD2" w14:textId="77777777" w:rsidR="00FC75FD" w:rsidRPr="00EE6812" w:rsidRDefault="00FC75FD" w:rsidP="00FC75FD">
            <w:pPr>
              <w:rPr>
                <w:b/>
                <w:snapToGrid/>
                <w:sz w:val="22"/>
                <w:szCs w:val="22"/>
                <w:u w:val="single"/>
              </w:rPr>
            </w:pPr>
            <w:r w:rsidRPr="00EE6812">
              <w:rPr>
                <w:sz w:val="22"/>
                <w:szCs w:val="22"/>
              </w:rPr>
              <w:t>Define the concepts of causality, statistical explanation, and context.  Defend whether each of the concepts is more consistent with the following philosophical approaches: Logical Positivism or Postmodernism?</w:t>
            </w:r>
            <w:r w:rsidRPr="00EE6812">
              <w:rPr>
                <w:b/>
                <w:snapToGrid/>
                <w:sz w:val="22"/>
                <w:szCs w:val="22"/>
                <w:u w:val="single"/>
              </w:rPr>
              <w:t xml:space="preserve"> </w:t>
            </w:r>
          </w:p>
          <w:p w14:paraId="6A086192" w14:textId="77777777" w:rsidR="00FC75FD" w:rsidRPr="00EE6812" w:rsidRDefault="00FC75FD" w:rsidP="00FC75FD">
            <w:pPr>
              <w:tabs>
                <w:tab w:val="left" w:pos="-1080"/>
                <w:tab w:val="left" w:pos="-720"/>
                <w:tab w:val="left" w:pos="0"/>
                <w:tab w:val="left" w:pos="360"/>
                <w:tab w:val="left" w:pos="450"/>
                <w:tab w:val="left" w:pos="720"/>
              </w:tabs>
              <w:rPr>
                <w:sz w:val="22"/>
                <w:szCs w:val="22"/>
              </w:rPr>
            </w:pPr>
          </w:p>
        </w:tc>
      </w:tr>
      <w:tr w:rsidR="00FC75FD" w:rsidRPr="00EE6812" w14:paraId="0A538FEC" w14:textId="77777777" w:rsidTr="00DA69D2">
        <w:tc>
          <w:tcPr>
            <w:tcW w:w="1642" w:type="dxa"/>
            <w:shd w:val="clear" w:color="auto" w:fill="FFFFFF"/>
          </w:tcPr>
          <w:p w14:paraId="37A4AEA8" w14:textId="77777777" w:rsidR="00FC75FD" w:rsidRPr="00126B42" w:rsidRDefault="00FC75FD" w:rsidP="00FC75FD">
            <w:pPr>
              <w:keepNext/>
              <w:tabs>
                <w:tab w:val="left" w:pos="-1440"/>
              </w:tabs>
              <w:spacing w:before="80"/>
              <w:ind w:left="720" w:hanging="720"/>
              <w:jc w:val="both"/>
              <w:outlineLvl w:val="0"/>
              <w:rPr>
                <w:b/>
                <w:bCs/>
                <w:sz w:val="22"/>
                <w:szCs w:val="22"/>
                <w:u w:val="single"/>
              </w:rPr>
            </w:pPr>
            <w:r w:rsidRPr="00126B42">
              <w:rPr>
                <w:sz w:val="22"/>
                <w:szCs w:val="22"/>
                <w:u w:val="single"/>
              </w:rPr>
              <w:t xml:space="preserve">October </w:t>
            </w:r>
            <w:r>
              <w:rPr>
                <w:sz w:val="22"/>
                <w:szCs w:val="22"/>
                <w:u w:val="single"/>
              </w:rPr>
              <w:t>3</w:t>
            </w:r>
          </w:p>
          <w:p w14:paraId="43CD33CE" w14:textId="77777777" w:rsidR="00FC75FD" w:rsidRPr="00126B42" w:rsidRDefault="00FC75FD" w:rsidP="00FC75FD">
            <w:pPr>
              <w:spacing w:before="80"/>
              <w:outlineLvl w:val="8"/>
              <w:rPr>
                <w:sz w:val="22"/>
                <w:szCs w:val="22"/>
              </w:rPr>
            </w:pPr>
            <w:r w:rsidRPr="00126B42">
              <w:rPr>
                <w:sz w:val="22"/>
                <w:szCs w:val="22"/>
              </w:rPr>
              <w:t>Week 7</w:t>
            </w:r>
          </w:p>
          <w:p w14:paraId="32493855" w14:textId="77777777" w:rsidR="00FC75FD" w:rsidRPr="00126B42" w:rsidRDefault="00FC75FD" w:rsidP="00FC75FD">
            <w:pPr>
              <w:spacing w:before="80"/>
              <w:rPr>
                <w:sz w:val="22"/>
                <w:szCs w:val="22"/>
              </w:rPr>
            </w:pPr>
          </w:p>
          <w:p w14:paraId="3E02EE32" w14:textId="77777777" w:rsidR="00FC75FD" w:rsidRPr="00126B42" w:rsidRDefault="00FC75FD" w:rsidP="00FC75FD">
            <w:pPr>
              <w:spacing w:before="80"/>
              <w:rPr>
                <w:b/>
                <w:bCs/>
                <w:smallCaps/>
                <w:sz w:val="22"/>
                <w:szCs w:val="22"/>
              </w:rPr>
            </w:pPr>
          </w:p>
          <w:p w14:paraId="1178BB6D" w14:textId="77777777" w:rsidR="00FC75FD" w:rsidRPr="00126B42" w:rsidRDefault="00FC75FD" w:rsidP="00FC75FD">
            <w:pPr>
              <w:spacing w:before="80"/>
              <w:rPr>
                <w:sz w:val="22"/>
                <w:szCs w:val="22"/>
              </w:rPr>
            </w:pPr>
          </w:p>
          <w:p w14:paraId="732DE422" w14:textId="77777777" w:rsidR="00FC75FD" w:rsidRPr="00126B42" w:rsidRDefault="00FC75FD" w:rsidP="00FC75FD">
            <w:pPr>
              <w:keepNext/>
              <w:tabs>
                <w:tab w:val="left" w:pos="-1440"/>
              </w:tabs>
              <w:spacing w:before="80"/>
              <w:ind w:left="720" w:hanging="720"/>
              <w:jc w:val="both"/>
              <w:outlineLvl w:val="0"/>
              <w:rPr>
                <w:sz w:val="22"/>
                <w:szCs w:val="22"/>
                <w:u w:val="single"/>
              </w:rPr>
            </w:pPr>
          </w:p>
        </w:tc>
        <w:tc>
          <w:tcPr>
            <w:tcW w:w="8029" w:type="dxa"/>
            <w:shd w:val="clear" w:color="auto" w:fill="FFFFFF"/>
          </w:tcPr>
          <w:p w14:paraId="5FBAEE1B" w14:textId="77777777" w:rsidR="00FC75FD" w:rsidRPr="00EE6812" w:rsidRDefault="00FC75FD" w:rsidP="00FC75FD">
            <w:pPr>
              <w:jc w:val="center"/>
              <w:rPr>
                <w:b/>
                <w:color w:val="000000"/>
                <w:sz w:val="22"/>
                <w:szCs w:val="22"/>
              </w:rPr>
            </w:pPr>
            <w:r w:rsidRPr="00EE6812">
              <w:rPr>
                <w:b/>
                <w:color w:val="000000"/>
                <w:sz w:val="22"/>
                <w:szCs w:val="22"/>
              </w:rPr>
              <w:t>LAWS AND EXPLANATION: THE NATURE OF SCIENTIFIC THEORIES</w:t>
            </w:r>
          </w:p>
          <w:p w14:paraId="214D73C7" w14:textId="77777777" w:rsidR="00FC75FD" w:rsidRPr="00EE6812" w:rsidRDefault="00FC75FD" w:rsidP="00FC75FD">
            <w:pPr>
              <w:tabs>
                <w:tab w:val="left" w:pos="-1080"/>
                <w:tab w:val="left" w:pos="-720"/>
                <w:tab w:val="left" w:pos="360"/>
                <w:tab w:val="left" w:pos="450"/>
                <w:tab w:val="left" w:pos="720"/>
              </w:tabs>
              <w:ind w:left="360" w:hanging="360"/>
              <w:rPr>
                <w:sz w:val="22"/>
                <w:szCs w:val="22"/>
              </w:rPr>
            </w:pPr>
          </w:p>
          <w:p w14:paraId="335F5756" w14:textId="77777777" w:rsidR="00FC75FD" w:rsidRPr="00EE6812" w:rsidRDefault="00FC75FD" w:rsidP="00FC75FD">
            <w:pPr>
              <w:tabs>
                <w:tab w:val="left" w:pos="-1080"/>
                <w:tab w:val="left" w:pos="-720"/>
                <w:tab w:val="left" w:pos="0"/>
                <w:tab w:val="left" w:pos="720"/>
              </w:tabs>
              <w:rPr>
                <w:sz w:val="22"/>
                <w:szCs w:val="22"/>
              </w:rPr>
            </w:pPr>
            <w:r w:rsidRPr="00EE6812">
              <w:rPr>
                <w:sz w:val="22"/>
                <w:szCs w:val="22"/>
              </w:rPr>
              <w:t xml:space="preserve">Dahnke, M.D., &amp; Dreher, H.M. (2016). </w:t>
            </w:r>
            <w:r w:rsidRPr="00EE6812">
              <w:rPr>
                <w:i/>
                <w:sz w:val="22"/>
                <w:szCs w:val="22"/>
              </w:rPr>
              <w:t xml:space="preserve">Philosophy of Science for Nursing Practice </w:t>
            </w:r>
            <w:r w:rsidRPr="00EE6812">
              <w:rPr>
                <w:sz w:val="22"/>
                <w:szCs w:val="22"/>
              </w:rPr>
              <w:t>(2</w:t>
            </w:r>
            <w:r w:rsidRPr="00EE6812">
              <w:rPr>
                <w:sz w:val="22"/>
                <w:szCs w:val="22"/>
                <w:vertAlign w:val="superscript"/>
              </w:rPr>
              <w:t>nd</w:t>
            </w:r>
            <w:r w:rsidRPr="00EE6812">
              <w:rPr>
                <w:sz w:val="22"/>
                <w:szCs w:val="22"/>
              </w:rPr>
              <w:t xml:space="preserve"> ed.).*  </w:t>
            </w:r>
          </w:p>
          <w:p w14:paraId="6BA64100" w14:textId="77777777" w:rsidR="00FC75FD" w:rsidRPr="00EE6812" w:rsidRDefault="00FC75FD" w:rsidP="00FC75FD">
            <w:pPr>
              <w:tabs>
                <w:tab w:val="left" w:pos="-1080"/>
                <w:tab w:val="left" w:pos="-720"/>
                <w:tab w:val="left" w:pos="360"/>
                <w:tab w:val="left" w:pos="450"/>
                <w:tab w:val="left" w:pos="720"/>
              </w:tabs>
              <w:ind w:left="360" w:hanging="360"/>
              <w:rPr>
                <w:sz w:val="22"/>
                <w:szCs w:val="22"/>
              </w:rPr>
            </w:pPr>
            <w:r w:rsidRPr="00EE6812">
              <w:rPr>
                <w:sz w:val="22"/>
                <w:szCs w:val="22"/>
              </w:rPr>
              <w:tab/>
            </w:r>
          </w:p>
          <w:p w14:paraId="64189722" w14:textId="77777777" w:rsidR="00FC75FD" w:rsidRPr="00EE6812" w:rsidRDefault="00FC75FD" w:rsidP="00FC75FD">
            <w:pPr>
              <w:tabs>
                <w:tab w:val="left" w:pos="-1080"/>
                <w:tab w:val="left" w:pos="-720"/>
                <w:tab w:val="left" w:pos="0"/>
                <w:tab w:val="left" w:pos="450"/>
                <w:tab w:val="left" w:pos="720"/>
              </w:tabs>
              <w:rPr>
                <w:sz w:val="22"/>
                <w:szCs w:val="22"/>
              </w:rPr>
            </w:pPr>
            <w:r w:rsidRPr="00EE6812">
              <w:rPr>
                <w:sz w:val="22"/>
                <w:szCs w:val="22"/>
              </w:rPr>
              <w:t xml:space="preserve">Curd, M., Cover, J.A., &amp; Pincock, C. (2013). </w:t>
            </w:r>
            <w:r w:rsidRPr="00EE6812">
              <w:rPr>
                <w:i/>
                <w:sz w:val="22"/>
                <w:szCs w:val="22"/>
              </w:rPr>
              <w:t>Philosophy of Science: The Central Issues</w:t>
            </w:r>
            <w:r w:rsidRPr="00EE6812">
              <w:rPr>
                <w:sz w:val="22"/>
                <w:szCs w:val="22"/>
              </w:rPr>
              <w:t xml:space="preserve"> (2</w:t>
            </w:r>
            <w:r w:rsidRPr="00EE6812">
              <w:rPr>
                <w:sz w:val="22"/>
                <w:szCs w:val="22"/>
                <w:vertAlign w:val="superscript"/>
              </w:rPr>
              <w:t>nd</w:t>
            </w:r>
            <w:r w:rsidRPr="00EE6812">
              <w:rPr>
                <w:sz w:val="22"/>
                <w:szCs w:val="22"/>
              </w:rPr>
              <w:t xml:space="preserve"> ed.).*</w:t>
            </w:r>
          </w:p>
          <w:p w14:paraId="1E6AD031" w14:textId="77777777" w:rsidR="00FC75FD" w:rsidRPr="00EE6812" w:rsidRDefault="00FC75FD" w:rsidP="00FC75FD">
            <w:pPr>
              <w:tabs>
                <w:tab w:val="left" w:pos="-1080"/>
                <w:tab w:val="left" w:pos="-720"/>
                <w:tab w:val="left" w:pos="360"/>
                <w:tab w:val="left" w:pos="450"/>
                <w:tab w:val="left" w:pos="720"/>
              </w:tabs>
              <w:ind w:left="360" w:hanging="360"/>
              <w:rPr>
                <w:sz w:val="22"/>
                <w:szCs w:val="22"/>
              </w:rPr>
            </w:pPr>
            <w:r w:rsidRPr="00EE6812">
              <w:rPr>
                <w:sz w:val="22"/>
                <w:szCs w:val="22"/>
              </w:rPr>
              <w:t xml:space="preserve"> </w:t>
            </w:r>
          </w:p>
          <w:p w14:paraId="02C19D4E" w14:textId="77777777" w:rsidR="00FC75FD" w:rsidRPr="00EE6812" w:rsidRDefault="00FC75FD" w:rsidP="00FC75FD">
            <w:pPr>
              <w:tabs>
                <w:tab w:val="left" w:pos="-1080"/>
                <w:tab w:val="left" w:pos="-720"/>
                <w:tab w:val="left" w:pos="360"/>
                <w:tab w:val="left" w:pos="450"/>
                <w:tab w:val="left" w:pos="720"/>
              </w:tabs>
              <w:rPr>
                <w:sz w:val="22"/>
                <w:szCs w:val="22"/>
              </w:rPr>
            </w:pPr>
            <w:r w:rsidRPr="00EE6812">
              <w:rPr>
                <w:sz w:val="22"/>
                <w:szCs w:val="22"/>
              </w:rPr>
              <w:t xml:space="preserve">Watson, J. (1995). Postmodernism and knowledge development in nursing. </w:t>
            </w:r>
            <w:r w:rsidRPr="00EE6812">
              <w:rPr>
                <w:i/>
                <w:sz w:val="22"/>
                <w:szCs w:val="22"/>
              </w:rPr>
              <w:t>Nursing Science Quarterly</w:t>
            </w:r>
            <w:r w:rsidRPr="00EE6812">
              <w:rPr>
                <w:sz w:val="22"/>
                <w:szCs w:val="22"/>
              </w:rPr>
              <w:t>, 8(2), p. 60-64.</w:t>
            </w:r>
          </w:p>
          <w:p w14:paraId="58BC60F9" w14:textId="77777777" w:rsidR="00FC75FD" w:rsidRPr="00EE6812" w:rsidRDefault="00FC75FD" w:rsidP="00FC75FD">
            <w:pPr>
              <w:widowControl/>
              <w:contextualSpacing/>
              <w:rPr>
                <w:b/>
                <w:snapToGrid/>
                <w:color w:val="FF0000"/>
                <w:sz w:val="22"/>
                <w:szCs w:val="22"/>
                <w:u w:val="single"/>
              </w:rPr>
            </w:pPr>
          </w:p>
          <w:p w14:paraId="4DE10DAB" w14:textId="77777777" w:rsidR="00FC75FD" w:rsidRPr="00EE6812" w:rsidRDefault="00FC75FD" w:rsidP="00FC75FD">
            <w:pPr>
              <w:widowControl/>
              <w:contextualSpacing/>
              <w:rPr>
                <w:snapToGrid/>
                <w:sz w:val="22"/>
                <w:szCs w:val="22"/>
              </w:rPr>
            </w:pPr>
            <w:r w:rsidRPr="00EE6812">
              <w:rPr>
                <w:b/>
                <w:snapToGrid/>
                <w:color w:val="FF0000"/>
                <w:sz w:val="22"/>
                <w:szCs w:val="22"/>
                <w:u w:val="single"/>
              </w:rPr>
              <w:t>Individual Position Paper #4</w:t>
            </w:r>
            <w:r w:rsidRPr="00EE6812">
              <w:rPr>
                <w:b/>
                <w:snapToGrid/>
                <w:sz w:val="22"/>
                <w:szCs w:val="22"/>
                <w:u w:val="single"/>
              </w:rPr>
              <w:t xml:space="preserve"> </w:t>
            </w:r>
            <w:r>
              <w:rPr>
                <w:b/>
                <w:snapToGrid/>
                <w:sz w:val="22"/>
                <w:szCs w:val="22"/>
                <w:u w:val="single"/>
              </w:rPr>
              <w:t xml:space="preserve"> </w:t>
            </w:r>
            <w:r w:rsidRPr="00EE6812">
              <w:rPr>
                <w:b/>
                <w:snapToGrid/>
                <w:color w:val="FF0000"/>
                <w:sz w:val="22"/>
                <w:szCs w:val="22"/>
                <w:u w:val="single"/>
              </w:rPr>
              <w:t>Due 10/1</w:t>
            </w:r>
            <w:r w:rsidRPr="00EE6812">
              <w:rPr>
                <w:snapToGrid/>
                <w:color w:val="FF0000"/>
                <w:sz w:val="22"/>
                <w:szCs w:val="22"/>
              </w:rPr>
              <w:t xml:space="preserve">:  </w:t>
            </w:r>
          </w:p>
          <w:p w14:paraId="4DD64877" w14:textId="77777777" w:rsidR="00FC75FD" w:rsidRPr="00EE6812" w:rsidRDefault="00FC75FD" w:rsidP="00FC75FD">
            <w:pPr>
              <w:rPr>
                <w:sz w:val="22"/>
                <w:szCs w:val="22"/>
              </w:rPr>
            </w:pPr>
            <w:r w:rsidRPr="00EE6812">
              <w:rPr>
                <w:sz w:val="22"/>
                <w:szCs w:val="22"/>
              </w:rPr>
              <w:t xml:space="preserve">Define the concept of values. Identify two philosophical approaches consistent with the inclusion of values in scientific investigation and defend why you have chosen each philosophical approach.  </w:t>
            </w:r>
          </w:p>
          <w:p w14:paraId="30A6D3EC" w14:textId="77777777" w:rsidR="00FC75FD" w:rsidRPr="00EE6812" w:rsidRDefault="00FC75FD" w:rsidP="00FC75FD">
            <w:pPr>
              <w:rPr>
                <w:sz w:val="22"/>
                <w:szCs w:val="22"/>
              </w:rPr>
            </w:pPr>
          </w:p>
          <w:p w14:paraId="0B1CE4A5" w14:textId="77777777" w:rsidR="00FC75FD" w:rsidRPr="00EE6812" w:rsidRDefault="00FC75FD" w:rsidP="00FC75FD">
            <w:pPr>
              <w:rPr>
                <w:b/>
                <w:sz w:val="22"/>
                <w:szCs w:val="22"/>
                <w:u w:val="single"/>
              </w:rPr>
            </w:pPr>
            <w:r w:rsidRPr="00EE6812">
              <w:rPr>
                <w:b/>
                <w:sz w:val="22"/>
                <w:szCs w:val="22"/>
                <w:u w:val="single"/>
              </w:rPr>
              <w:t>Seminar Discussion #6 (Week 7)</w:t>
            </w:r>
          </w:p>
          <w:p w14:paraId="4295DD32" w14:textId="77777777" w:rsidR="00FC75FD" w:rsidRPr="00EE6812" w:rsidRDefault="00FC75FD" w:rsidP="00FC75FD">
            <w:pPr>
              <w:tabs>
                <w:tab w:val="left" w:pos="-1080"/>
                <w:tab w:val="left" w:pos="-720"/>
                <w:tab w:val="left" w:pos="0"/>
                <w:tab w:val="left" w:pos="360"/>
                <w:tab w:val="left" w:pos="450"/>
                <w:tab w:val="left" w:pos="720"/>
              </w:tabs>
              <w:rPr>
                <w:sz w:val="22"/>
                <w:szCs w:val="22"/>
              </w:rPr>
            </w:pPr>
          </w:p>
        </w:tc>
      </w:tr>
      <w:tr w:rsidR="00FC75FD" w:rsidRPr="00126B42" w14:paraId="275185D2" w14:textId="77777777" w:rsidTr="00DA69D2">
        <w:tc>
          <w:tcPr>
            <w:tcW w:w="1642" w:type="dxa"/>
            <w:shd w:val="clear" w:color="auto" w:fill="auto"/>
          </w:tcPr>
          <w:p w14:paraId="6E7C5499" w14:textId="77777777" w:rsidR="00FC75FD" w:rsidRPr="00126B42" w:rsidRDefault="00FC75FD" w:rsidP="00FC75FD">
            <w:pPr>
              <w:keepNext/>
              <w:tabs>
                <w:tab w:val="left" w:pos="-1440"/>
              </w:tabs>
              <w:spacing w:before="80"/>
              <w:ind w:left="720" w:hanging="720"/>
              <w:jc w:val="both"/>
              <w:outlineLvl w:val="0"/>
              <w:rPr>
                <w:b/>
                <w:bCs/>
                <w:sz w:val="22"/>
                <w:szCs w:val="22"/>
                <w:u w:val="single"/>
              </w:rPr>
            </w:pPr>
            <w:r>
              <w:rPr>
                <w:sz w:val="22"/>
                <w:szCs w:val="22"/>
                <w:u w:val="single"/>
              </w:rPr>
              <w:t>October 10</w:t>
            </w:r>
          </w:p>
          <w:p w14:paraId="32C65670" w14:textId="77777777" w:rsidR="00FC75FD" w:rsidRPr="00126B42" w:rsidRDefault="00FC75FD" w:rsidP="00FC75FD">
            <w:pPr>
              <w:spacing w:before="80"/>
              <w:outlineLvl w:val="8"/>
              <w:rPr>
                <w:b/>
                <w:bCs/>
                <w:sz w:val="22"/>
                <w:szCs w:val="22"/>
              </w:rPr>
            </w:pPr>
            <w:r w:rsidRPr="00126B42">
              <w:rPr>
                <w:sz w:val="22"/>
                <w:szCs w:val="22"/>
              </w:rPr>
              <w:t>Week 8</w:t>
            </w:r>
            <w:r w:rsidRPr="00126B42">
              <w:rPr>
                <w:b/>
                <w:bCs/>
                <w:sz w:val="22"/>
                <w:szCs w:val="22"/>
              </w:rPr>
              <w:t xml:space="preserve"> </w:t>
            </w:r>
          </w:p>
          <w:p w14:paraId="36A069E6" w14:textId="77777777" w:rsidR="00FC75FD" w:rsidRPr="00126B42" w:rsidRDefault="00FC75FD" w:rsidP="00FC75FD">
            <w:pPr>
              <w:keepNext/>
              <w:tabs>
                <w:tab w:val="left" w:pos="-1440"/>
              </w:tabs>
              <w:spacing w:before="80"/>
              <w:ind w:left="720" w:hanging="720"/>
              <w:jc w:val="both"/>
              <w:outlineLvl w:val="0"/>
              <w:rPr>
                <w:sz w:val="22"/>
                <w:szCs w:val="22"/>
                <w:u w:val="single"/>
              </w:rPr>
            </w:pPr>
          </w:p>
        </w:tc>
        <w:tc>
          <w:tcPr>
            <w:tcW w:w="8029" w:type="dxa"/>
            <w:shd w:val="clear" w:color="auto" w:fill="auto"/>
          </w:tcPr>
          <w:p w14:paraId="430B65E9" w14:textId="07E53E5A" w:rsidR="00FC75FD" w:rsidRPr="00EE6812" w:rsidRDefault="00FC75FD" w:rsidP="00FC75FD">
            <w:pPr>
              <w:rPr>
                <w:sz w:val="22"/>
                <w:szCs w:val="22"/>
              </w:rPr>
            </w:pPr>
            <w:r w:rsidRPr="00A47D4E">
              <w:rPr>
                <w:b/>
                <w:color w:val="0070C0"/>
                <w:sz w:val="22"/>
                <w:szCs w:val="22"/>
                <w:u w:val="single"/>
              </w:rPr>
              <w:t>Group Position Paper # 1  Due 10/</w:t>
            </w:r>
            <w:r>
              <w:rPr>
                <w:b/>
                <w:color w:val="0070C0"/>
                <w:sz w:val="22"/>
                <w:szCs w:val="22"/>
                <w:u w:val="single"/>
              </w:rPr>
              <w:t>10</w:t>
            </w:r>
          </w:p>
        </w:tc>
      </w:tr>
      <w:tr w:rsidR="00FC75FD" w:rsidRPr="00126B42" w14:paraId="51C34E67" w14:textId="77777777" w:rsidTr="00DA69D2">
        <w:tc>
          <w:tcPr>
            <w:tcW w:w="1642" w:type="dxa"/>
            <w:shd w:val="clear" w:color="auto" w:fill="auto"/>
          </w:tcPr>
          <w:p w14:paraId="45884D58" w14:textId="77777777" w:rsidR="00FC75FD" w:rsidRPr="004961A0" w:rsidRDefault="00FC75FD" w:rsidP="00FC75FD">
            <w:pPr>
              <w:keepNext/>
              <w:tabs>
                <w:tab w:val="left" w:pos="-1440"/>
              </w:tabs>
              <w:spacing w:before="80"/>
              <w:ind w:left="720" w:hanging="720"/>
              <w:jc w:val="both"/>
              <w:outlineLvl w:val="0"/>
              <w:rPr>
                <w:b/>
                <w:bCs/>
                <w:sz w:val="22"/>
                <w:szCs w:val="22"/>
                <w:u w:val="single"/>
              </w:rPr>
            </w:pPr>
            <w:r>
              <w:rPr>
                <w:sz w:val="22"/>
                <w:szCs w:val="22"/>
                <w:u w:val="single"/>
              </w:rPr>
              <w:t>October 17</w:t>
            </w:r>
          </w:p>
          <w:p w14:paraId="190C0595" w14:textId="77777777" w:rsidR="00FC75FD" w:rsidRPr="004961A0" w:rsidRDefault="00FC75FD" w:rsidP="00FC75FD">
            <w:pPr>
              <w:spacing w:before="80"/>
              <w:outlineLvl w:val="8"/>
              <w:rPr>
                <w:b/>
                <w:bCs/>
                <w:sz w:val="22"/>
                <w:szCs w:val="22"/>
              </w:rPr>
            </w:pPr>
            <w:r w:rsidRPr="004961A0">
              <w:rPr>
                <w:sz w:val="22"/>
                <w:szCs w:val="22"/>
              </w:rPr>
              <w:t>Week 9</w:t>
            </w:r>
            <w:r w:rsidRPr="004961A0">
              <w:rPr>
                <w:b/>
                <w:bCs/>
                <w:sz w:val="22"/>
                <w:szCs w:val="22"/>
              </w:rPr>
              <w:t xml:space="preserve"> </w:t>
            </w:r>
          </w:p>
          <w:p w14:paraId="54E90BE1" w14:textId="77777777" w:rsidR="00FC75FD" w:rsidRDefault="00FC75FD" w:rsidP="00FC75FD">
            <w:pPr>
              <w:keepNext/>
              <w:tabs>
                <w:tab w:val="left" w:pos="-1440"/>
              </w:tabs>
              <w:spacing w:before="80"/>
              <w:ind w:left="720" w:hanging="720"/>
              <w:jc w:val="both"/>
              <w:outlineLvl w:val="0"/>
              <w:rPr>
                <w:sz w:val="22"/>
                <w:szCs w:val="22"/>
                <w:u w:val="single"/>
              </w:rPr>
            </w:pPr>
          </w:p>
        </w:tc>
        <w:tc>
          <w:tcPr>
            <w:tcW w:w="8029" w:type="dxa"/>
            <w:shd w:val="clear" w:color="auto" w:fill="auto"/>
          </w:tcPr>
          <w:p w14:paraId="7D3EEC15" w14:textId="77777777" w:rsidR="00FC75FD" w:rsidRPr="00EE6812" w:rsidRDefault="00FC75FD" w:rsidP="00FC75FD">
            <w:pPr>
              <w:jc w:val="center"/>
              <w:rPr>
                <w:b/>
                <w:color w:val="000000"/>
                <w:sz w:val="22"/>
                <w:szCs w:val="22"/>
              </w:rPr>
            </w:pPr>
            <w:r w:rsidRPr="00EE6812">
              <w:rPr>
                <w:b/>
                <w:color w:val="000000"/>
                <w:sz w:val="22"/>
                <w:szCs w:val="22"/>
              </w:rPr>
              <w:t>THE UNITY OF SCIENCE: ARE ALL SCIENCES REDUCIBLE TO PHYSICS?</w:t>
            </w:r>
          </w:p>
          <w:p w14:paraId="71F3E25A" w14:textId="77777777" w:rsidR="00FC75FD" w:rsidRPr="00EE6812" w:rsidRDefault="00FC75FD" w:rsidP="00FC75FD">
            <w:pPr>
              <w:tabs>
                <w:tab w:val="left" w:pos="-1080"/>
                <w:tab w:val="left" w:pos="-720"/>
                <w:tab w:val="left" w:pos="0"/>
                <w:tab w:val="left" w:pos="720"/>
              </w:tabs>
              <w:rPr>
                <w:sz w:val="22"/>
                <w:szCs w:val="22"/>
              </w:rPr>
            </w:pPr>
            <w:r w:rsidRPr="00EE6812">
              <w:rPr>
                <w:sz w:val="22"/>
                <w:szCs w:val="22"/>
              </w:rPr>
              <w:t xml:space="preserve">Dahnke, M.D., &amp; Dreher, H.M. (2016). </w:t>
            </w:r>
            <w:r w:rsidRPr="00EE6812">
              <w:rPr>
                <w:i/>
                <w:sz w:val="22"/>
                <w:szCs w:val="22"/>
              </w:rPr>
              <w:t xml:space="preserve">Philosophy of Science for Nursing Practice </w:t>
            </w:r>
            <w:r w:rsidRPr="00EE6812">
              <w:rPr>
                <w:sz w:val="22"/>
                <w:szCs w:val="22"/>
              </w:rPr>
              <w:t>(2</w:t>
            </w:r>
            <w:r w:rsidRPr="00EE6812">
              <w:rPr>
                <w:sz w:val="22"/>
                <w:szCs w:val="22"/>
                <w:vertAlign w:val="superscript"/>
              </w:rPr>
              <w:t>nd</w:t>
            </w:r>
            <w:r w:rsidRPr="00EE6812">
              <w:rPr>
                <w:sz w:val="22"/>
                <w:szCs w:val="22"/>
              </w:rPr>
              <w:t xml:space="preserve"> ed.).*  </w:t>
            </w:r>
          </w:p>
          <w:p w14:paraId="343F994C" w14:textId="77777777" w:rsidR="00FC75FD" w:rsidRPr="00EE6812" w:rsidRDefault="00FC75FD" w:rsidP="00FC75FD">
            <w:pPr>
              <w:tabs>
                <w:tab w:val="left" w:pos="-1080"/>
                <w:tab w:val="left" w:pos="-720"/>
                <w:tab w:val="left" w:pos="360"/>
                <w:tab w:val="left" w:pos="450"/>
                <w:tab w:val="left" w:pos="720"/>
              </w:tabs>
              <w:ind w:left="360" w:hanging="360"/>
              <w:rPr>
                <w:sz w:val="22"/>
                <w:szCs w:val="22"/>
              </w:rPr>
            </w:pPr>
            <w:r w:rsidRPr="00EE6812">
              <w:rPr>
                <w:sz w:val="22"/>
                <w:szCs w:val="22"/>
              </w:rPr>
              <w:tab/>
            </w:r>
          </w:p>
          <w:p w14:paraId="06E8C32B" w14:textId="77777777" w:rsidR="00FC75FD" w:rsidRPr="00EE6812" w:rsidRDefault="00FC75FD" w:rsidP="00FC75FD">
            <w:pPr>
              <w:tabs>
                <w:tab w:val="left" w:pos="-1080"/>
                <w:tab w:val="left" w:pos="-720"/>
                <w:tab w:val="left" w:pos="0"/>
                <w:tab w:val="left" w:pos="450"/>
                <w:tab w:val="left" w:pos="720"/>
              </w:tabs>
              <w:rPr>
                <w:sz w:val="22"/>
                <w:szCs w:val="22"/>
              </w:rPr>
            </w:pPr>
            <w:r w:rsidRPr="00EE6812">
              <w:rPr>
                <w:sz w:val="22"/>
                <w:szCs w:val="22"/>
              </w:rPr>
              <w:t xml:space="preserve">Curd, M., Cover, J.A., &amp; Pincock, C. (2013). </w:t>
            </w:r>
            <w:r w:rsidRPr="00EE6812">
              <w:rPr>
                <w:i/>
                <w:sz w:val="22"/>
                <w:szCs w:val="22"/>
              </w:rPr>
              <w:t>Philosophy of Science: The Central Issues</w:t>
            </w:r>
            <w:r w:rsidRPr="00EE6812">
              <w:rPr>
                <w:sz w:val="22"/>
                <w:szCs w:val="22"/>
              </w:rPr>
              <w:t xml:space="preserve"> (2</w:t>
            </w:r>
            <w:r w:rsidRPr="00EE6812">
              <w:rPr>
                <w:sz w:val="22"/>
                <w:szCs w:val="22"/>
                <w:vertAlign w:val="superscript"/>
              </w:rPr>
              <w:t>nd</w:t>
            </w:r>
            <w:r w:rsidRPr="00EE6812">
              <w:rPr>
                <w:sz w:val="22"/>
                <w:szCs w:val="22"/>
              </w:rPr>
              <w:t xml:space="preserve"> ed.).*</w:t>
            </w:r>
          </w:p>
          <w:p w14:paraId="2A93F1D5" w14:textId="77777777" w:rsidR="00FC75FD" w:rsidRPr="00EE6812" w:rsidRDefault="00FC75FD" w:rsidP="00FC75FD">
            <w:pPr>
              <w:widowControl/>
              <w:contextualSpacing/>
              <w:rPr>
                <w:b/>
                <w:snapToGrid/>
                <w:color w:val="FF0000"/>
                <w:sz w:val="22"/>
                <w:szCs w:val="22"/>
                <w:u w:val="single"/>
              </w:rPr>
            </w:pPr>
          </w:p>
          <w:p w14:paraId="08B14E7A" w14:textId="77777777" w:rsidR="00FC75FD" w:rsidRPr="00EE6812" w:rsidRDefault="00FC75FD" w:rsidP="00FC75FD">
            <w:pPr>
              <w:widowControl/>
              <w:contextualSpacing/>
              <w:rPr>
                <w:snapToGrid/>
                <w:sz w:val="22"/>
                <w:szCs w:val="22"/>
              </w:rPr>
            </w:pPr>
            <w:r w:rsidRPr="00EE6812">
              <w:rPr>
                <w:b/>
                <w:snapToGrid/>
                <w:color w:val="FF0000"/>
                <w:sz w:val="22"/>
                <w:szCs w:val="22"/>
                <w:u w:val="single"/>
              </w:rPr>
              <w:t>Individual Position Paper #5  Due 10/15</w:t>
            </w:r>
            <w:r w:rsidRPr="00EE6812">
              <w:rPr>
                <w:snapToGrid/>
                <w:color w:val="FF0000"/>
                <w:sz w:val="22"/>
                <w:szCs w:val="22"/>
              </w:rPr>
              <w:t xml:space="preserve">:  </w:t>
            </w:r>
          </w:p>
          <w:p w14:paraId="151C467C" w14:textId="77777777" w:rsidR="00FC75FD" w:rsidRPr="00EE6812" w:rsidRDefault="00FC75FD" w:rsidP="00FC75FD">
            <w:pPr>
              <w:rPr>
                <w:sz w:val="22"/>
                <w:szCs w:val="22"/>
              </w:rPr>
            </w:pPr>
            <w:r w:rsidRPr="00EE6812">
              <w:rPr>
                <w:sz w:val="22"/>
                <w:szCs w:val="22"/>
              </w:rPr>
              <w:t>Are all sciences reducible to physics?  Defend your opinion using views presented in your readings.</w:t>
            </w:r>
          </w:p>
          <w:p w14:paraId="78C8C44E" w14:textId="77777777" w:rsidR="00FC75FD" w:rsidRPr="00EE6812" w:rsidRDefault="00FC75FD" w:rsidP="00FC75FD">
            <w:pPr>
              <w:rPr>
                <w:sz w:val="22"/>
                <w:szCs w:val="22"/>
              </w:rPr>
            </w:pPr>
          </w:p>
          <w:p w14:paraId="491FEC8E" w14:textId="77777777" w:rsidR="00FC75FD" w:rsidRDefault="00FC75FD" w:rsidP="00FC75FD">
            <w:pPr>
              <w:rPr>
                <w:b/>
                <w:sz w:val="22"/>
                <w:szCs w:val="22"/>
                <w:u w:val="single"/>
              </w:rPr>
            </w:pPr>
            <w:r w:rsidRPr="00EE6812">
              <w:rPr>
                <w:b/>
                <w:sz w:val="22"/>
                <w:szCs w:val="22"/>
                <w:u w:val="single"/>
              </w:rPr>
              <w:t>Seminar Discussion #7(Week 9)</w:t>
            </w:r>
          </w:p>
          <w:p w14:paraId="0B79912E" w14:textId="77777777" w:rsidR="00FC75FD" w:rsidRPr="00EE6812" w:rsidRDefault="00FC75FD" w:rsidP="00FC75FD">
            <w:pPr>
              <w:rPr>
                <w:b/>
                <w:color w:val="0070C0"/>
                <w:sz w:val="22"/>
                <w:szCs w:val="22"/>
                <w:highlight w:val="yellow"/>
                <w:u w:val="single"/>
              </w:rPr>
            </w:pPr>
          </w:p>
        </w:tc>
      </w:tr>
    </w:tbl>
    <w:p w14:paraId="05492E30" w14:textId="77777777" w:rsidR="00FC75FD" w:rsidRDefault="00FC75FD">
      <w:r>
        <w:br w:type="page"/>
      </w:r>
    </w:p>
    <w:tbl>
      <w:tblPr>
        <w:tblW w:w="96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029"/>
      </w:tblGrid>
      <w:tr w:rsidR="00FC75FD" w:rsidRPr="00126B42" w14:paraId="74B2210D" w14:textId="77777777" w:rsidTr="00934318">
        <w:trPr>
          <w:trHeight w:val="170"/>
        </w:trPr>
        <w:tc>
          <w:tcPr>
            <w:tcW w:w="1642" w:type="dxa"/>
            <w:shd w:val="clear" w:color="auto" w:fill="auto"/>
          </w:tcPr>
          <w:p w14:paraId="0780AB4A" w14:textId="5A58372A" w:rsidR="00FC75FD" w:rsidRPr="00126B42" w:rsidRDefault="00FC75FD" w:rsidP="00934318">
            <w:pPr>
              <w:keepNext/>
              <w:tabs>
                <w:tab w:val="left" w:pos="-1440"/>
              </w:tabs>
              <w:spacing w:before="80"/>
              <w:ind w:left="720" w:hanging="720"/>
              <w:jc w:val="both"/>
              <w:outlineLvl w:val="0"/>
              <w:rPr>
                <w:b/>
                <w:sz w:val="22"/>
                <w:szCs w:val="22"/>
              </w:rPr>
            </w:pPr>
            <w:r w:rsidRPr="00126B42">
              <w:rPr>
                <w:b/>
                <w:sz w:val="22"/>
                <w:szCs w:val="22"/>
              </w:rPr>
              <w:lastRenderedPageBreak/>
              <w:t>DATE</w:t>
            </w:r>
          </w:p>
        </w:tc>
        <w:tc>
          <w:tcPr>
            <w:tcW w:w="8029" w:type="dxa"/>
            <w:shd w:val="clear" w:color="auto" w:fill="auto"/>
          </w:tcPr>
          <w:p w14:paraId="6E37FB57" w14:textId="77777777" w:rsidR="00FC75FD" w:rsidRPr="00126B42" w:rsidRDefault="00FC75FD" w:rsidP="00934318">
            <w:pPr>
              <w:spacing w:before="80"/>
              <w:jc w:val="center"/>
              <w:rPr>
                <w:b/>
                <w:bCs/>
                <w:color w:val="000000"/>
                <w:sz w:val="22"/>
                <w:szCs w:val="22"/>
              </w:rPr>
            </w:pPr>
            <w:r w:rsidRPr="00126B42">
              <w:rPr>
                <w:b/>
                <w:bCs/>
                <w:color w:val="000000"/>
                <w:sz w:val="22"/>
                <w:szCs w:val="22"/>
              </w:rPr>
              <w:t>TOPICS &amp; READING ASSIGNMENTS</w:t>
            </w:r>
            <w:r>
              <w:rPr>
                <w:b/>
                <w:bCs/>
                <w:color w:val="000000"/>
                <w:sz w:val="22"/>
                <w:szCs w:val="22"/>
              </w:rPr>
              <w:t>*</w:t>
            </w:r>
          </w:p>
        </w:tc>
      </w:tr>
      <w:tr w:rsidR="00FC75FD" w:rsidRPr="00126B42" w14:paraId="4BF82021" w14:textId="77777777" w:rsidTr="00934318">
        <w:trPr>
          <w:trHeight w:val="170"/>
        </w:trPr>
        <w:tc>
          <w:tcPr>
            <w:tcW w:w="1642" w:type="dxa"/>
            <w:shd w:val="clear" w:color="auto" w:fill="auto"/>
          </w:tcPr>
          <w:p w14:paraId="4C1035F7" w14:textId="77777777" w:rsidR="00FC75FD" w:rsidRPr="004961A0" w:rsidRDefault="00FC75FD" w:rsidP="00FC75FD">
            <w:pPr>
              <w:keepNext/>
              <w:tabs>
                <w:tab w:val="left" w:pos="-1440"/>
              </w:tabs>
              <w:spacing w:before="80"/>
              <w:ind w:left="720" w:hanging="720"/>
              <w:jc w:val="both"/>
              <w:outlineLvl w:val="0"/>
              <w:rPr>
                <w:b/>
                <w:bCs/>
                <w:sz w:val="22"/>
                <w:szCs w:val="22"/>
                <w:u w:val="single"/>
              </w:rPr>
            </w:pPr>
            <w:r w:rsidRPr="004961A0">
              <w:rPr>
                <w:sz w:val="22"/>
                <w:szCs w:val="22"/>
                <w:u w:val="single"/>
              </w:rPr>
              <w:t>October 2</w:t>
            </w:r>
            <w:r>
              <w:rPr>
                <w:sz w:val="22"/>
                <w:szCs w:val="22"/>
                <w:u w:val="single"/>
              </w:rPr>
              <w:t>4</w:t>
            </w:r>
          </w:p>
          <w:p w14:paraId="24F329E3" w14:textId="77777777" w:rsidR="00FC75FD" w:rsidRPr="004961A0" w:rsidRDefault="00FC75FD" w:rsidP="00FC75FD">
            <w:pPr>
              <w:spacing w:before="80"/>
              <w:outlineLvl w:val="8"/>
              <w:rPr>
                <w:sz w:val="22"/>
                <w:szCs w:val="22"/>
              </w:rPr>
            </w:pPr>
            <w:r w:rsidRPr="004961A0">
              <w:rPr>
                <w:sz w:val="22"/>
                <w:szCs w:val="22"/>
              </w:rPr>
              <w:t>Week 10</w:t>
            </w:r>
          </w:p>
          <w:p w14:paraId="1F9AA52F" w14:textId="77777777" w:rsidR="00FC75FD" w:rsidRPr="004961A0" w:rsidRDefault="00FC75FD" w:rsidP="00FC75FD">
            <w:pPr>
              <w:spacing w:before="80"/>
              <w:outlineLvl w:val="8"/>
              <w:rPr>
                <w:sz w:val="22"/>
                <w:szCs w:val="22"/>
              </w:rPr>
            </w:pPr>
          </w:p>
          <w:p w14:paraId="0ABFCD00" w14:textId="77777777" w:rsidR="00FC75FD" w:rsidRPr="004961A0" w:rsidRDefault="00FC75FD" w:rsidP="00FC75FD">
            <w:pPr>
              <w:spacing w:before="80"/>
              <w:outlineLvl w:val="8"/>
              <w:rPr>
                <w:sz w:val="22"/>
                <w:szCs w:val="22"/>
              </w:rPr>
            </w:pPr>
          </w:p>
          <w:p w14:paraId="27B77318" w14:textId="77777777" w:rsidR="00FC75FD" w:rsidRPr="00126B42" w:rsidRDefault="00FC75FD" w:rsidP="00FC75FD">
            <w:pPr>
              <w:keepNext/>
              <w:tabs>
                <w:tab w:val="left" w:pos="-1440"/>
              </w:tabs>
              <w:spacing w:before="80"/>
              <w:ind w:left="720" w:hanging="720"/>
              <w:jc w:val="both"/>
              <w:outlineLvl w:val="0"/>
              <w:rPr>
                <w:b/>
                <w:sz w:val="22"/>
                <w:szCs w:val="22"/>
              </w:rPr>
            </w:pPr>
          </w:p>
        </w:tc>
        <w:tc>
          <w:tcPr>
            <w:tcW w:w="8029" w:type="dxa"/>
            <w:shd w:val="clear" w:color="auto" w:fill="auto"/>
          </w:tcPr>
          <w:p w14:paraId="7B283311" w14:textId="77777777" w:rsidR="00FC75FD" w:rsidRPr="00EE6812" w:rsidRDefault="00FC75FD" w:rsidP="00FC75FD">
            <w:pPr>
              <w:tabs>
                <w:tab w:val="left" w:pos="-1080"/>
                <w:tab w:val="left" w:pos="-720"/>
                <w:tab w:val="left" w:pos="0"/>
                <w:tab w:val="left" w:pos="720"/>
              </w:tabs>
              <w:rPr>
                <w:sz w:val="22"/>
                <w:szCs w:val="22"/>
              </w:rPr>
            </w:pPr>
            <w:r w:rsidRPr="00EE6812">
              <w:rPr>
                <w:sz w:val="22"/>
                <w:szCs w:val="22"/>
              </w:rPr>
              <w:t xml:space="preserve">Dahnke, M.D., &amp; Dreher, H.M. (2016). </w:t>
            </w:r>
            <w:r w:rsidRPr="00EE6812">
              <w:rPr>
                <w:i/>
                <w:sz w:val="22"/>
                <w:szCs w:val="22"/>
              </w:rPr>
              <w:t xml:space="preserve">Philosophy of Science for Nursing Practice </w:t>
            </w:r>
            <w:r w:rsidRPr="00EE6812">
              <w:rPr>
                <w:sz w:val="22"/>
                <w:szCs w:val="22"/>
              </w:rPr>
              <w:t>(2</w:t>
            </w:r>
            <w:r w:rsidRPr="00EE6812">
              <w:rPr>
                <w:sz w:val="22"/>
                <w:szCs w:val="22"/>
                <w:vertAlign w:val="superscript"/>
              </w:rPr>
              <w:t>nd</w:t>
            </w:r>
            <w:r w:rsidRPr="00EE6812">
              <w:rPr>
                <w:sz w:val="22"/>
                <w:szCs w:val="22"/>
              </w:rPr>
              <w:t xml:space="preserve"> ed.).*  </w:t>
            </w:r>
          </w:p>
          <w:p w14:paraId="503C0A9C" w14:textId="77777777" w:rsidR="00FC75FD" w:rsidRPr="00EE6812" w:rsidRDefault="00FC75FD" w:rsidP="00FC75FD">
            <w:pPr>
              <w:tabs>
                <w:tab w:val="left" w:pos="-1080"/>
                <w:tab w:val="left" w:pos="-720"/>
                <w:tab w:val="left" w:pos="360"/>
                <w:tab w:val="left" w:pos="450"/>
                <w:tab w:val="left" w:pos="720"/>
              </w:tabs>
              <w:ind w:left="360" w:hanging="360"/>
              <w:rPr>
                <w:sz w:val="22"/>
                <w:szCs w:val="22"/>
              </w:rPr>
            </w:pPr>
            <w:r w:rsidRPr="00EE6812">
              <w:rPr>
                <w:sz w:val="22"/>
                <w:szCs w:val="22"/>
              </w:rPr>
              <w:tab/>
            </w:r>
          </w:p>
          <w:p w14:paraId="2A6FF131" w14:textId="77777777" w:rsidR="00FC75FD" w:rsidRPr="00EE6812" w:rsidRDefault="00FC75FD" w:rsidP="00FC75FD">
            <w:pPr>
              <w:tabs>
                <w:tab w:val="left" w:pos="-1080"/>
                <w:tab w:val="left" w:pos="-720"/>
                <w:tab w:val="left" w:pos="0"/>
                <w:tab w:val="left" w:pos="450"/>
                <w:tab w:val="left" w:pos="720"/>
              </w:tabs>
              <w:rPr>
                <w:sz w:val="22"/>
                <w:szCs w:val="22"/>
              </w:rPr>
            </w:pPr>
            <w:r w:rsidRPr="00EE6812">
              <w:rPr>
                <w:sz w:val="22"/>
                <w:szCs w:val="22"/>
              </w:rPr>
              <w:t xml:space="preserve">Curd, M., Cover, J.A., &amp; Pincock, C. (2013). </w:t>
            </w:r>
            <w:r w:rsidRPr="00EE6812">
              <w:rPr>
                <w:i/>
                <w:sz w:val="22"/>
                <w:szCs w:val="22"/>
              </w:rPr>
              <w:t>Philosophy of Science: The Central Issues</w:t>
            </w:r>
            <w:r w:rsidRPr="00EE6812">
              <w:rPr>
                <w:sz w:val="22"/>
                <w:szCs w:val="22"/>
              </w:rPr>
              <w:t xml:space="preserve"> (2</w:t>
            </w:r>
            <w:r w:rsidRPr="00EE6812">
              <w:rPr>
                <w:sz w:val="22"/>
                <w:szCs w:val="22"/>
                <w:vertAlign w:val="superscript"/>
              </w:rPr>
              <w:t>nd</w:t>
            </w:r>
            <w:r w:rsidRPr="00EE6812">
              <w:rPr>
                <w:sz w:val="22"/>
                <w:szCs w:val="22"/>
              </w:rPr>
              <w:t xml:space="preserve"> ed.).*</w:t>
            </w:r>
          </w:p>
          <w:p w14:paraId="2384BB92" w14:textId="77777777" w:rsidR="00FC75FD" w:rsidRPr="00EE6812" w:rsidRDefault="00FC75FD" w:rsidP="00FC75FD">
            <w:pPr>
              <w:tabs>
                <w:tab w:val="left" w:pos="-1080"/>
                <w:tab w:val="left" w:pos="-720"/>
                <w:tab w:val="left" w:pos="0"/>
                <w:tab w:val="left" w:pos="450"/>
                <w:tab w:val="left" w:pos="720"/>
              </w:tabs>
              <w:rPr>
                <w:sz w:val="22"/>
                <w:szCs w:val="22"/>
              </w:rPr>
            </w:pPr>
          </w:p>
          <w:p w14:paraId="361C908E" w14:textId="77777777" w:rsidR="00FC75FD" w:rsidRPr="00EE6812" w:rsidRDefault="00FC75FD" w:rsidP="00FC75FD">
            <w:pPr>
              <w:widowControl/>
              <w:contextualSpacing/>
              <w:rPr>
                <w:snapToGrid/>
                <w:sz w:val="22"/>
                <w:szCs w:val="22"/>
              </w:rPr>
            </w:pPr>
            <w:r w:rsidRPr="00EE6812">
              <w:rPr>
                <w:b/>
                <w:snapToGrid/>
                <w:color w:val="FF0000"/>
                <w:sz w:val="22"/>
                <w:szCs w:val="22"/>
                <w:u w:val="single"/>
              </w:rPr>
              <w:t>Individual Position Paper #6   Due 10/22</w:t>
            </w:r>
            <w:r w:rsidRPr="00EE6812">
              <w:rPr>
                <w:snapToGrid/>
                <w:color w:val="FF0000"/>
                <w:sz w:val="22"/>
                <w:szCs w:val="22"/>
              </w:rPr>
              <w:t xml:space="preserve">:  </w:t>
            </w:r>
          </w:p>
          <w:p w14:paraId="00E25A20" w14:textId="77777777" w:rsidR="00FC75FD" w:rsidRPr="00EE6812" w:rsidRDefault="00FC75FD" w:rsidP="00FC75FD">
            <w:pPr>
              <w:rPr>
                <w:sz w:val="22"/>
                <w:szCs w:val="22"/>
              </w:rPr>
            </w:pPr>
            <w:r w:rsidRPr="00EE6812">
              <w:rPr>
                <w:sz w:val="22"/>
                <w:szCs w:val="22"/>
              </w:rPr>
              <w:t>Define demarcation.  Explain how demarcation can be reconciled with the concept of holism-- fundamental to nursing practice.</w:t>
            </w:r>
          </w:p>
          <w:p w14:paraId="06A83C7E" w14:textId="77777777" w:rsidR="00FC75FD" w:rsidRPr="00EE6812" w:rsidRDefault="00FC75FD" w:rsidP="00FC75FD">
            <w:pPr>
              <w:rPr>
                <w:sz w:val="22"/>
                <w:szCs w:val="22"/>
              </w:rPr>
            </w:pPr>
          </w:p>
          <w:p w14:paraId="7F257075" w14:textId="77777777" w:rsidR="00FC75FD" w:rsidRPr="00EE6812" w:rsidRDefault="00FC75FD" w:rsidP="00FC75FD">
            <w:pPr>
              <w:rPr>
                <w:b/>
                <w:sz w:val="22"/>
                <w:szCs w:val="22"/>
                <w:u w:val="single"/>
              </w:rPr>
            </w:pPr>
            <w:r w:rsidRPr="00EE6812">
              <w:rPr>
                <w:b/>
                <w:sz w:val="22"/>
                <w:szCs w:val="22"/>
                <w:u w:val="single"/>
              </w:rPr>
              <w:t>Seminar Discussion #8 (Week 10)</w:t>
            </w:r>
          </w:p>
          <w:p w14:paraId="43C732E4" w14:textId="77777777" w:rsidR="00FC75FD" w:rsidRPr="00126B42" w:rsidRDefault="00FC75FD" w:rsidP="00FC75FD">
            <w:pPr>
              <w:spacing w:before="80"/>
              <w:jc w:val="center"/>
              <w:rPr>
                <w:b/>
                <w:bCs/>
                <w:color w:val="000000"/>
                <w:sz w:val="22"/>
                <w:szCs w:val="22"/>
              </w:rPr>
            </w:pPr>
          </w:p>
        </w:tc>
      </w:tr>
      <w:tr w:rsidR="00FC75FD" w:rsidRPr="00126B42" w14:paraId="71EA5250" w14:textId="77777777" w:rsidTr="00DA69D2">
        <w:tc>
          <w:tcPr>
            <w:tcW w:w="1642" w:type="dxa"/>
            <w:shd w:val="clear" w:color="auto" w:fill="auto"/>
          </w:tcPr>
          <w:p w14:paraId="5DBD6089" w14:textId="77777777" w:rsidR="00FC75FD" w:rsidRPr="004961A0" w:rsidRDefault="00FC75FD" w:rsidP="00FC75FD">
            <w:pPr>
              <w:keepNext/>
              <w:tabs>
                <w:tab w:val="left" w:pos="-1440"/>
              </w:tabs>
              <w:spacing w:before="80"/>
              <w:ind w:left="720" w:hanging="720"/>
              <w:jc w:val="both"/>
              <w:outlineLvl w:val="0"/>
              <w:rPr>
                <w:b/>
                <w:bCs/>
                <w:sz w:val="22"/>
                <w:szCs w:val="22"/>
                <w:u w:val="single"/>
              </w:rPr>
            </w:pPr>
            <w:r>
              <w:rPr>
                <w:sz w:val="22"/>
                <w:szCs w:val="22"/>
                <w:u w:val="single"/>
              </w:rPr>
              <w:t>October 31</w:t>
            </w:r>
          </w:p>
          <w:p w14:paraId="2A1DF83E" w14:textId="452D5B62" w:rsidR="00FC75FD" w:rsidRPr="004961A0" w:rsidRDefault="00FC75FD" w:rsidP="00FC75FD">
            <w:pPr>
              <w:keepNext/>
              <w:tabs>
                <w:tab w:val="left" w:pos="-1440"/>
              </w:tabs>
              <w:spacing w:before="80"/>
              <w:ind w:left="720" w:hanging="720"/>
              <w:jc w:val="both"/>
              <w:outlineLvl w:val="0"/>
              <w:rPr>
                <w:sz w:val="22"/>
                <w:szCs w:val="22"/>
                <w:u w:val="single"/>
              </w:rPr>
            </w:pPr>
            <w:r w:rsidRPr="004961A0">
              <w:rPr>
                <w:sz w:val="22"/>
                <w:szCs w:val="22"/>
              </w:rPr>
              <w:t>Week 11</w:t>
            </w:r>
          </w:p>
        </w:tc>
        <w:tc>
          <w:tcPr>
            <w:tcW w:w="8029" w:type="dxa"/>
            <w:shd w:val="clear" w:color="auto" w:fill="auto"/>
          </w:tcPr>
          <w:p w14:paraId="5AC92702" w14:textId="14382677" w:rsidR="00FC75FD" w:rsidRPr="00EE6812" w:rsidRDefault="00FC75FD" w:rsidP="00FC75FD">
            <w:pPr>
              <w:tabs>
                <w:tab w:val="left" w:pos="-1080"/>
                <w:tab w:val="left" w:pos="-720"/>
                <w:tab w:val="left" w:pos="0"/>
                <w:tab w:val="left" w:pos="720"/>
              </w:tabs>
              <w:rPr>
                <w:sz w:val="22"/>
                <w:szCs w:val="22"/>
              </w:rPr>
            </w:pPr>
            <w:r w:rsidRPr="00A47D4E">
              <w:rPr>
                <w:b/>
                <w:color w:val="0070C0"/>
                <w:sz w:val="22"/>
                <w:szCs w:val="22"/>
                <w:u w:val="single"/>
              </w:rPr>
              <w:t>Group Position Paper #2   Due 10/</w:t>
            </w:r>
            <w:r>
              <w:rPr>
                <w:b/>
                <w:color w:val="0070C0"/>
                <w:sz w:val="22"/>
                <w:szCs w:val="22"/>
                <w:u w:val="single"/>
              </w:rPr>
              <w:t>31</w:t>
            </w:r>
          </w:p>
        </w:tc>
      </w:tr>
      <w:tr w:rsidR="00FC75FD" w:rsidRPr="00126B42" w14:paraId="7CBC914E" w14:textId="77777777" w:rsidTr="00DA69D2">
        <w:tc>
          <w:tcPr>
            <w:tcW w:w="1642" w:type="dxa"/>
            <w:shd w:val="clear" w:color="auto" w:fill="FFFFFF"/>
          </w:tcPr>
          <w:p w14:paraId="3DCF86BF" w14:textId="77777777" w:rsidR="00FC75FD" w:rsidRPr="004961A0" w:rsidRDefault="00FC75FD" w:rsidP="00FC75FD">
            <w:pPr>
              <w:keepNext/>
              <w:tabs>
                <w:tab w:val="left" w:pos="-1440"/>
              </w:tabs>
              <w:spacing w:before="80"/>
              <w:ind w:left="720" w:hanging="720"/>
              <w:jc w:val="both"/>
              <w:outlineLvl w:val="0"/>
              <w:rPr>
                <w:b/>
                <w:bCs/>
                <w:sz w:val="22"/>
                <w:szCs w:val="22"/>
                <w:u w:val="single"/>
              </w:rPr>
            </w:pPr>
            <w:r w:rsidRPr="004961A0">
              <w:rPr>
                <w:sz w:val="22"/>
                <w:szCs w:val="22"/>
                <w:u w:val="single"/>
              </w:rPr>
              <w:t xml:space="preserve">November </w:t>
            </w:r>
            <w:r>
              <w:rPr>
                <w:sz w:val="22"/>
                <w:szCs w:val="22"/>
                <w:u w:val="single"/>
              </w:rPr>
              <w:t>7</w:t>
            </w:r>
          </w:p>
          <w:p w14:paraId="5D712979" w14:textId="77777777" w:rsidR="00FC75FD" w:rsidRPr="004961A0" w:rsidRDefault="00FC75FD" w:rsidP="00FC75FD">
            <w:pPr>
              <w:keepNext/>
              <w:tabs>
                <w:tab w:val="left" w:pos="-1440"/>
              </w:tabs>
              <w:spacing w:before="80"/>
              <w:jc w:val="both"/>
              <w:outlineLvl w:val="0"/>
              <w:rPr>
                <w:sz w:val="22"/>
                <w:szCs w:val="22"/>
              </w:rPr>
            </w:pPr>
            <w:r w:rsidRPr="004961A0">
              <w:rPr>
                <w:sz w:val="22"/>
                <w:szCs w:val="22"/>
              </w:rPr>
              <w:t>Week 12</w:t>
            </w:r>
          </w:p>
          <w:p w14:paraId="5950E9DC" w14:textId="77777777" w:rsidR="00FC75FD" w:rsidRPr="004961A0" w:rsidRDefault="00FC75FD" w:rsidP="00FC75FD">
            <w:pPr>
              <w:spacing w:before="80"/>
              <w:rPr>
                <w:b/>
                <w:bCs/>
                <w:smallCaps/>
                <w:sz w:val="22"/>
                <w:szCs w:val="22"/>
              </w:rPr>
            </w:pPr>
          </w:p>
          <w:p w14:paraId="46F83D76" w14:textId="77777777" w:rsidR="00FC75FD" w:rsidRPr="004961A0" w:rsidRDefault="00FC75FD" w:rsidP="00FC75FD">
            <w:pPr>
              <w:keepNext/>
              <w:tabs>
                <w:tab w:val="left" w:pos="-1440"/>
              </w:tabs>
              <w:spacing w:before="80"/>
              <w:ind w:left="720" w:hanging="720"/>
              <w:jc w:val="both"/>
              <w:outlineLvl w:val="0"/>
              <w:rPr>
                <w:sz w:val="22"/>
                <w:szCs w:val="22"/>
                <w:u w:val="single"/>
              </w:rPr>
            </w:pPr>
          </w:p>
        </w:tc>
        <w:tc>
          <w:tcPr>
            <w:tcW w:w="8029" w:type="dxa"/>
            <w:shd w:val="clear" w:color="auto" w:fill="FFFFFF"/>
          </w:tcPr>
          <w:p w14:paraId="10289423" w14:textId="77777777" w:rsidR="00FC75FD" w:rsidRPr="00EE6812" w:rsidRDefault="00FC75FD" w:rsidP="00FC75FD">
            <w:pPr>
              <w:jc w:val="center"/>
              <w:rPr>
                <w:b/>
                <w:snapToGrid/>
                <w:sz w:val="22"/>
                <w:szCs w:val="22"/>
              </w:rPr>
            </w:pPr>
            <w:r w:rsidRPr="00EE6812">
              <w:rPr>
                <w:b/>
                <w:snapToGrid/>
                <w:sz w:val="22"/>
                <w:szCs w:val="22"/>
              </w:rPr>
              <w:t>SCIENCE AND OBJECTIVITY: THE SCIENCE WARS</w:t>
            </w:r>
          </w:p>
          <w:p w14:paraId="7FC7B5D0" w14:textId="77777777" w:rsidR="00FC75FD" w:rsidRPr="00EE6812" w:rsidRDefault="00FC75FD" w:rsidP="00FC75FD">
            <w:pPr>
              <w:jc w:val="center"/>
              <w:rPr>
                <w:b/>
                <w:snapToGrid/>
                <w:sz w:val="22"/>
                <w:szCs w:val="22"/>
              </w:rPr>
            </w:pPr>
          </w:p>
          <w:p w14:paraId="2B96E81F" w14:textId="77777777" w:rsidR="00FC75FD" w:rsidRPr="00EE6812" w:rsidRDefault="00FC75FD" w:rsidP="00FC75FD">
            <w:pPr>
              <w:tabs>
                <w:tab w:val="left" w:pos="-1080"/>
                <w:tab w:val="left" w:pos="-720"/>
                <w:tab w:val="left" w:pos="0"/>
                <w:tab w:val="left" w:pos="720"/>
              </w:tabs>
              <w:rPr>
                <w:sz w:val="22"/>
                <w:szCs w:val="22"/>
              </w:rPr>
            </w:pPr>
            <w:r w:rsidRPr="00EE6812">
              <w:rPr>
                <w:sz w:val="22"/>
                <w:szCs w:val="22"/>
              </w:rPr>
              <w:t xml:space="preserve">Dahnke, M.D., &amp; Dreher, H.M. (2016). </w:t>
            </w:r>
            <w:r w:rsidRPr="00EE6812">
              <w:rPr>
                <w:i/>
                <w:sz w:val="22"/>
                <w:szCs w:val="22"/>
              </w:rPr>
              <w:t xml:space="preserve">Philosophy of Science for Nursing Practice </w:t>
            </w:r>
            <w:r w:rsidRPr="00EE6812">
              <w:rPr>
                <w:sz w:val="22"/>
                <w:szCs w:val="22"/>
              </w:rPr>
              <w:t>(2</w:t>
            </w:r>
            <w:r w:rsidRPr="00EE6812">
              <w:rPr>
                <w:sz w:val="22"/>
                <w:szCs w:val="22"/>
                <w:vertAlign w:val="superscript"/>
              </w:rPr>
              <w:t>nd</w:t>
            </w:r>
            <w:r w:rsidRPr="00EE6812">
              <w:rPr>
                <w:sz w:val="22"/>
                <w:szCs w:val="22"/>
              </w:rPr>
              <w:t xml:space="preserve"> ed.).*  </w:t>
            </w:r>
          </w:p>
          <w:p w14:paraId="5753B4F8" w14:textId="77777777" w:rsidR="00FC75FD" w:rsidRPr="00EE6812" w:rsidRDefault="00FC75FD" w:rsidP="00FC75FD">
            <w:pPr>
              <w:tabs>
                <w:tab w:val="left" w:pos="-1080"/>
                <w:tab w:val="left" w:pos="-720"/>
                <w:tab w:val="left" w:pos="360"/>
                <w:tab w:val="left" w:pos="450"/>
                <w:tab w:val="left" w:pos="720"/>
              </w:tabs>
              <w:ind w:left="360" w:hanging="360"/>
              <w:rPr>
                <w:sz w:val="22"/>
                <w:szCs w:val="22"/>
              </w:rPr>
            </w:pPr>
            <w:r w:rsidRPr="00EE6812">
              <w:rPr>
                <w:sz w:val="22"/>
                <w:szCs w:val="22"/>
              </w:rPr>
              <w:tab/>
            </w:r>
          </w:p>
          <w:p w14:paraId="4152616A" w14:textId="77777777" w:rsidR="00FC75FD" w:rsidRPr="00EE6812" w:rsidRDefault="00FC75FD" w:rsidP="00FC75FD">
            <w:pPr>
              <w:tabs>
                <w:tab w:val="left" w:pos="-1080"/>
                <w:tab w:val="left" w:pos="-720"/>
                <w:tab w:val="left" w:pos="0"/>
                <w:tab w:val="left" w:pos="450"/>
                <w:tab w:val="left" w:pos="720"/>
              </w:tabs>
              <w:rPr>
                <w:sz w:val="22"/>
                <w:szCs w:val="22"/>
              </w:rPr>
            </w:pPr>
            <w:r w:rsidRPr="00EE6812">
              <w:rPr>
                <w:sz w:val="22"/>
                <w:szCs w:val="22"/>
              </w:rPr>
              <w:t xml:space="preserve">Curd, M., Cover, J.A., &amp; Pincock, C. (2013). </w:t>
            </w:r>
            <w:r w:rsidRPr="00EE6812">
              <w:rPr>
                <w:i/>
                <w:sz w:val="22"/>
                <w:szCs w:val="22"/>
              </w:rPr>
              <w:t>Philosophy of Science: The Central Issues</w:t>
            </w:r>
            <w:r w:rsidRPr="00EE6812">
              <w:rPr>
                <w:sz w:val="22"/>
                <w:szCs w:val="22"/>
              </w:rPr>
              <w:t xml:space="preserve"> (2</w:t>
            </w:r>
            <w:r w:rsidRPr="00EE6812">
              <w:rPr>
                <w:sz w:val="22"/>
                <w:szCs w:val="22"/>
                <w:vertAlign w:val="superscript"/>
              </w:rPr>
              <w:t>nd</w:t>
            </w:r>
            <w:r w:rsidRPr="00EE6812">
              <w:rPr>
                <w:sz w:val="22"/>
                <w:szCs w:val="22"/>
              </w:rPr>
              <w:t xml:space="preserve"> ed.).*</w:t>
            </w:r>
          </w:p>
          <w:p w14:paraId="106FF8C0" w14:textId="77777777" w:rsidR="00FC75FD" w:rsidRPr="00EE6812" w:rsidRDefault="00FC75FD" w:rsidP="00FC75FD">
            <w:pPr>
              <w:tabs>
                <w:tab w:val="left" w:pos="-1080"/>
                <w:tab w:val="left" w:pos="-720"/>
                <w:tab w:val="left" w:pos="0"/>
                <w:tab w:val="left" w:pos="450"/>
                <w:tab w:val="left" w:pos="720"/>
              </w:tabs>
              <w:rPr>
                <w:sz w:val="22"/>
                <w:szCs w:val="22"/>
              </w:rPr>
            </w:pPr>
          </w:p>
          <w:p w14:paraId="32A69E0A" w14:textId="77777777" w:rsidR="00FC75FD" w:rsidRPr="007B4162" w:rsidRDefault="00FC75FD" w:rsidP="00FC75FD">
            <w:pPr>
              <w:tabs>
                <w:tab w:val="left" w:pos="-1080"/>
                <w:tab w:val="left" w:pos="-720"/>
                <w:tab w:val="left" w:pos="0"/>
                <w:tab w:val="left" w:pos="450"/>
                <w:tab w:val="left" w:pos="720"/>
              </w:tabs>
              <w:rPr>
                <w:sz w:val="22"/>
                <w:szCs w:val="22"/>
              </w:rPr>
            </w:pPr>
            <w:r w:rsidRPr="007B4162">
              <w:rPr>
                <w:sz w:val="22"/>
                <w:szCs w:val="22"/>
              </w:rPr>
              <w:t xml:space="preserve">Akbar Ali Hirani, S., Richter, S., &amp; Oladunni Salami, B. (2018). Realism and Relativism in the Development of Nursing as a Discipline. </w:t>
            </w:r>
            <w:r w:rsidRPr="007B4162">
              <w:rPr>
                <w:i/>
                <w:sz w:val="22"/>
                <w:szCs w:val="22"/>
              </w:rPr>
              <w:t>Advances in Nursing Science, 41</w:t>
            </w:r>
            <w:r w:rsidRPr="007B4162">
              <w:rPr>
                <w:sz w:val="22"/>
                <w:szCs w:val="22"/>
              </w:rPr>
              <w:t>(2), 137-144. doi:10.1097/ANS.0000000000000207</w:t>
            </w:r>
          </w:p>
          <w:p w14:paraId="3D09B9A1" w14:textId="77777777" w:rsidR="00FC75FD" w:rsidRPr="007B4162" w:rsidRDefault="00FC75FD" w:rsidP="00FC75FD">
            <w:pPr>
              <w:tabs>
                <w:tab w:val="left" w:pos="-1080"/>
                <w:tab w:val="left" w:pos="-720"/>
                <w:tab w:val="left" w:pos="0"/>
                <w:tab w:val="left" w:pos="450"/>
                <w:tab w:val="left" w:pos="720"/>
              </w:tabs>
              <w:rPr>
                <w:sz w:val="22"/>
                <w:szCs w:val="22"/>
              </w:rPr>
            </w:pPr>
          </w:p>
          <w:p w14:paraId="392320B8" w14:textId="77777777" w:rsidR="00FC75FD" w:rsidRPr="007B4162" w:rsidRDefault="00FC75FD" w:rsidP="00FC75FD">
            <w:pPr>
              <w:widowControl/>
              <w:contextualSpacing/>
              <w:rPr>
                <w:b/>
                <w:snapToGrid/>
                <w:sz w:val="22"/>
                <w:szCs w:val="22"/>
                <w:u w:val="single"/>
              </w:rPr>
            </w:pPr>
            <w:r w:rsidRPr="007B4162">
              <w:rPr>
                <w:b/>
                <w:color w:val="FF0000"/>
                <w:sz w:val="22"/>
                <w:szCs w:val="22"/>
                <w:u w:val="single"/>
              </w:rPr>
              <w:t>Individual Position Paper #7  Due 11/5</w:t>
            </w:r>
          </w:p>
          <w:p w14:paraId="13AAF469" w14:textId="77777777" w:rsidR="00FC75FD" w:rsidRDefault="00FC75FD" w:rsidP="00FC75FD">
            <w:pPr>
              <w:rPr>
                <w:sz w:val="22"/>
                <w:szCs w:val="22"/>
              </w:rPr>
            </w:pPr>
            <w:r w:rsidRPr="007B4162">
              <w:rPr>
                <w:sz w:val="22"/>
                <w:szCs w:val="22"/>
              </w:rPr>
              <w:t>Define realism and anti-realism as philosophical approaches.  Identify and defend one philosophical approach consistent with realism and one approach consistent with anti-realism.</w:t>
            </w:r>
          </w:p>
          <w:p w14:paraId="206F1126" w14:textId="77777777" w:rsidR="00FC75FD" w:rsidRDefault="00FC75FD" w:rsidP="00FC75FD">
            <w:pPr>
              <w:rPr>
                <w:sz w:val="22"/>
                <w:szCs w:val="22"/>
              </w:rPr>
            </w:pPr>
          </w:p>
          <w:p w14:paraId="5614B152" w14:textId="43F32F5D" w:rsidR="00FC75FD" w:rsidRPr="00EE6812" w:rsidRDefault="00FC75FD" w:rsidP="00FC75FD">
            <w:pPr>
              <w:rPr>
                <w:sz w:val="22"/>
                <w:szCs w:val="22"/>
              </w:rPr>
            </w:pPr>
            <w:r>
              <w:rPr>
                <w:b/>
                <w:sz w:val="22"/>
                <w:szCs w:val="22"/>
                <w:u w:val="single"/>
              </w:rPr>
              <w:t>Seminar Discussion #9 (Week 12</w:t>
            </w:r>
            <w:r w:rsidRPr="00EE6812">
              <w:rPr>
                <w:b/>
                <w:sz w:val="22"/>
                <w:szCs w:val="22"/>
                <w:u w:val="single"/>
              </w:rPr>
              <w:t>)</w:t>
            </w:r>
          </w:p>
          <w:p w14:paraId="3C5AA6C4" w14:textId="77777777" w:rsidR="00FC75FD" w:rsidRPr="00EE6812" w:rsidRDefault="00FC75FD" w:rsidP="00FC75FD">
            <w:pPr>
              <w:tabs>
                <w:tab w:val="left" w:pos="-1080"/>
                <w:tab w:val="left" w:pos="-720"/>
                <w:tab w:val="left" w:pos="0"/>
                <w:tab w:val="left" w:pos="720"/>
              </w:tabs>
              <w:rPr>
                <w:sz w:val="22"/>
                <w:szCs w:val="22"/>
              </w:rPr>
            </w:pPr>
          </w:p>
        </w:tc>
      </w:tr>
      <w:tr w:rsidR="00FC75FD" w:rsidRPr="00126B42" w14:paraId="2196EC51" w14:textId="77777777" w:rsidTr="00DA69D2">
        <w:tc>
          <w:tcPr>
            <w:tcW w:w="1642" w:type="dxa"/>
            <w:shd w:val="clear" w:color="auto" w:fill="auto"/>
          </w:tcPr>
          <w:p w14:paraId="72E37F03" w14:textId="77777777" w:rsidR="00FC75FD" w:rsidRPr="004961A0" w:rsidRDefault="00FC75FD" w:rsidP="00FC75FD">
            <w:pPr>
              <w:keepNext/>
              <w:tabs>
                <w:tab w:val="left" w:pos="-1440"/>
              </w:tabs>
              <w:spacing w:before="80"/>
              <w:ind w:left="720" w:hanging="720"/>
              <w:jc w:val="both"/>
              <w:outlineLvl w:val="0"/>
              <w:rPr>
                <w:b/>
                <w:bCs/>
                <w:sz w:val="22"/>
                <w:szCs w:val="22"/>
                <w:u w:val="single"/>
              </w:rPr>
            </w:pPr>
            <w:r w:rsidRPr="004961A0">
              <w:rPr>
                <w:sz w:val="22"/>
                <w:szCs w:val="22"/>
                <w:u w:val="single"/>
              </w:rPr>
              <w:t>November 1</w:t>
            </w:r>
            <w:r>
              <w:rPr>
                <w:sz w:val="22"/>
                <w:szCs w:val="22"/>
                <w:u w:val="single"/>
              </w:rPr>
              <w:t>4</w:t>
            </w:r>
          </w:p>
          <w:p w14:paraId="25474277" w14:textId="1C8C8955" w:rsidR="00FC75FD" w:rsidRPr="004961A0" w:rsidRDefault="00FC75FD" w:rsidP="00FC75FD">
            <w:pPr>
              <w:keepNext/>
              <w:tabs>
                <w:tab w:val="left" w:pos="-1440"/>
              </w:tabs>
              <w:spacing w:before="80"/>
              <w:ind w:left="720" w:hanging="720"/>
              <w:jc w:val="both"/>
              <w:outlineLvl w:val="0"/>
              <w:rPr>
                <w:sz w:val="22"/>
                <w:szCs w:val="22"/>
                <w:u w:val="single"/>
              </w:rPr>
            </w:pPr>
            <w:r w:rsidRPr="004961A0">
              <w:rPr>
                <w:sz w:val="22"/>
                <w:szCs w:val="22"/>
              </w:rPr>
              <w:t>Week 13</w:t>
            </w:r>
          </w:p>
        </w:tc>
        <w:tc>
          <w:tcPr>
            <w:tcW w:w="8029" w:type="dxa"/>
            <w:shd w:val="clear" w:color="auto" w:fill="auto"/>
          </w:tcPr>
          <w:p w14:paraId="567D4371" w14:textId="77777777" w:rsidR="00FC75FD" w:rsidRPr="00EE6812" w:rsidRDefault="00FC75FD" w:rsidP="00FC75FD">
            <w:pPr>
              <w:jc w:val="center"/>
              <w:rPr>
                <w:b/>
                <w:sz w:val="22"/>
                <w:szCs w:val="22"/>
              </w:rPr>
            </w:pPr>
            <w:r w:rsidRPr="00EE6812">
              <w:rPr>
                <w:b/>
                <w:sz w:val="22"/>
                <w:szCs w:val="22"/>
              </w:rPr>
              <w:t>NURSING KNOWLEDGE</w:t>
            </w:r>
          </w:p>
          <w:p w14:paraId="1E911D6B" w14:textId="77777777" w:rsidR="00FC75FD" w:rsidRDefault="00FC75FD" w:rsidP="00FC75FD">
            <w:pPr>
              <w:rPr>
                <w:b/>
                <w:sz w:val="22"/>
                <w:szCs w:val="22"/>
              </w:rPr>
            </w:pPr>
          </w:p>
          <w:p w14:paraId="402263C5" w14:textId="77777777" w:rsidR="00FC75FD" w:rsidRPr="00EE6812" w:rsidRDefault="00FC75FD" w:rsidP="00FC75FD">
            <w:pPr>
              <w:tabs>
                <w:tab w:val="left" w:pos="-1080"/>
                <w:tab w:val="left" w:pos="-720"/>
                <w:tab w:val="left" w:pos="0"/>
                <w:tab w:val="left" w:pos="720"/>
              </w:tabs>
              <w:rPr>
                <w:sz w:val="22"/>
                <w:szCs w:val="22"/>
              </w:rPr>
            </w:pPr>
            <w:r w:rsidRPr="00EE6812">
              <w:rPr>
                <w:sz w:val="22"/>
                <w:szCs w:val="22"/>
              </w:rPr>
              <w:t xml:space="preserve">Dahnke, M.D., &amp; Dreher, H.M. (2016). </w:t>
            </w:r>
            <w:r w:rsidRPr="00EE6812">
              <w:rPr>
                <w:i/>
                <w:sz w:val="22"/>
                <w:szCs w:val="22"/>
              </w:rPr>
              <w:t xml:space="preserve">Philosophy of Science for Nursing Practice </w:t>
            </w:r>
            <w:r w:rsidRPr="00EE6812">
              <w:rPr>
                <w:sz w:val="22"/>
                <w:szCs w:val="22"/>
              </w:rPr>
              <w:t>(2</w:t>
            </w:r>
            <w:r w:rsidRPr="00EE6812">
              <w:rPr>
                <w:sz w:val="22"/>
                <w:szCs w:val="22"/>
                <w:vertAlign w:val="superscript"/>
              </w:rPr>
              <w:t>nd</w:t>
            </w:r>
            <w:r w:rsidRPr="00EE6812">
              <w:rPr>
                <w:sz w:val="22"/>
                <w:szCs w:val="22"/>
              </w:rPr>
              <w:t xml:space="preserve"> ed.).*  </w:t>
            </w:r>
          </w:p>
          <w:p w14:paraId="025A4480" w14:textId="77777777" w:rsidR="00FC75FD" w:rsidRPr="00EE6812" w:rsidRDefault="00FC75FD" w:rsidP="00FC75FD">
            <w:pPr>
              <w:tabs>
                <w:tab w:val="left" w:pos="-1080"/>
                <w:tab w:val="left" w:pos="-720"/>
                <w:tab w:val="left" w:pos="360"/>
                <w:tab w:val="left" w:pos="450"/>
                <w:tab w:val="left" w:pos="720"/>
              </w:tabs>
              <w:ind w:left="360" w:hanging="360"/>
              <w:rPr>
                <w:sz w:val="22"/>
                <w:szCs w:val="22"/>
              </w:rPr>
            </w:pPr>
            <w:r w:rsidRPr="00EE6812">
              <w:rPr>
                <w:sz w:val="22"/>
                <w:szCs w:val="22"/>
              </w:rPr>
              <w:tab/>
            </w:r>
          </w:p>
          <w:p w14:paraId="5C02A45C" w14:textId="77777777" w:rsidR="00FC75FD" w:rsidRPr="00EE6812" w:rsidRDefault="00FC75FD" w:rsidP="00FC75FD">
            <w:pPr>
              <w:tabs>
                <w:tab w:val="left" w:pos="-1080"/>
                <w:tab w:val="left" w:pos="-720"/>
                <w:tab w:val="left" w:pos="0"/>
                <w:tab w:val="left" w:pos="450"/>
                <w:tab w:val="left" w:pos="720"/>
              </w:tabs>
              <w:rPr>
                <w:sz w:val="22"/>
                <w:szCs w:val="22"/>
              </w:rPr>
            </w:pPr>
            <w:r w:rsidRPr="00EE6812">
              <w:rPr>
                <w:sz w:val="22"/>
                <w:szCs w:val="22"/>
              </w:rPr>
              <w:t xml:space="preserve">Curd, M., Cover, J.A., &amp; Pincock, C. (2013). </w:t>
            </w:r>
            <w:r w:rsidRPr="00EE6812">
              <w:rPr>
                <w:i/>
                <w:sz w:val="22"/>
                <w:szCs w:val="22"/>
              </w:rPr>
              <w:t>Philosophy of Science: The Central Issues</w:t>
            </w:r>
            <w:r w:rsidRPr="00EE6812">
              <w:rPr>
                <w:sz w:val="22"/>
                <w:szCs w:val="22"/>
              </w:rPr>
              <w:t xml:space="preserve"> (2</w:t>
            </w:r>
            <w:r w:rsidRPr="00EE6812">
              <w:rPr>
                <w:sz w:val="22"/>
                <w:szCs w:val="22"/>
                <w:vertAlign w:val="superscript"/>
              </w:rPr>
              <w:t>nd</w:t>
            </w:r>
            <w:r w:rsidRPr="00EE6812">
              <w:rPr>
                <w:sz w:val="22"/>
                <w:szCs w:val="22"/>
              </w:rPr>
              <w:t xml:space="preserve"> ed.).*</w:t>
            </w:r>
          </w:p>
          <w:p w14:paraId="6C6850A9" w14:textId="77777777" w:rsidR="00FC75FD" w:rsidRPr="00EE6812" w:rsidRDefault="00FC75FD" w:rsidP="00FC75FD">
            <w:pPr>
              <w:rPr>
                <w:b/>
                <w:bCs/>
                <w:smallCaps/>
                <w:sz w:val="22"/>
                <w:szCs w:val="22"/>
              </w:rPr>
            </w:pPr>
          </w:p>
          <w:p w14:paraId="78EB622C" w14:textId="77777777" w:rsidR="00FC75FD" w:rsidRDefault="00FC75FD" w:rsidP="00FC75FD">
            <w:pPr>
              <w:rPr>
                <w:b/>
                <w:bCs/>
                <w:iCs/>
                <w:sz w:val="22"/>
                <w:szCs w:val="22"/>
                <w:u w:val="single"/>
              </w:rPr>
            </w:pPr>
            <w:r>
              <w:rPr>
                <w:b/>
                <w:bCs/>
                <w:iCs/>
                <w:sz w:val="22"/>
                <w:szCs w:val="22"/>
                <w:u w:val="single"/>
              </w:rPr>
              <w:t>Seminar Discussion #10</w:t>
            </w:r>
            <w:r w:rsidRPr="00EE6812">
              <w:rPr>
                <w:b/>
                <w:bCs/>
                <w:iCs/>
                <w:sz w:val="22"/>
                <w:szCs w:val="22"/>
                <w:u w:val="single"/>
              </w:rPr>
              <w:t xml:space="preserve"> (Week 13)</w:t>
            </w:r>
          </w:p>
          <w:p w14:paraId="792218B5" w14:textId="77777777" w:rsidR="00FC75FD" w:rsidRPr="007B4162" w:rsidRDefault="00FC75FD" w:rsidP="00FC75FD">
            <w:pPr>
              <w:rPr>
                <w:bCs/>
                <w:iCs/>
                <w:sz w:val="22"/>
                <w:szCs w:val="22"/>
              </w:rPr>
            </w:pPr>
            <w:r w:rsidRPr="007B4162">
              <w:rPr>
                <w:bCs/>
                <w:iCs/>
                <w:sz w:val="22"/>
                <w:szCs w:val="22"/>
              </w:rPr>
              <w:t>Define Nursing Knowledge and its relevance to modern nursing practice</w:t>
            </w:r>
          </w:p>
          <w:p w14:paraId="39CDA746" w14:textId="77777777" w:rsidR="00FC75FD" w:rsidRPr="00EE6812" w:rsidRDefault="00FC75FD" w:rsidP="00FC75FD">
            <w:pPr>
              <w:tabs>
                <w:tab w:val="left" w:pos="-1080"/>
                <w:tab w:val="left" w:pos="-720"/>
                <w:tab w:val="left" w:pos="0"/>
                <w:tab w:val="left" w:pos="720"/>
              </w:tabs>
              <w:rPr>
                <w:sz w:val="22"/>
                <w:szCs w:val="22"/>
              </w:rPr>
            </w:pPr>
          </w:p>
        </w:tc>
      </w:tr>
      <w:tr w:rsidR="00FC75FD" w:rsidRPr="00126B42" w14:paraId="4D9BF6D3" w14:textId="77777777" w:rsidTr="00DA69D2">
        <w:tc>
          <w:tcPr>
            <w:tcW w:w="1642" w:type="dxa"/>
            <w:shd w:val="clear" w:color="auto" w:fill="F2F2F2"/>
          </w:tcPr>
          <w:p w14:paraId="433C1242" w14:textId="77777777" w:rsidR="00FC75FD" w:rsidRPr="004961A0" w:rsidRDefault="00FC75FD" w:rsidP="00FC75FD">
            <w:pPr>
              <w:keepNext/>
              <w:tabs>
                <w:tab w:val="left" w:pos="-1440"/>
              </w:tabs>
              <w:spacing w:before="80"/>
              <w:ind w:left="720" w:hanging="720"/>
              <w:jc w:val="both"/>
              <w:outlineLvl w:val="0"/>
              <w:rPr>
                <w:b/>
                <w:bCs/>
                <w:sz w:val="22"/>
                <w:szCs w:val="22"/>
                <w:u w:val="single"/>
              </w:rPr>
            </w:pPr>
            <w:r w:rsidRPr="004961A0">
              <w:rPr>
                <w:sz w:val="22"/>
                <w:szCs w:val="22"/>
                <w:u w:val="single"/>
              </w:rPr>
              <w:t>November 2</w:t>
            </w:r>
            <w:r>
              <w:rPr>
                <w:sz w:val="22"/>
                <w:szCs w:val="22"/>
                <w:u w:val="single"/>
              </w:rPr>
              <w:t>1</w:t>
            </w:r>
          </w:p>
          <w:p w14:paraId="729551DA" w14:textId="77777777" w:rsidR="00FC75FD" w:rsidRPr="004961A0" w:rsidRDefault="00FC75FD" w:rsidP="00FC75FD">
            <w:pPr>
              <w:spacing w:before="80"/>
              <w:rPr>
                <w:b/>
                <w:sz w:val="22"/>
                <w:szCs w:val="22"/>
              </w:rPr>
            </w:pPr>
            <w:r w:rsidRPr="004961A0">
              <w:rPr>
                <w:sz w:val="22"/>
                <w:szCs w:val="22"/>
              </w:rPr>
              <w:t>Week 14</w:t>
            </w:r>
          </w:p>
          <w:p w14:paraId="158C7B5C" w14:textId="77777777" w:rsidR="00FC75FD" w:rsidRPr="004961A0" w:rsidRDefault="00FC75FD" w:rsidP="00FC75FD">
            <w:pPr>
              <w:keepNext/>
              <w:tabs>
                <w:tab w:val="left" w:pos="-1440"/>
              </w:tabs>
              <w:spacing w:before="80"/>
              <w:ind w:left="720" w:hanging="720"/>
              <w:jc w:val="both"/>
              <w:outlineLvl w:val="0"/>
              <w:rPr>
                <w:sz w:val="22"/>
                <w:szCs w:val="22"/>
                <w:u w:val="single"/>
              </w:rPr>
            </w:pPr>
          </w:p>
        </w:tc>
        <w:tc>
          <w:tcPr>
            <w:tcW w:w="8029" w:type="dxa"/>
            <w:shd w:val="clear" w:color="auto" w:fill="F2F2F2"/>
          </w:tcPr>
          <w:p w14:paraId="49654885" w14:textId="65721D44" w:rsidR="00FC75FD" w:rsidRPr="00EE6812" w:rsidRDefault="00FC75FD" w:rsidP="00FC75FD">
            <w:pPr>
              <w:jc w:val="center"/>
              <w:rPr>
                <w:b/>
                <w:sz w:val="22"/>
                <w:szCs w:val="22"/>
              </w:rPr>
            </w:pPr>
            <w:r w:rsidRPr="00EE6812">
              <w:rPr>
                <w:b/>
                <w:bCs/>
                <w:smallCaps/>
                <w:sz w:val="22"/>
                <w:szCs w:val="22"/>
              </w:rPr>
              <w:t>THANKSGIVING HOLIDAY</w:t>
            </w:r>
          </w:p>
        </w:tc>
      </w:tr>
    </w:tbl>
    <w:p w14:paraId="052C629C" w14:textId="77777777" w:rsidR="00FC75FD" w:rsidRDefault="00FC75FD">
      <w:r>
        <w:br w:type="page"/>
      </w:r>
    </w:p>
    <w:tbl>
      <w:tblPr>
        <w:tblW w:w="96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2"/>
        <w:gridCol w:w="8029"/>
      </w:tblGrid>
      <w:tr w:rsidR="00FC75FD" w:rsidRPr="00126B42" w14:paraId="4AB82A8F" w14:textId="77777777" w:rsidTr="00DA69D2">
        <w:tc>
          <w:tcPr>
            <w:tcW w:w="1642" w:type="dxa"/>
            <w:shd w:val="clear" w:color="auto" w:fill="auto"/>
          </w:tcPr>
          <w:p w14:paraId="1E544A36" w14:textId="22E9FA19" w:rsidR="00FC75FD" w:rsidRDefault="00FC75FD" w:rsidP="00FC75FD">
            <w:pPr>
              <w:keepNext/>
              <w:tabs>
                <w:tab w:val="left" w:pos="-1440"/>
              </w:tabs>
              <w:spacing w:before="80"/>
              <w:ind w:left="720" w:hanging="720"/>
              <w:jc w:val="both"/>
              <w:outlineLvl w:val="0"/>
              <w:rPr>
                <w:sz w:val="22"/>
                <w:szCs w:val="22"/>
                <w:u w:val="single"/>
              </w:rPr>
            </w:pPr>
            <w:r w:rsidRPr="00126B42">
              <w:rPr>
                <w:b/>
                <w:sz w:val="22"/>
                <w:szCs w:val="22"/>
              </w:rPr>
              <w:lastRenderedPageBreak/>
              <w:t>DATE</w:t>
            </w:r>
          </w:p>
        </w:tc>
        <w:tc>
          <w:tcPr>
            <w:tcW w:w="8029" w:type="dxa"/>
            <w:shd w:val="clear" w:color="auto" w:fill="auto"/>
          </w:tcPr>
          <w:p w14:paraId="22AFBB7B" w14:textId="6526F74C" w:rsidR="00FC75FD" w:rsidRPr="00EE6812" w:rsidRDefault="00FC75FD" w:rsidP="00FC75FD">
            <w:pPr>
              <w:rPr>
                <w:sz w:val="22"/>
                <w:szCs w:val="22"/>
              </w:rPr>
            </w:pPr>
            <w:r w:rsidRPr="00126B42">
              <w:rPr>
                <w:b/>
                <w:bCs/>
                <w:color w:val="000000"/>
                <w:sz w:val="22"/>
                <w:szCs w:val="22"/>
              </w:rPr>
              <w:t>TOPICS &amp; READING ASSIGNMENTS</w:t>
            </w:r>
            <w:r>
              <w:rPr>
                <w:b/>
                <w:bCs/>
                <w:color w:val="000000"/>
                <w:sz w:val="22"/>
                <w:szCs w:val="22"/>
              </w:rPr>
              <w:t>*</w:t>
            </w:r>
          </w:p>
        </w:tc>
      </w:tr>
      <w:tr w:rsidR="00FC75FD" w:rsidRPr="00126B42" w14:paraId="2660C07E" w14:textId="77777777" w:rsidTr="00DA69D2">
        <w:tc>
          <w:tcPr>
            <w:tcW w:w="1642" w:type="dxa"/>
            <w:shd w:val="clear" w:color="auto" w:fill="auto"/>
          </w:tcPr>
          <w:p w14:paraId="65D9AA52" w14:textId="77777777" w:rsidR="00FC75FD" w:rsidRPr="004961A0" w:rsidRDefault="00FC75FD" w:rsidP="00FC75FD">
            <w:pPr>
              <w:keepNext/>
              <w:tabs>
                <w:tab w:val="left" w:pos="-1440"/>
              </w:tabs>
              <w:spacing w:before="80"/>
              <w:ind w:left="720" w:hanging="720"/>
              <w:jc w:val="both"/>
              <w:outlineLvl w:val="0"/>
              <w:rPr>
                <w:b/>
                <w:bCs/>
                <w:sz w:val="22"/>
                <w:szCs w:val="22"/>
                <w:u w:val="single"/>
              </w:rPr>
            </w:pPr>
            <w:r>
              <w:rPr>
                <w:sz w:val="22"/>
                <w:szCs w:val="22"/>
                <w:u w:val="single"/>
              </w:rPr>
              <w:t>November 28</w:t>
            </w:r>
          </w:p>
          <w:p w14:paraId="24580E94" w14:textId="6A67E5DA" w:rsidR="00FC75FD" w:rsidRPr="004961A0" w:rsidRDefault="00FC75FD" w:rsidP="00FC75FD">
            <w:pPr>
              <w:keepNext/>
              <w:tabs>
                <w:tab w:val="left" w:pos="-1440"/>
              </w:tabs>
              <w:spacing w:before="80"/>
              <w:ind w:left="720" w:hanging="720"/>
              <w:jc w:val="both"/>
              <w:outlineLvl w:val="0"/>
              <w:rPr>
                <w:sz w:val="22"/>
                <w:szCs w:val="22"/>
                <w:u w:val="single"/>
              </w:rPr>
            </w:pPr>
            <w:r w:rsidRPr="004961A0">
              <w:rPr>
                <w:sz w:val="22"/>
                <w:szCs w:val="22"/>
              </w:rPr>
              <w:t>Week 15</w:t>
            </w:r>
          </w:p>
        </w:tc>
        <w:tc>
          <w:tcPr>
            <w:tcW w:w="8029" w:type="dxa"/>
            <w:shd w:val="clear" w:color="auto" w:fill="auto"/>
          </w:tcPr>
          <w:p w14:paraId="2EE9C2C6" w14:textId="77777777" w:rsidR="00FC75FD" w:rsidRPr="00EE6812" w:rsidRDefault="00FC75FD" w:rsidP="00FC75FD">
            <w:pPr>
              <w:rPr>
                <w:sz w:val="22"/>
                <w:szCs w:val="22"/>
              </w:rPr>
            </w:pPr>
            <w:r w:rsidRPr="00EE6812">
              <w:rPr>
                <w:sz w:val="22"/>
                <w:szCs w:val="22"/>
              </w:rPr>
              <w:t xml:space="preserve">Johnson, R. B., Onwuegbuzie, A. J., &amp; Turner, L. A. (2007). Toward a definition of mixed methods research. </w:t>
            </w:r>
            <w:r w:rsidRPr="00EE6812">
              <w:rPr>
                <w:i/>
                <w:sz w:val="22"/>
                <w:szCs w:val="22"/>
              </w:rPr>
              <w:t>Journal of Mixed Methods Research</w:t>
            </w:r>
            <w:r w:rsidRPr="00EE6812">
              <w:rPr>
                <w:sz w:val="22"/>
                <w:szCs w:val="22"/>
              </w:rPr>
              <w:t>, 1(2), 112-133.</w:t>
            </w:r>
          </w:p>
          <w:p w14:paraId="58E1F2F4" w14:textId="77777777" w:rsidR="00FC75FD" w:rsidRPr="00EE6812" w:rsidRDefault="00FC75FD" w:rsidP="00FC75FD">
            <w:pPr>
              <w:rPr>
                <w:sz w:val="22"/>
                <w:szCs w:val="22"/>
              </w:rPr>
            </w:pPr>
          </w:p>
          <w:p w14:paraId="6F32705A" w14:textId="77777777" w:rsidR="00FC75FD" w:rsidRPr="00EE6812" w:rsidRDefault="00FC75FD" w:rsidP="00FC75FD">
            <w:pPr>
              <w:rPr>
                <w:sz w:val="22"/>
                <w:szCs w:val="22"/>
              </w:rPr>
            </w:pPr>
            <w:r w:rsidRPr="00EE6812">
              <w:rPr>
                <w:sz w:val="22"/>
                <w:szCs w:val="22"/>
              </w:rPr>
              <w:t xml:space="preserve">Morgan, D. L. (2007). Paradigms lost and pragmatism regained: Methodological implications of combining qualitative and quantitative methods. </w:t>
            </w:r>
            <w:r w:rsidRPr="00EE6812">
              <w:rPr>
                <w:i/>
                <w:sz w:val="22"/>
                <w:szCs w:val="22"/>
              </w:rPr>
              <w:t>Journal of Mixed Methods Research</w:t>
            </w:r>
            <w:r w:rsidRPr="00EE6812">
              <w:rPr>
                <w:sz w:val="22"/>
                <w:szCs w:val="22"/>
              </w:rPr>
              <w:t>, 1(1), 48-76.</w:t>
            </w:r>
          </w:p>
          <w:p w14:paraId="7D0D143E" w14:textId="77777777" w:rsidR="00FC75FD" w:rsidRPr="00EE6812" w:rsidRDefault="00FC75FD" w:rsidP="00FC75FD">
            <w:pPr>
              <w:rPr>
                <w:sz w:val="22"/>
                <w:szCs w:val="22"/>
              </w:rPr>
            </w:pPr>
          </w:p>
          <w:p w14:paraId="79CE8FEC" w14:textId="77777777" w:rsidR="00FC75FD" w:rsidRPr="00EE6812" w:rsidRDefault="00FC75FD" w:rsidP="00FC75FD">
            <w:pPr>
              <w:rPr>
                <w:sz w:val="22"/>
                <w:szCs w:val="22"/>
              </w:rPr>
            </w:pPr>
            <w:r w:rsidRPr="00EE6812">
              <w:rPr>
                <w:sz w:val="22"/>
                <w:szCs w:val="22"/>
              </w:rPr>
              <w:t xml:space="preserve">Plano Clark, V. L. (2010). The adoption and practice of mixed methods: U.S. trends in federally funded health-related research. </w:t>
            </w:r>
            <w:r w:rsidRPr="00EE6812">
              <w:rPr>
                <w:i/>
                <w:sz w:val="22"/>
                <w:szCs w:val="22"/>
              </w:rPr>
              <w:t>Qualitative Inquiry</w:t>
            </w:r>
            <w:r w:rsidRPr="00EE6812">
              <w:rPr>
                <w:sz w:val="22"/>
                <w:szCs w:val="22"/>
              </w:rPr>
              <w:t>, 6(6), 428-440.</w:t>
            </w:r>
          </w:p>
          <w:p w14:paraId="04744540" w14:textId="77777777" w:rsidR="00FC75FD" w:rsidRPr="00EE6812" w:rsidRDefault="00FC75FD" w:rsidP="00FC75FD">
            <w:pPr>
              <w:rPr>
                <w:sz w:val="22"/>
                <w:szCs w:val="22"/>
              </w:rPr>
            </w:pPr>
          </w:p>
          <w:p w14:paraId="7B916D1B" w14:textId="77777777" w:rsidR="00FC75FD" w:rsidRPr="007B4162" w:rsidRDefault="00FC75FD" w:rsidP="00FC75FD">
            <w:pPr>
              <w:rPr>
                <w:i/>
                <w:sz w:val="22"/>
                <w:szCs w:val="22"/>
              </w:rPr>
            </w:pPr>
            <w:r w:rsidRPr="00EE6812">
              <w:rPr>
                <w:sz w:val="22"/>
                <w:szCs w:val="22"/>
              </w:rPr>
              <w:t xml:space="preserve">Sandelowski, M., Voils, C. I., &amp; Knafl, G. (2009). On quantitizing. </w:t>
            </w:r>
            <w:r w:rsidRPr="00EE6812">
              <w:rPr>
                <w:i/>
                <w:sz w:val="22"/>
                <w:szCs w:val="22"/>
              </w:rPr>
              <w:t>Journal of Mixed Methods Research</w:t>
            </w:r>
            <w:r w:rsidRPr="00EE6812">
              <w:rPr>
                <w:sz w:val="22"/>
                <w:szCs w:val="22"/>
              </w:rPr>
              <w:t>, 3(3), 208-222.</w:t>
            </w:r>
          </w:p>
          <w:p w14:paraId="1513A23E" w14:textId="77777777" w:rsidR="00FC75FD" w:rsidRDefault="00FC75FD" w:rsidP="00FC75FD">
            <w:pPr>
              <w:rPr>
                <w:b/>
                <w:color w:val="0070C0"/>
                <w:sz w:val="22"/>
                <w:szCs w:val="22"/>
                <w:u w:val="single"/>
              </w:rPr>
            </w:pPr>
          </w:p>
          <w:p w14:paraId="2D43DAB3" w14:textId="77777777" w:rsidR="00FC75FD" w:rsidRPr="00EE6812" w:rsidRDefault="00FC75FD" w:rsidP="00FC75FD">
            <w:pPr>
              <w:rPr>
                <w:b/>
                <w:color w:val="0070C0"/>
                <w:sz w:val="22"/>
                <w:szCs w:val="22"/>
                <w:u w:val="single"/>
              </w:rPr>
            </w:pPr>
            <w:r w:rsidRPr="00EE6812">
              <w:rPr>
                <w:b/>
                <w:color w:val="0070C0"/>
                <w:sz w:val="22"/>
                <w:szCs w:val="22"/>
                <w:u w:val="single"/>
              </w:rPr>
              <w:t>Group Position Paper # 3   Due 11/26</w:t>
            </w:r>
          </w:p>
          <w:p w14:paraId="1F29C505" w14:textId="77777777" w:rsidR="00FC75FD" w:rsidRPr="00EE6812" w:rsidRDefault="00FC75FD" w:rsidP="00FC75FD">
            <w:pPr>
              <w:rPr>
                <w:bCs/>
                <w:iCs/>
                <w:sz w:val="22"/>
                <w:szCs w:val="22"/>
              </w:rPr>
            </w:pPr>
            <w:r w:rsidRPr="00EE6812">
              <w:rPr>
                <w:bCs/>
                <w:iCs/>
                <w:sz w:val="22"/>
                <w:szCs w:val="22"/>
              </w:rPr>
              <w:t>Define mixed methods research.  Identify two advantages and two disadvantages of this type of research and defend why you would choose (or not choose) to employ mixed methods in your future program of research.</w:t>
            </w:r>
          </w:p>
          <w:p w14:paraId="207808F1" w14:textId="77777777" w:rsidR="00FC75FD" w:rsidRPr="00EE6812" w:rsidRDefault="00FC75FD" w:rsidP="00FC75FD">
            <w:pPr>
              <w:rPr>
                <w:bCs/>
                <w:iCs/>
                <w:sz w:val="22"/>
                <w:szCs w:val="22"/>
              </w:rPr>
            </w:pPr>
          </w:p>
          <w:p w14:paraId="37FBBAE7" w14:textId="77777777" w:rsidR="00FC75FD" w:rsidRDefault="00FC75FD" w:rsidP="00FC75FD">
            <w:pPr>
              <w:rPr>
                <w:b/>
                <w:color w:val="000000"/>
                <w:sz w:val="22"/>
                <w:szCs w:val="22"/>
                <w:u w:val="single"/>
              </w:rPr>
            </w:pPr>
            <w:r w:rsidRPr="00EE6812">
              <w:rPr>
                <w:b/>
                <w:color w:val="000000"/>
                <w:sz w:val="22"/>
                <w:szCs w:val="22"/>
                <w:u w:val="single"/>
              </w:rPr>
              <w:t>Seminar Discussion #11 (Week 15)</w:t>
            </w:r>
          </w:p>
          <w:p w14:paraId="613416EF" w14:textId="77777777" w:rsidR="00FC75FD" w:rsidRPr="00EE6812" w:rsidRDefault="00FC75FD" w:rsidP="00FC75FD">
            <w:pPr>
              <w:jc w:val="center"/>
              <w:rPr>
                <w:b/>
                <w:sz w:val="22"/>
                <w:szCs w:val="22"/>
              </w:rPr>
            </w:pPr>
          </w:p>
        </w:tc>
      </w:tr>
      <w:tr w:rsidR="00FC75FD" w:rsidRPr="00126B42" w14:paraId="1D4DCE61" w14:textId="77777777" w:rsidTr="00DA69D2">
        <w:tc>
          <w:tcPr>
            <w:tcW w:w="1642" w:type="dxa"/>
            <w:shd w:val="clear" w:color="auto" w:fill="auto"/>
          </w:tcPr>
          <w:p w14:paraId="4F3DEFFB" w14:textId="77777777" w:rsidR="00FC75FD" w:rsidRPr="00232C63" w:rsidRDefault="00FC75FD" w:rsidP="00FC75FD">
            <w:pPr>
              <w:keepNext/>
              <w:tabs>
                <w:tab w:val="left" w:pos="-1440"/>
              </w:tabs>
              <w:spacing w:before="80"/>
              <w:ind w:left="720" w:hanging="720"/>
              <w:jc w:val="both"/>
              <w:outlineLvl w:val="0"/>
              <w:rPr>
                <w:b/>
                <w:bCs/>
                <w:sz w:val="22"/>
                <w:szCs w:val="22"/>
                <w:u w:val="single"/>
              </w:rPr>
            </w:pPr>
            <w:r w:rsidRPr="00232C63">
              <w:rPr>
                <w:sz w:val="22"/>
                <w:szCs w:val="22"/>
                <w:u w:val="single"/>
              </w:rPr>
              <w:t>December 5</w:t>
            </w:r>
          </w:p>
          <w:p w14:paraId="162C55A4" w14:textId="77777777" w:rsidR="00FC75FD" w:rsidRPr="00232C63" w:rsidRDefault="00FC75FD" w:rsidP="00FC75FD">
            <w:pPr>
              <w:spacing w:before="80"/>
              <w:outlineLvl w:val="8"/>
              <w:rPr>
                <w:sz w:val="22"/>
                <w:szCs w:val="22"/>
              </w:rPr>
            </w:pPr>
            <w:r w:rsidRPr="00232C63">
              <w:rPr>
                <w:sz w:val="22"/>
                <w:szCs w:val="22"/>
              </w:rPr>
              <w:t>Week 16</w:t>
            </w:r>
          </w:p>
          <w:p w14:paraId="2EBEF767" w14:textId="77777777" w:rsidR="00FC75FD" w:rsidRPr="004961A0" w:rsidRDefault="00FC75FD" w:rsidP="00FC75FD">
            <w:pPr>
              <w:keepNext/>
              <w:tabs>
                <w:tab w:val="left" w:pos="-1440"/>
              </w:tabs>
              <w:spacing w:before="80"/>
              <w:ind w:left="720" w:hanging="720"/>
              <w:jc w:val="both"/>
              <w:outlineLvl w:val="0"/>
              <w:rPr>
                <w:sz w:val="22"/>
                <w:szCs w:val="22"/>
                <w:u w:val="single"/>
              </w:rPr>
            </w:pPr>
          </w:p>
        </w:tc>
        <w:tc>
          <w:tcPr>
            <w:tcW w:w="8029" w:type="dxa"/>
            <w:shd w:val="clear" w:color="auto" w:fill="auto"/>
          </w:tcPr>
          <w:p w14:paraId="3DDE25CE" w14:textId="77777777" w:rsidR="00FC75FD" w:rsidRPr="00D02C13" w:rsidRDefault="00FC75FD" w:rsidP="00FC75FD">
            <w:pPr>
              <w:tabs>
                <w:tab w:val="left" w:pos="-1080"/>
                <w:tab w:val="left" w:pos="-720"/>
                <w:tab w:val="left" w:pos="0"/>
                <w:tab w:val="left" w:pos="720"/>
              </w:tabs>
              <w:rPr>
                <w:sz w:val="22"/>
                <w:szCs w:val="22"/>
              </w:rPr>
            </w:pPr>
            <w:r w:rsidRPr="00D02C13">
              <w:rPr>
                <w:sz w:val="22"/>
                <w:szCs w:val="22"/>
              </w:rPr>
              <w:t xml:space="preserve">Dahnke, M.D., &amp; Dreher, H.M. (2016). </w:t>
            </w:r>
            <w:r w:rsidRPr="00D02C13">
              <w:rPr>
                <w:i/>
                <w:sz w:val="22"/>
                <w:szCs w:val="22"/>
              </w:rPr>
              <w:t xml:space="preserve">Philosophy of Science for Nursing Practice </w:t>
            </w:r>
            <w:r w:rsidRPr="00D02C13">
              <w:rPr>
                <w:sz w:val="22"/>
                <w:szCs w:val="22"/>
              </w:rPr>
              <w:t>(2</w:t>
            </w:r>
            <w:r w:rsidRPr="00D02C13">
              <w:rPr>
                <w:sz w:val="22"/>
                <w:szCs w:val="22"/>
                <w:vertAlign w:val="superscript"/>
              </w:rPr>
              <w:t>nd</w:t>
            </w:r>
            <w:r w:rsidRPr="00D02C13">
              <w:rPr>
                <w:sz w:val="22"/>
                <w:szCs w:val="22"/>
              </w:rPr>
              <w:t xml:space="preserve"> ed.).*  </w:t>
            </w:r>
          </w:p>
          <w:p w14:paraId="0E5D36A4" w14:textId="77777777" w:rsidR="00FC75FD" w:rsidRPr="00D02C13" w:rsidRDefault="00FC75FD" w:rsidP="00FC75FD">
            <w:pPr>
              <w:tabs>
                <w:tab w:val="left" w:pos="-1080"/>
                <w:tab w:val="left" w:pos="-720"/>
                <w:tab w:val="left" w:pos="360"/>
                <w:tab w:val="left" w:pos="450"/>
                <w:tab w:val="left" w:pos="720"/>
              </w:tabs>
              <w:ind w:left="360" w:hanging="360"/>
              <w:rPr>
                <w:sz w:val="22"/>
                <w:szCs w:val="22"/>
              </w:rPr>
            </w:pPr>
            <w:r w:rsidRPr="00D02C13">
              <w:rPr>
                <w:sz w:val="22"/>
                <w:szCs w:val="22"/>
              </w:rPr>
              <w:tab/>
            </w:r>
          </w:p>
          <w:p w14:paraId="2905ED26" w14:textId="77777777" w:rsidR="00FC75FD" w:rsidRDefault="00FC75FD" w:rsidP="00FC75FD">
            <w:pPr>
              <w:tabs>
                <w:tab w:val="left" w:pos="-1080"/>
                <w:tab w:val="left" w:pos="-720"/>
                <w:tab w:val="left" w:pos="0"/>
                <w:tab w:val="left" w:pos="450"/>
                <w:tab w:val="left" w:pos="720"/>
              </w:tabs>
              <w:rPr>
                <w:sz w:val="22"/>
                <w:szCs w:val="22"/>
              </w:rPr>
            </w:pPr>
            <w:r w:rsidRPr="00D02C13">
              <w:rPr>
                <w:sz w:val="22"/>
                <w:szCs w:val="22"/>
              </w:rPr>
              <w:t xml:space="preserve">Curd, M., Cover, J.A., &amp; Pincock, C. (2013). </w:t>
            </w:r>
            <w:r w:rsidRPr="00D02C13">
              <w:rPr>
                <w:i/>
                <w:sz w:val="22"/>
                <w:szCs w:val="22"/>
              </w:rPr>
              <w:t>Philosophy of Science: The Central Issues</w:t>
            </w:r>
            <w:r w:rsidRPr="00D02C13">
              <w:rPr>
                <w:sz w:val="22"/>
                <w:szCs w:val="22"/>
              </w:rPr>
              <w:t xml:space="preserve"> (2</w:t>
            </w:r>
            <w:r w:rsidRPr="00D02C13">
              <w:rPr>
                <w:sz w:val="22"/>
                <w:szCs w:val="22"/>
                <w:vertAlign w:val="superscript"/>
              </w:rPr>
              <w:t>nd</w:t>
            </w:r>
            <w:r w:rsidRPr="00D02C13">
              <w:rPr>
                <w:sz w:val="22"/>
                <w:szCs w:val="22"/>
              </w:rPr>
              <w:t xml:space="preserve"> ed.).*</w:t>
            </w:r>
          </w:p>
          <w:p w14:paraId="63678DCA" w14:textId="77777777" w:rsidR="00FC75FD" w:rsidRDefault="00FC75FD" w:rsidP="00FC75FD">
            <w:pPr>
              <w:tabs>
                <w:tab w:val="left" w:pos="-1080"/>
                <w:tab w:val="left" w:pos="-720"/>
                <w:tab w:val="left" w:pos="0"/>
                <w:tab w:val="left" w:pos="450"/>
                <w:tab w:val="left" w:pos="720"/>
              </w:tabs>
              <w:rPr>
                <w:sz w:val="22"/>
                <w:szCs w:val="22"/>
              </w:rPr>
            </w:pPr>
          </w:p>
          <w:p w14:paraId="16B7670F" w14:textId="77777777" w:rsidR="00FC75FD" w:rsidRPr="00232C63" w:rsidRDefault="00FC75FD" w:rsidP="00FC75FD">
            <w:pPr>
              <w:widowControl/>
              <w:contextualSpacing/>
              <w:rPr>
                <w:snapToGrid/>
                <w:sz w:val="22"/>
                <w:szCs w:val="22"/>
              </w:rPr>
            </w:pPr>
            <w:r w:rsidRPr="00232C63">
              <w:rPr>
                <w:b/>
                <w:snapToGrid/>
                <w:color w:val="FF0000"/>
                <w:sz w:val="22"/>
                <w:szCs w:val="22"/>
                <w:u w:val="single"/>
              </w:rPr>
              <w:t xml:space="preserve">Individual Position Paper #8  </w:t>
            </w:r>
            <w:r w:rsidRPr="00851630">
              <w:rPr>
                <w:b/>
                <w:snapToGrid/>
                <w:color w:val="FF0000"/>
                <w:sz w:val="22"/>
                <w:szCs w:val="22"/>
                <w:u w:val="single"/>
              </w:rPr>
              <w:t>Due 12/</w:t>
            </w:r>
            <w:r>
              <w:rPr>
                <w:b/>
                <w:snapToGrid/>
                <w:color w:val="FF0000"/>
                <w:sz w:val="22"/>
                <w:szCs w:val="22"/>
                <w:u w:val="single"/>
              </w:rPr>
              <w:t>3</w:t>
            </w:r>
            <w:r w:rsidRPr="00851630">
              <w:rPr>
                <w:snapToGrid/>
                <w:color w:val="FF0000"/>
                <w:sz w:val="22"/>
                <w:szCs w:val="22"/>
              </w:rPr>
              <w:t xml:space="preserve">:  </w:t>
            </w:r>
          </w:p>
          <w:p w14:paraId="14F97AC6" w14:textId="77777777" w:rsidR="00FC75FD" w:rsidRDefault="00FC75FD" w:rsidP="00FC75FD">
            <w:pPr>
              <w:rPr>
                <w:color w:val="000000"/>
                <w:sz w:val="22"/>
                <w:szCs w:val="22"/>
              </w:rPr>
            </w:pPr>
            <w:r w:rsidRPr="00232C63">
              <w:rPr>
                <w:color w:val="000000"/>
                <w:sz w:val="22"/>
                <w:szCs w:val="22"/>
              </w:rPr>
              <w:t xml:space="preserve">Define nursing knowledge and identify a philosophy of science consistent with your definition.  </w:t>
            </w:r>
          </w:p>
          <w:p w14:paraId="41E7CCFB" w14:textId="77777777" w:rsidR="00FC75FD" w:rsidRPr="00232C63" w:rsidRDefault="00FC75FD" w:rsidP="00FC75FD">
            <w:pPr>
              <w:rPr>
                <w:color w:val="000000"/>
                <w:sz w:val="22"/>
                <w:szCs w:val="22"/>
              </w:rPr>
            </w:pPr>
          </w:p>
          <w:p w14:paraId="74AF84DC" w14:textId="77777777" w:rsidR="00FC75FD" w:rsidRPr="00232C63" w:rsidRDefault="00FC75FD" w:rsidP="00FC75FD">
            <w:pPr>
              <w:rPr>
                <w:b/>
                <w:color w:val="000000"/>
                <w:sz w:val="22"/>
                <w:szCs w:val="22"/>
                <w:u w:val="single"/>
              </w:rPr>
            </w:pPr>
            <w:r w:rsidRPr="00232C63">
              <w:rPr>
                <w:b/>
                <w:color w:val="000000"/>
                <w:sz w:val="22"/>
                <w:szCs w:val="22"/>
                <w:u w:val="single"/>
              </w:rPr>
              <w:t>Seminar Discussion #12 (Week 16)</w:t>
            </w:r>
          </w:p>
          <w:p w14:paraId="6F25EEFA" w14:textId="77777777" w:rsidR="00FC75FD" w:rsidRPr="00EE6812" w:rsidRDefault="00FC75FD" w:rsidP="00FC75FD">
            <w:pPr>
              <w:jc w:val="center"/>
              <w:rPr>
                <w:b/>
                <w:sz w:val="22"/>
                <w:szCs w:val="22"/>
              </w:rPr>
            </w:pPr>
          </w:p>
        </w:tc>
      </w:tr>
    </w:tbl>
    <w:p w14:paraId="597517A9" w14:textId="103C968E" w:rsidR="004961A0" w:rsidRDefault="009B5C62" w:rsidP="004961A0">
      <w:pPr>
        <w:tabs>
          <w:tab w:val="left" w:pos="-1440"/>
          <w:tab w:val="left" w:pos="1260"/>
          <w:tab w:val="left" w:pos="4320"/>
        </w:tabs>
        <w:spacing w:before="80"/>
        <w:jc w:val="both"/>
        <w:rPr>
          <w:sz w:val="20"/>
        </w:rPr>
      </w:pPr>
      <w:r>
        <w:rPr>
          <w:sz w:val="20"/>
        </w:rPr>
        <w:t>*</w:t>
      </w:r>
      <w:r w:rsidRPr="009B5C62">
        <w:t xml:space="preserve"> </w:t>
      </w:r>
      <w:r w:rsidR="00B915B5">
        <w:rPr>
          <w:sz w:val="20"/>
        </w:rPr>
        <w:t xml:space="preserve">Textbook </w:t>
      </w:r>
      <w:r w:rsidRPr="009B5C62">
        <w:rPr>
          <w:sz w:val="20"/>
        </w:rPr>
        <w:t>reading assignments will be posted on the Canvas course website.</w:t>
      </w:r>
    </w:p>
    <w:p w14:paraId="1907293D" w14:textId="77777777" w:rsidR="009B5C62" w:rsidRPr="004961A0" w:rsidRDefault="009B5C62" w:rsidP="004961A0">
      <w:pPr>
        <w:tabs>
          <w:tab w:val="left" w:pos="-1440"/>
          <w:tab w:val="left" w:pos="1260"/>
          <w:tab w:val="left" w:pos="4320"/>
        </w:tabs>
        <w:spacing w:before="80"/>
        <w:jc w:val="both"/>
        <w:rPr>
          <w:sz w:val="20"/>
        </w:rPr>
      </w:pPr>
    </w:p>
    <w:tbl>
      <w:tblPr>
        <w:tblW w:w="10139"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ook w:val="0000" w:firstRow="0" w:lastRow="0" w:firstColumn="0" w:lastColumn="0" w:noHBand="0" w:noVBand="0"/>
      </w:tblPr>
      <w:tblGrid>
        <w:gridCol w:w="10139"/>
      </w:tblGrid>
      <w:tr w:rsidR="004961A0" w:rsidRPr="004961A0" w14:paraId="173B8A45" w14:textId="77777777" w:rsidTr="004E33E9">
        <w:trPr>
          <w:cantSplit/>
          <w:trHeight w:val="601"/>
        </w:trPr>
        <w:tc>
          <w:tcPr>
            <w:tcW w:w="10139" w:type="dxa"/>
            <w:shd w:val="clear" w:color="auto" w:fill="F2F2F2"/>
          </w:tcPr>
          <w:p w14:paraId="7C199737" w14:textId="77777777" w:rsidR="004961A0" w:rsidRPr="004961A0" w:rsidRDefault="00232C63" w:rsidP="004961A0">
            <w:pPr>
              <w:spacing w:before="80"/>
              <w:jc w:val="center"/>
              <w:rPr>
                <w:b/>
                <w:bCs/>
                <w:color w:val="000000"/>
                <w:sz w:val="20"/>
              </w:rPr>
            </w:pPr>
            <w:r>
              <w:rPr>
                <w:b/>
                <w:bCs/>
                <w:color w:val="000000"/>
                <w:sz w:val="20"/>
              </w:rPr>
              <w:t>Wednesday, December 5</w:t>
            </w:r>
          </w:p>
          <w:p w14:paraId="7CCB1D9A" w14:textId="77777777" w:rsidR="004961A0" w:rsidRPr="004961A0" w:rsidRDefault="004961A0" w:rsidP="004961A0">
            <w:pPr>
              <w:spacing w:before="80"/>
              <w:jc w:val="center"/>
              <w:rPr>
                <w:b/>
                <w:bCs/>
                <w:color w:val="000000"/>
                <w:sz w:val="20"/>
              </w:rPr>
            </w:pPr>
            <w:r w:rsidRPr="004961A0">
              <w:rPr>
                <w:b/>
                <w:bCs/>
                <w:color w:val="000000"/>
                <w:sz w:val="20"/>
              </w:rPr>
              <w:t>Classes End</w:t>
            </w:r>
          </w:p>
        </w:tc>
      </w:tr>
    </w:tbl>
    <w:p w14:paraId="62342D24" w14:textId="77777777" w:rsidR="004961A0" w:rsidRPr="004961A0" w:rsidRDefault="004961A0" w:rsidP="004961A0">
      <w:pPr>
        <w:spacing w:before="80"/>
        <w:rPr>
          <w:sz w:val="20"/>
        </w:rPr>
      </w:pPr>
    </w:p>
    <w:tbl>
      <w:tblPr>
        <w:tblW w:w="1062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9D9D9"/>
        <w:tblLook w:val="0000" w:firstRow="0" w:lastRow="0" w:firstColumn="0" w:lastColumn="0" w:noHBand="0" w:noVBand="0"/>
      </w:tblPr>
      <w:tblGrid>
        <w:gridCol w:w="10620"/>
      </w:tblGrid>
      <w:tr w:rsidR="004961A0" w:rsidRPr="004961A0" w14:paraId="58F233F0" w14:textId="77777777" w:rsidTr="004E33E9">
        <w:trPr>
          <w:cantSplit/>
        </w:trPr>
        <w:tc>
          <w:tcPr>
            <w:tcW w:w="10620" w:type="dxa"/>
            <w:shd w:val="clear" w:color="auto" w:fill="F2F2F2"/>
          </w:tcPr>
          <w:p w14:paraId="06B4A123" w14:textId="77777777" w:rsidR="004961A0" w:rsidRPr="004961A0" w:rsidRDefault="004961A0" w:rsidP="004961A0">
            <w:pPr>
              <w:spacing w:before="80"/>
              <w:jc w:val="center"/>
              <w:rPr>
                <w:b/>
                <w:sz w:val="20"/>
              </w:rPr>
            </w:pPr>
            <w:r w:rsidRPr="004961A0">
              <w:rPr>
                <w:b/>
                <w:sz w:val="20"/>
              </w:rPr>
              <w:t>Final Exams</w:t>
            </w:r>
          </w:p>
          <w:p w14:paraId="5A967422" w14:textId="77777777" w:rsidR="004961A0" w:rsidRPr="004961A0" w:rsidRDefault="004961A0" w:rsidP="004961A0">
            <w:pPr>
              <w:spacing w:before="80"/>
              <w:jc w:val="center"/>
              <w:rPr>
                <w:b/>
                <w:sz w:val="20"/>
              </w:rPr>
            </w:pPr>
            <w:r w:rsidRPr="004961A0">
              <w:rPr>
                <w:b/>
                <w:sz w:val="20"/>
              </w:rPr>
              <w:t xml:space="preserve"> (No Final Exam in this Course)</w:t>
            </w:r>
          </w:p>
        </w:tc>
      </w:tr>
    </w:tbl>
    <w:p w14:paraId="5EBF5421" w14:textId="77777777" w:rsidR="00FD79CD" w:rsidRDefault="00FD79CD" w:rsidP="00B53CFF">
      <w:pPr>
        <w:rPr>
          <w:szCs w:val="24"/>
          <w:u w:val="single"/>
        </w:rPr>
      </w:pPr>
    </w:p>
    <w:p w14:paraId="6D0B5CF0" w14:textId="77777777" w:rsidR="007467F9" w:rsidRPr="00EC7D34" w:rsidRDefault="007467F9" w:rsidP="007467F9">
      <w:pPr>
        <w:tabs>
          <w:tab w:val="left" w:pos="-1440"/>
          <w:tab w:val="left" w:pos="1260"/>
          <w:tab w:val="left" w:pos="4320"/>
        </w:tabs>
        <w:jc w:val="both"/>
        <w:rPr>
          <w:sz w:val="22"/>
          <w:szCs w:val="22"/>
        </w:rPr>
      </w:pPr>
    </w:p>
    <w:p w14:paraId="67F9530E" w14:textId="77777777" w:rsidR="00B53CFF" w:rsidRPr="00EC7D34" w:rsidRDefault="00B53CFF" w:rsidP="00B53CFF"/>
    <w:p w14:paraId="62F42144" w14:textId="77777777" w:rsidR="00E02D3F" w:rsidRPr="00EC7D34" w:rsidRDefault="00E02D3F" w:rsidP="00593893">
      <w:pPr>
        <w:tabs>
          <w:tab w:val="left" w:pos="-1440"/>
          <w:tab w:val="left" w:pos="1440"/>
          <w:tab w:val="left" w:pos="4320"/>
        </w:tabs>
        <w:jc w:val="both"/>
        <w:rPr>
          <w:szCs w:val="24"/>
        </w:rPr>
      </w:pPr>
      <w:r w:rsidRPr="00EC7D34">
        <w:rPr>
          <w:szCs w:val="24"/>
        </w:rPr>
        <w:t>Approved:</w:t>
      </w:r>
      <w:r w:rsidRPr="00EC7D34">
        <w:rPr>
          <w:szCs w:val="24"/>
        </w:rPr>
        <w:tab/>
        <w:t>Academic Affairs Committee:</w:t>
      </w:r>
      <w:r w:rsidRPr="00EC7D34">
        <w:rPr>
          <w:szCs w:val="24"/>
        </w:rPr>
        <w:tab/>
        <w:t>10/97; 08/03; 09/15</w:t>
      </w:r>
    </w:p>
    <w:p w14:paraId="4AAD1E18" w14:textId="77777777" w:rsidR="00E02D3F" w:rsidRPr="00EC7D34" w:rsidRDefault="00E02D3F" w:rsidP="00593893">
      <w:pPr>
        <w:tabs>
          <w:tab w:val="left" w:pos="-1440"/>
          <w:tab w:val="left" w:pos="1440"/>
          <w:tab w:val="left" w:pos="4320"/>
        </w:tabs>
        <w:jc w:val="both"/>
        <w:rPr>
          <w:szCs w:val="24"/>
        </w:rPr>
      </w:pPr>
      <w:r w:rsidRPr="00EC7D34">
        <w:rPr>
          <w:szCs w:val="24"/>
        </w:rPr>
        <w:tab/>
        <w:t>Faculty:</w:t>
      </w:r>
      <w:r w:rsidRPr="00EC7D34">
        <w:rPr>
          <w:szCs w:val="24"/>
        </w:rPr>
        <w:tab/>
      </w:r>
      <w:r w:rsidR="00593893" w:rsidRPr="00EC7D34">
        <w:rPr>
          <w:szCs w:val="24"/>
        </w:rPr>
        <w:tab/>
      </w:r>
      <w:r w:rsidRPr="00EC7D34">
        <w:rPr>
          <w:szCs w:val="24"/>
        </w:rPr>
        <w:t>12/97; 08/03; 09/15</w:t>
      </w:r>
    </w:p>
    <w:p w14:paraId="6E686A3D" w14:textId="77777777" w:rsidR="00E02D3F" w:rsidRPr="00B53CFF" w:rsidRDefault="00E02D3F" w:rsidP="00E02D3F">
      <w:r w:rsidRPr="00EC7D34">
        <w:rPr>
          <w:szCs w:val="24"/>
        </w:rPr>
        <w:tab/>
      </w:r>
      <w:r w:rsidR="00593893" w:rsidRPr="00EC7D34">
        <w:rPr>
          <w:szCs w:val="24"/>
        </w:rPr>
        <w:tab/>
      </w:r>
      <w:r w:rsidRPr="00EC7D34">
        <w:rPr>
          <w:szCs w:val="24"/>
        </w:rPr>
        <w:t>UF Curriculum:</w:t>
      </w:r>
      <w:r w:rsidRPr="00EC7D34">
        <w:rPr>
          <w:szCs w:val="24"/>
        </w:rPr>
        <w:tab/>
      </w:r>
      <w:r w:rsidR="00593893" w:rsidRPr="00EC7D34">
        <w:rPr>
          <w:szCs w:val="24"/>
        </w:rPr>
        <w:tab/>
      </w:r>
      <w:r w:rsidR="00593893" w:rsidRPr="00EC7D34">
        <w:rPr>
          <w:szCs w:val="24"/>
        </w:rPr>
        <w:tab/>
      </w:r>
      <w:r w:rsidRPr="00EC7D34">
        <w:rPr>
          <w:szCs w:val="24"/>
        </w:rPr>
        <w:t>06/98</w:t>
      </w:r>
      <w:r w:rsidR="00593893" w:rsidRPr="00EC7D34">
        <w:rPr>
          <w:szCs w:val="24"/>
        </w:rPr>
        <w:t>; 11/15</w:t>
      </w:r>
    </w:p>
    <w:sectPr w:rsidR="00E02D3F" w:rsidRPr="00B53CFF" w:rsidSect="00137DB9">
      <w:endnotePr>
        <w:numFmt w:val="decimal"/>
      </w:endnotePr>
      <w:pgSz w:w="12240" w:h="15840" w:code="1"/>
      <w:pgMar w:top="1008"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67744" w14:textId="77777777" w:rsidR="00A5740F" w:rsidRDefault="00A5740F">
      <w:r>
        <w:separator/>
      </w:r>
    </w:p>
  </w:endnote>
  <w:endnote w:type="continuationSeparator" w:id="0">
    <w:p w14:paraId="4C132F99" w14:textId="77777777" w:rsidR="00A5740F" w:rsidRDefault="00A5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8EE72" w14:textId="77777777" w:rsidR="00A5740F" w:rsidRDefault="00A5740F">
      <w:r>
        <w:separator/>
      </w:r>
    </w:p>
  </w:footnote>
  <w:footnote w:type="continuationSeparator" w:id="0">
    <w:p w14:paraId="0C7AC1BA" w14:textId="77777777" w:rsidR="00A5740F" w:rsidRDefault="00A57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5313"/>
    <w:multiLevelType w:val="hybridMultilevel"/>
    <w:tmpl w:val="6D8E47A6"/>
    <w:lvl w:ilvl="0" w:tplc="28DCD814">
      <w:start w:val="1"/>
      <w:numFmt w:val="bullet"/>
      <w:lvlText w:val=""/>
      <w:lvlJc w:val="left"/>
      <w:pPr>
        <w:ind w:left="2520" w:hanging="360"/>
      </w:pPr>
      <w:rPr>
        <w:rFonts w:ascii="Symbol" w:hAnsi="Symbol"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3294B75"/>
    <w:multiLevelType w:val="singleLevel"/>
    <w:tmpl w:val="FDA09CA8"/>
    <w:lvl w:ilvl="0">
      <w:start w:val="2"/>
      <w:numFmt w:val="decimal"/>
      <w:lvlText w:val="%1."/>
      <w:lvlJc w:val="left"/>
      <w:pPr>
        <w:tabs>
          <w:tab w:val="num" w:pos="720"/>
        </w:tabs>
        <w:ind w:left="720" w:hanging="360"/>
      </w:pPr>
      <w:rPr>
        <w:rFonts w:hint="default"/>
      </w:rPr>
    </w:lvl>
  </w:abstractNum>
  <w:abstractNum w:abstractNumId="2" w15:restartNumberingAfterBreak="0">
    <w:nsid w:val="20A936F7"/>
    <w:multiLevelType w:val="singleLevel"/>
    <w:tmpl w:val="E00EF6BE"/>
    <w:lvl w:ilvl="0">
      <w:start w:val="4"/>
      <w:numFmt w:val="decimal"/>
      <w:lvlText w:val="%1."/>
      <w:lvlJc w:val="left"/>
      <w:pPr>
        <w:tabs>
          <w:tab w:val="num" w:pos="1080"/>
        </w:tabs>
        <w:ind w:left="1080" w:hanging="360"/>
      </w:pPr>
      <w:rPr>
        <w:rFonts w:hint="default"/>
      </w:rPr>
    </w:lvl>
  </w:abstractNum>
  <w:abstractNum w:abstractNumId="3" w15:restartNumberingAfterBreak="0">
    <w:nsid w:val="275A5225"/>
    <w:multiLevelType w:val="hybridMultilevel"/>
    <w:tmpl w:val="6CDE0700"/>
    <w:lvl w:ilvl="0" w:tplc="3F8AFAD6">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2AA4F51"/>
    <w:multiLevelType w:val="hybridMultilevel"/>
    <w:tmpl w:val="29120F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337603D4"/>
    <w:multiLevelType w:val="singleLevel"/>
    <w:tmpl w:val="8FC2877C"/>
    <w:lvl w:ilvl="0">
      <w:start w:val="7"/>
      <w:numFmt w:val="decimal"/>
      <w:lvlText w:val="%1."/>
      <w:lvlJc w:val="left"/>
      <w:pPr>
        <w:tabs>
          <w:tab w:val="num" w:pos="1440"/>
        </w:tabs>
        <w:ind w:left="1440" w:hanging="720"/>
      </w:pPr>
      <w:rPr>
        <w:rFonts w:hint="default"/>
      </w:rPr>
    </w:lvl>
  </w:abstractNum>
  <w:abstractNum w:abstractNumId="6" w15:restartNumberingAfterBreak="0">
    <w:nsid w:val="38ED24C2"/>
    <w:multiLevelType w:val="hybridMultilevel"/>
    <w:tmpl w:val="F6CCBB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39547C4"/>
    <w:multiLevelType w:val="hybridMultilevel"/>
    <w:tmpl w:val="EFA675C0"/>
    <w:lvl w:ilvl="0" w:tplc="F906E714">
      <w:start w:val="7"/>
      <w:numFmt w:val="decimal"/>
      <w:lvlText w:val="%1."/>
      <w:lvlJc w:val="left"/>
      <w:pPr>
        <w:tabs>
          <w:tab w:val="num" w:pos="1080"/>
        </w:tabs>
        <w:ind w:left="1080" w:hanging="63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15:restartNumberingAfterBreak="0">
    <w:nsid w:val="57FD44C8"/>
    <w:multiLevelType w:val="hybridMultilevel"/>
    <w:tmpl w:val="1F08BCE8"/>
    <w:lvl w:ilvl="0" w:tplc="31BA1B8C">
      <w:start w:val="1"/>
      <w:numFmt w:val="decimal"/>
      <w:lvlText w:val="%1"/>
      <w:lvlJc w:val="left"/>
      <w:pPr>
        <w:ind w:left="720" w:hanging="360"/>
      </w:pPr>
      <w:rPr>
        <w:rFonts w:cs="Times New Roman" w:hint="default"/>
        <w:color w:val="000000"/>
      </w:rPr>
    </w:lvl>
    <w:lvl w:ilvl="1" w:tplc="04090019">
      <w:start w:val="1"/>
      <w:numFmt w:val="lowerLetter"/>
      <w:lvlText w:val="%2."/>
      <w:lvlJc w:val="left"/>
      <w:pPr>
        <w:ind w:left="1440" w:hanging="360"/>
      </w:pPr>
      <w:rPr>
        <w:rFonts w:cs="Times New Roman"/>
      </w:rPr>
    </w:lvl>
    <w:lvl w:ilvl="2" w:tplc="8D30CC0C">
      <w:numFmt w:val="bullet"/>
      <w:lvlText w:val=""/>
      <w:lvlJc w:val="left"/>
      <w:pPr>
        <w:ind w:left="2340" w:hanging="360"/>
      </w:pPr>
      <w:rPr>
        <w:rFonts w:ascii="Symbol" w:eastAsia="Times New Roman" w:hAnsi="Symbol" w:cs="Times New Roman" w:hint="default"/>
        <w:b/>
        <w:i/>
        <w:color w:val="auto"/>
        <w:sz w:val="22"/>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167047F"/>
    <w:multiLevelType w:val="hybridMultilevel"/>
    <w:tmpl w:val="9C224CCE"/>
    <w:lvl w:ilvl="0" w:tplc="AE602AD6">
      <w:start w:val="1"/>
      <w:numFmt w:val="decimal"/>
      <w:lvlText w:val="%1."/>
      <w:lvlJc w:val="left"/>
      <w:pPr>
        <w:ind w:left="1080" w:hanging="63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BA4463"/>
    <w:multiLevelType w:val="singleLevel"/>
    <w:tmpl w:val="8FC2877C"/>
    <w:lvl w:ilvl="0">
      <w:start w:val="2"/>
      <w:numFmt w:val="decimal"/>
      <w:lvlText w:val="%1."/>
      <w:lvlJc w:val="left"/>
      <w:pPr>
        <w:tabs>
          <w:tab w:val="num" w:pos="1440"/>
        </w:tabs>
        <w:ind w:left="1440" w:hanging="720"/>
      </w:pPr>
      <w:rPr>
        <w:rFonts w:hint="default"/>
      </w:rPr>
    </w:lvl>
  </w:abstractNum>
  <w:num w:numId="1">
    <w:abstractNumId w:val="10"/>
  </w:num>
  <w:num w:numId="2">
    <w:abstractNumId w:val="2"/>
  </w:num>
  <w:num w:numId="3">
    <w:abstractNumId w:val="5"/>
  </w:num>
  <w:num w:numId="4">
    <w:abstractNumId w:val="1"/>
  </w:num>
  <w:num w:numId="5">
    <w:abstractNumId w:val="4"/>
  </w:num>
  <w:num w:numId="6">
    <w:abstractNumId w:val="7"/>
  </w:num>
  <w:num w:numId="7">
    <w:abstractNumId w:val="9"/>
  </w:num>
  <w:num w:numId="8">
    <w:abstractNumId w:val="6"/>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25B"/>
    <w:rsid w:val="000105D6"/>
    <w:rsid w:val="0003112C"/>
    <w:rsid w:val="000330EF"/>
    <w:rsid w:val="0004214D"/>
    <w:rsid w:val="00042C4C"/>
    <w:rsid w:val="000466EA"/>
    <w:rsid w:val="00080191"/>
    <w:rsid w:val="000B37B5"/>
    <w:rsid w:val="000B7931"/>
    <w:rsid w:val="000C725B"/>
    <w:rsid w:val="000E5767"/>
    <w:rsid w:val="00114A56"/>
    <w:rsid w:val="00126B42"/>
    <w:rsid w:val="0013320E"/>
    <w:rsid w:val="00133FE6"/>
    <w:rsid w:val="00137DB9"/>
    <w:rsid w:val="00151319"/>
    <w:rsid w:val="00156F5B"/>
    <w:rsid w:val="001808CA"/>
    <w:rsid w:val="00180D50"/>
    <w:rsid w:val="00211F24"/>
    <w:rsid w:val="00216FDC"/>
    <w:rsid w:val="0023023F"/>
    <w:rsid w:val="00232C63"/>
    <w:rsid w:val="00232EF8"/>
    <w:rsid w:val="0026509A"/>
    <w:rsid w:val="0027048B"/>
    <w:rsid w:val="00282371"/>
    <w:rsid w:val="00287437"/>
    <w:rsid w:val="002A7674"/>
    <w:rsid w:val="002B0B86"/>
    <w:rsid w:val="002B149C"/>
    <w:rsid w:val="002C25AE"/>
    <w:rsid w:val="00312385"/>
    <w:rsid w:val="00331415"/>
    <w:rsid w:val="00333F35"/>
    <w:rsid w:val="00347726"/>
    <w:rsid w:val="003810EF"/>
    <w:rsid w:val="00395D80"/>
    <w:rsid w:val="003C23BC"/>
    <w:rsid w:val="003C3F87"/>
    <w:rsid w:val="003C6033"/>
    <w:rsid w:val="003D45E4"/>
    <w:rsid w:val="003E45EE"/>
    <w:rsid w:val="0040367E"/>
    <w:rsid w:val="004414F9"/>
    <w:rsid w:val="00441A33"/>
    <w:rsid w:val="00445299"/>
    <w:rsid w:val="0045261F"/>
    <w:rsid w:val="00463E06"/>
    <w:rsid w:val="004738E5"/>
    <w:rsid w:val="004961A0"/>
    <w:rsid w:val="004C1088"/>
    <w:rsid w:val="004E33E9"/>
    <w:rsid w:val="0050555A"/>
    <w:rsid w:val="005178B6"/>
    <w:rsid w:val="00530BC7"/>
    <w:rsid w:val="00536D56"/>
    <w:rsid w:val="00543DEB"/>
    <w:rsid w:val="00544573"/>
    <w:rsid w:val="00555FD2"/>
    <w:rsid w:val="00557000"/>
    <w:rsid w:val="00560BE3"/>
    <w:rsid w:val="005744A3"/>
    <w:rsid w:val="00592E36"/>
    <w:rsid w:val="00593893"/>
    <w:rsid w:val="005A04D0"/>
    <w:rsid w:val="005C5A0B"/>
    <w:rsid w:val="005E38CD"/>
    <w:rsid w:val="005F550D"/>
    <w:rsid w:val="00641EAA"/>
    <w:rsid w:val="00647BDA"/>
    <w:rsid w:val="00656A5C"/>
    <w:rsid w:val="006665EC"/>
    <w:rsid w:val="00674CD7"/>
    <w:rsid w:val="00686ED6"/>
    <w:rsid w:val="00691991"/>
    <w:rsid w:val="006A7A34"/>
    <w:rsid w:val="006C592D"/>
    <w:rsid w:val="006C5C29"/>
    <w:rsid w:val="006F60E3"/>
    <w:rsid w:val="0070442F"/>
    <w:rsid w:val="007222B9"/>
    <w:rsid w:val="007418F3"/>
    <w:rsid w:val="007467F9"/>
    <w:rsid w:val="007550B3"/>
    <w:rsid w:val="00756A42"/>
    <w:rsid w:val="00770936"/>
    <w:rsid w:val="007920A0"/>
    <w:rsid w:val="00794C47"/>
    <w:rsid w:val="007A1C23"/>
    <w:rsid w:val="007B4162"/>
    <w:rsid w:val="007D3D82"/>
    <w:rsid w:val="007E1FE4"/>
    <w:rsid w:val="007E71FC"/>
    <w:rsid w:val="00804A02"/>
    <w:rsid w:val="0080707B"/>
    <w:rsid w:val="008219EA"/>
    <w:rsid w:val="00826448"/>
    <w:rsid w:val="00827737"/>
    <w:rsid w:val="0084571D"/>
    <w:rsid w:val="00851630"/>
    <w:rsid w:val="0085300F"/>
    <w:rsid w:val="00860C97"/>
    <w:rsid w:val="008A137C"/>
    <w:rsid w:val="008A6846"/>
    <w:rsid w:val="008A79CF"/>
    <w:rsid w:val="008D6CFC"/>
    <w:rsid w:val="00916FA1"/>
    <w:rsid w:val="00974993"/>
    <w:rsid w:val="0098045A"/>
    <w:rsid w:val="009809E9"/>
    <w:rsid w:val="009B5C62"/>
    <w:rsid w:val="009D053A"/>
    <w:rsid w:val="009D67AE"/>
    <w:rsid w:val="009E4FDF"/>
    <w:rsid w:val="00A16D7D"/>
    <w:rsid w:val="00A17CB8"/>
    <w:rsid w:val="00A221A4"/>
    <w:rsid w:val="00A22680"/>
    <w:rsid w:val="00A35358"/>
    <w:rsid w:val="00A418FC"/>
    <w:rsid w:val="00A47D4E"/>
    <w:rsid w:val="00A53FF8"/>
    <w:rsid w:val="00A55F43"/>
    <w:rsid w:val="00A5740F"/>
    <w:rsid w:val="00AA063F"/>
    <w:rsid w:val="00AB4A47"/>
    <w:rsid w:val="00AC3EB2"/>
    <w:rsid w:val="00AD5582"/>
    <w:rsid w:val="00B02DDB"/>
    <w:rsid w:val="00B2270A"/>
    <w:rsid w:val="00B53CFF"/>
    <w:rsid w:val="00B70FAC"/>
    <w:rsid w:val="00B80AB5"/>
    <w:rsid w:val="00B915B5"/>
    <w:rsid w:val="00BC719D"/>
    <w:rsid w:val="00BF004B"/>
    <w:rsid w:val="00C01206"/>
    <w:rsid w:val="00C13EB2"/>
    <w:rsid w:val="00C2289A"/>
    <w:rsid w:val="00CB0F46"/>
    <w:rsid w:val="00CC3D29"/>
    <w:rsid w:val="00CC7605"/>
    <w:rsid w:val="00CD132E"/>
    <w:rsid w:val="00CD1CB1"/>
    <w:rsid w:val="00CD78D1"/>
    <w:rsid w:val="00CE32CF"/>
    <w:rsid w:val="00CF004B"/>
    <w:rsid w:val="00D02C13"/>
    <w:rsid w:val="00D05095"/>
    <w:rsid w:val="00D235E7"/>
    <w:rsid w:val="00D240A9"/>
    <w:rsid w:val="00D76774"/>
    <w:rsid w:val="00D90AB6"/>
    <w:rsid w:val="00DA69D2"/>
    <w:rsid w:val="00DC2748"/>
    <w:rsid w:val="00E00F7A"/>
    <w:rsid w:val="00E02D3F"/>
    <w:rsid w:val="00E04DA3"/>
    <w:rsid w:val="00E35BC6"/>
    <w:rsid w:val="00E433FA"/>
    <w:rsid w:val="00E83239"/>
    <w:rsid w:val="00E838D6"/>
    <w:rsid w:val="00EA1A97"/>
    <w:rsid w:val="00EB1A87"/>
    <w:rsid w:val="00EC2A71"/>
    <w:rsid w:val="00EC3AAC"/>
    <w:rsid w:val="00EC7D34"/>
    <w:rsid w:val="00EE6812"/>
    <w:rsid w:val="00F069D4"/>
    <w:rsid w:val="00F205E8"/>
    <w:rsid w:val="00F2612B"/>
    <w:rsid w:val="00F63ABB"/>
    <w:rsid w:val="00F73CED"/>
    <w:rsid w:val="00F94C0F"/>
    <w:rsid w:val="00F96A81"/>
    <w:rsid w:val="00FA2CC7"/>
    <w:rsid w:val="00FC75FD"/>
    <w:rsid w:val="00FD79CD"/>
    <w:rsid w:val="00FE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23AB9D8"/>
  <w15:chartTrackingRefBased/>
  <w15:docId w15:val="{6206E25B-E827-4B68-8E08-88DBA1DB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A33"/>
    <w:pPr>
      <w:widowControl w:val="0"/>
    </w:pPr>
    <w:rPr>
      <w:snapToGrid w:val="0"/>
      <w:sz w:val="24"/>
    </w:rPr>
  </w:style>
  <w:style w:type="paragraph" w:styleId="Heading1">
    <w:name w:val="heading 1"/>
    <w:basedOn w:val="Normal"/>
    <w:next w:val="Normal"/>
    <w:link w:val="Heading1Char"/>
    <w:qFormat/>
    <w:pPr>
      <w:keepNext/>
      <w:tabs>
        <w:tab w:val="left" w:pos="-1440"/>
      </w:tabs>
      <w:ind w:left="720" w:hanging="720"/>
      <w:jc w:val="both"/>
      <w:outlineLvl w:val="0"/>
    </w:pPr>
    <w:rPr>
      <w:rFonts w:ascii="Helvetica" w:hAnsi="Helvetica"/>
      <w:sz w:val="22"/>
      <w:u w:val="single"/>
    </w:rPr>
  </w:style>
  <w:style w:type="paragraph" w:styleId="Heading2">
    <w:name w:val="heading 2"/>
    <w:basedOn w:val="Normal"/>
    <w:next w:val="Normal"/>
    <w:qFormat/>
    <w:pPr>
      <w:keepNext/>
      <w:tabs>
        <w:tab w:val="left" w:pos="-1440"/>
      </w:tabs>
      <w:jc w:val="both"/>
      <w:outlineLvl w:val="1"/>
    </w:pPr>
    <w:rPr>
      <w:rFonts w:ascii="Helvetica" w:hAnsi="Helvetica"/>
      <w:sz w:val="22"/>
      <w:u w:val="single"/>
    </w:rPr>
  </w:style>
  <w:style w:type="paragraph" w:styleId="Heading3">
    <w:name w:val="heading 3"/>
    <w:basedOn w:val="Normal"/>
    <w:next w:val="Normal"/>
    <w:qFormat/>
    <w:pPr>
      <w:keepNext/>
      <w:tabs>
        <w:tab w:val="left" w:pos="-1440"/>
      </w:tabs>
      <w:ind w:firstLine="360"/>
      <w:jc w:val="both"/>
      <w:outlineLvl w:val="2"/>
    </w:pPr>
    <w:rPr>
      <w:rFonts w:ascii="Helvetica" w:hAnsi="Helvetica"/>
      <w:sz w:val="22"/>
      <w:u w:val="single"/>
    </w:rPr>
  </w:style>
  <w:style w:type="paragraph" w:styleId="Heading4">
    <w:name w:val="heading 4"/>
    <w:basedOn w:val="Normal"/>
    <w:next w:val="Normal"/>
    <w:link w:val="Heading4Char"/>
    <w:semiHidden/>
    <w:unhideWhenUsed/>
    <w:qFormat/>
    <w:rsid w:val="00B53CFF"/>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B53CFF"/>
    <w:pPr>
      <w:spacing w:before="240" w:after="60"/>
      <w:outlineLvl w:val="6"/>
    </w:pPr>
    <w:rPr>
      <w:rFonts w:ascii="Calibri" w:hAnsi="Calibri"/>
      <w:szCs w:val="24"/>
    </w:rPr>
  </w:style>
  <w:style w:type="paragraph" w:styleId="Heading9">
    <w:name w:val="heading 9"/>
    <w:basedOn w:val="Normal"/>
    <w:next w:val="Normal"/>
    <w:link w:val="Heading9Char"/>
    <w:unhideWhenUsed/>
    <w:qFormat/>
    <w:rsid w:val="00B53CF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 w:val="left" w:pos="360"/>
      </w:tabs>
      <w:ind w:left="360"/>
    </w:pPr>
    <w:rPr>
      <w:rFonts w:ascii="Helvetica" w:hAnsi="Helvetica"/>
      <w:sz w:val="22"/>
    </w:rPr>
  </w:style>
  <w:style w:type="paragraph" w:styleId="BodyTextIndent2">
    <w:name w:val="Body Text Indent 2"/>
    <w:basedOn w:val="Normal"/>
    <w:pPr>
      <w:tabs>
        <w:tab w:val="left" w:pos="-1440"/>
        <w:tab w:val="left" w:pos="360"/>
      </w:tabs>
      <w:ind w:left="1440" w:hanging="720"/>
      <w:jc w:val="both"/>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 w:val="left" w:pos="1080"/>
      </w:tabs>
      <w:ind w:left="450"/>
    </w:pPr>
    <w:rPr>
      <w:rFonts w:ascii="Arial" w:hAnsi="Arial"/>
      <w:sz w:val="22"/>
    </w:rPr>
  </w:style>
  <w:style w:type="table" w:styleId="TableGrid">
    <w:name w:val="Table Grid"/>
    <w:basedOn w:val="TableNormal"/>
    <w:rsid w:val="0045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7920A0"/>
    <w:rPr>
      <w:color w:val="0000FF"/>
      <w:u w:val="single"/>
    </w:rPr>
  </w:style>
  <w:style w:type="paragraph" w:styleId="BalloonText">
    <w:name w:val="Balloon Text"/>
    <w:basedOn w:val="Normal"/>
    <w:link w:val="BalloonTextChar"/>
    <w:rsid w:val="00827737"/>
    <w:rPr>
      <w:rFonts w:ascii="Tahoma" w:hAnsi="Tahoma" w:cs="Tahoma"/>
      <w:sz w:val="16"/>
      <w:szCs w:val="16"/>
    </w:rPr>
  </w:style>
  <w:style w:type="character" w:customStyle="1" w:styleId="BalloonTextChar">
    <w:name w:val="Balloon Text Char"/>
    <w:link w:val="BalloonText"/>
    <w:rsid w:val="00827737"/>
    <w:rPr>
      <w:rFonts w:ascii="Tahoma" w:hAnsi="Tahoma" w:cs="Tahoma"/>
      <w:snapToGrid w:val="0"/>
      <w:sz w:val="16"/>
      <w:szCs w:val="16"/>
    </w:rPr>
  </w:style>
  <w:style w:type="paragraph" w:styleId="ListParagraph">
    <w:name w:val="List Paragraph"/>
    <w:basedOn w:val="Normal"/>
    <w:uiPriority w:val="99"/>
    <w:qFormat/>
    <w:rsid w:val="00827737"/>
    <w:pPr>
      <w:ind w:left="720"/>
    </w:pPr>
  </w:style>
  <w:style w:type="character" w:customStyle="1" w:styleId="Heading4Char">
    <w:name w:val="Heading 4 Char"/>
    <w:link w:val="Heading4"/>
    <w:semiHidden/>
    <w:rsid w:val="00B53CFF"/>
    <w:rPr>
      <w:rFonts w:ascii="Calibri" w:eastAsia="Times New Roman" w:hAnsi="Calibri" w:cs="Times New Roman"/>
      <w:b/>
      <w:bCs/>
      <w:snapToGrid w:val="0"/>
      <w:sz w:val="28"/>
      <w:szCs w:val="28"/>
    </w:rPr>
  </w:style>
  <w:style w:type="character" w:styleId="Strong">
    <w:name w:val="Strong"/>
    <w:uiPriority w:val="22"/>
    <w:qFormat/>
    <w:rsid w:val="00B53CFF"/>
    <w:rPr>
      <w:b/>
      <w:bCs/>
    </w:rPr>
  </w:style>
  <w:style w:type="paragraph" w:styleId="NormalWeb">
    <w:name w:val="Normal (Web)"/>
    <w:basedOn w:val="Normal"/>
    <w:uiPriority w:val="99"/>
    <w:unhideWhenUsed/>
    <w:rsid w:val="00B53CFF"/>
    <w:pPr>
      <w:widowControl/>
      <w:spacing w:after="288" w:line="336" w:lineRule="atLeast"/>
    </w:pPr>
    <w:rPr>
      <w:snapToGrid/>
      <w:szCs w:val="24"/>
    </w:rPr>
  </w:style>
  <w:style w:type="character" w:customStyle="1" w:styleId="Heading7Char">
    <w:name w:val="Heading 7 Char"/>
    <w:link w:val="Heading7"/>
    <w:semiHidden/>
    <w:rsid w:val="00B53CFF"/>
    <w:rPr>
      <w:rFonts w:ascii="Calibri" w:eastAsia="Times New Roman" w:hAnsi="Calibri" w:cs="Times New Roman"/>
      <w:snapToGrid w:val="0"/>
      <w:sz w:val="24"/>
      <w:szCs w:val="24"/>
    </w:rPr>
  </w:style>
  <w:style w:type="character" w:customStyle="1" w:styleId="Heading9Char">
    <w:name w:val="Heading 9 Char"/>
    <w:link w:val="Heading9"/>
    <w:rsid w:val="00B53CFF"/>
    <w:rPr>
      <w:rFonts w:ascii="Cambria" w:eastAsia="Times New Roman" w:hAnsi="Cambria" w:cs="Times New Roman"/>
      <w:snapToGrid w:val="0"/>
      <w:sz w:val="22"/>
      <w:szCs w:val="22"/>
    </w:rPr>
  </w:style>
  <w:style w:type="paragraph" w:styleId="BodyText">
    <w:name w:val="Body Text"/>
    <w:basedOn w:val="Normal"/>
    <w:link w:val="BodyTextChar"/>
    <w:rsid w:val="00B53CFF"/>
    <w:pPr>
      <w:spacing w:after="120"/>
    </w:pPr>
  </w:style>
  <w:style w:type="character" w:customStyle="1" w:styleId="BodyTextChar">
    <w:name w:val="Body Text Char"/>
    <w:link w:val="BodyText"/>
    <w:rsid w:val="00B53CFF"/>
    <w:rPr>
      <w:snapToGrid w:val="0"/>
      <w:sz w:val="24"/>
    </w:rPr>
  </w:style>
  <w:style w:type="paragraph" w:customStyle="1" w:styleId="Default">
    <w:name w:val="Default"/>
    <w:rsid w:val="009809E9"/>
    <w:pPr>
      <w:autoSpaceDE w:val="0"/>
      <w:autoSpaceDN w:val="0"/>
      <w:adjustRightInd w:val="0"/>
    </w:pPr>
    <w:rPr>
      <w:rFonts w:eastAsia="Calibri"/>
      <w:color w:val="000000"/>
      <w:sz w:val="24"/>
      <w:szCs w:val="24"/>
    </w:rPr>
  </w:style>
  <w:style w:type="character" w:customStyle="1" w:styleId="Heading1Char">
    <w:name w:val="Heading 1 Char"/>
    <w:link w:val="Heading1"/>
    <w:rsid w:val="00312385"/>
    <w:rPr>
      <w:rFonts w:ascii="Helvetica" w:hAnsi="Helvetica"/>
      <w:snapToGrid w:val="0"/>
      <w:sz w:val="22"/>
      <w:u w:val="single"/>
    </w:rPr>
  </w:style>
  <w:style w:type="character" w:styleId="CommentReference">
    <w:name w:val="annotation reference"/>
    <w:basedOn w:val="DefaultParagraphFont"/>
    <w:rsid w:val="00F205E8"/>
    <w:rPr>
      <w:sz w:val="16"/>
      <w:szCs w:val="16"/>
    </w:rPr>
  </w:style>
  <w:style w:type="paragraph" w:styleId="CommentText">
    <w:name w:val="annotation text"/>
    <w:basedOn w:val="Normal"/>
    <w:link w:val="CommentTextChar"/>
    <w:rsid w:val="00F205E8"/>
    <w:rPr>
      <w:sz w:val="20"/>
    </w:rPr>
  </w:style>
  <w:style w:type="character" w:customStyle="1" w:styleId="CommentTextChar">
    <w:name w:val="Comment Text Char"/>
    <w:basedOn w:val="DefaultParagraphFont"/>
    <w:link w:val="CommentText"/>
    <w:rsid w:val="00F205E8"/>
    <w:rPr>
      <w:snapToGrid w:val="0"/>
    </w:rPr>
  </w:style>
  <w:style w:type="paragraph" w:styleId="CommentSubject">
    <w:name w:val="annotation subject"/>
    <w:basedOn w:val="CommentText"/>
    <w:next w:val="CommentText"/>
    <w:link w:val="CommentSubjectChar"/>
    <w:rsid w:val="00F205E8"/>
    <w:rPr>
      <w:b/>
      <w:bCs/>
    </w:rPr>
  </w:style>
  <w:style w:type="character" w:customStyle="1" w:styleId="CommentSubjectChar">
    <w:name w:val="Comment Subject Char"/>
    <w:basedOn w:val="CommentTextChar"/>
    <w:link w:val="CommentSubject"/>
    <w:rsid w:val="00F205E8"/>
    <w:rPr>
      <w:b/>
      <w:bCs/>
      <w:snapToGrid w:val="0"/>
    </w:rPr>
  </w:style>
  <w:style w:type="paragraph" w:customStyle="1" w:styleId="EndNoteBibliography">
    <w:name w:val="EndNote Bibliography"/>
    <w:basedOn w:val="Normal"/>
    <w:link w:val="EndNoteBibliographyChar"/>
    <w:rsid w:val="00D02C13"/>
    <w:pPr>
      <w:widowControl/>
      <w:spacing w:after="160"/>
    </w:pPr>
    <w:rPr>
      <w:rFonts w:ascii="Calibri" w:eastAsiaTheme="minorHAnsi" w:hAnsi="Calibri" w:cs="Calibri"/>
      <w:noProof/>
      <w:snapToGrid/>
      <w:sz w:val="22"/>
      <w:szCs w:val="22"/>
    </w:rPr>
  </w:style>
  <w:style w:type="character" w:customStyle="1" w:styleId="EndNoteBibliographyChar">
    <w:name w:val="EndNote Bibliography Char"/>
    <w:basedOn w:val="DefaultParagraphFont"/>
    <w:link w:val="EndNoteBibliography"/>
    <w:rsid w:val="00D02C13"/>
    <w:rPr>
      <w:rFonts w:ascii="Calibri" w:eastAsiaTheme="minorHAnsi" w:hAnsi="Calibri" w:cs="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29359">
      <w:bodyDiv w:val="1"/>
      <w:marLeft w:val="0"/>
      <w:marRight w:val="0"/>
      <w:marTop w:val="0"/>
      <w:marBottom w:val="0"/>
      <w:divBdr>
        <w:top w:val="none" w:sz="0" w:space="0" w:color="auto"/>
        <w:left w:val="none" w:sz="0" w:space="0" w:color="auto"/>
        <w:bottom w:val="none" w:sz="0" w:space="0" w:color="auto"/>
        <w:right w:val="none" w:sz="0" w:space="0" w:color="auto"/>
      </w:divBdr>
    </w:div>
    <w:div w:id="432164602">
      <w:bodyDiv w:val="1"/>
      <w:marLeft w:val="0"/>
      <w:marRight w:val="0"/>
      <w:marTop w:val="0"/>
      <w:marBottom w:val="0"/>
      <w:divBdr>
        <w:top w:val="none" w:sz="0" w:space="0" w:color="auto"/>
        <w:left w:val="none" w:sz="0" w:space="0" w:color="auto"/>
        <w:bottom w:val="none" w:sz="0" w:space="0" w:color="auto"/>
        <w:right w:val="none" w:sz="0" w:space="0" w:color="auto"/>
      </w:divBdr>
    </w:div>
    <w:div w:id="616328435">
      <w:bodyDiv w:val="1"/>
      <w:marLeft w:val="0"/>
      <w:marRight w:val="0"/>
      <w:marTop w:val="0"/>
      <w:marBottom w:val="0"/>
      <w:divBdr>
        <w:top w:val="none" w:sz="0" w:space="0" w:color="auto"/>
        <w:left w:val="none" w:sz="0" w:space="0" w:color="auto"/>
        <w:bottom w:val="none" w:sz="0" w:space="0" w:color="auto"/>
        <w:right w:val="none" w:sz="0" w:space="0" w:color="auto"/>
      </w:divBdr>
    </w:div>
    <w:div w:id="707294011">
      <w:bodyDiv w:val="1"/>
      <w:marLeft w:val="0"/>
      <w:marRight w:val="0"/>
      <w:marTop w:val="0"/>
      <w:marBottom w:val="0"/>
      <w:divBdr>
        <w:top w:val="none" w:sz="0" w:space="0" w:color="auto"/>
        <w:left w:val="none" w:sz="0" w:space="0" w:color="auto"/>
        <w:bottom w:val="none" w:sz="0" w:space="0" w:color="auto"/>
        <w:right w:val="none" w:sz="0" w:space="0" w:color="auto"/>
      </w:divBdr>
    </w:div>
    <w:div w:id="1185554257">
      <w:bodyDiv w:val="1"/>
      <w:marLeft w:val="0"/>
      <w:marRight w:val="0"/>
      <w:marTop w:val="0"/>
      <w:marBottom w:val="0"/>
      <w:divBdr>
        <w:top w:val="none" w:sz="0" w:space="0" w:color="auto"/>
        <w:left w:val="none" w:sz="0" w:space="0" w:color="auto"/>
        <w:bottom w:val="none" w:sz="0" w:space="0" w:color="auto"/>
        <w:right w:val="none" w:sz="0" w:space="0" w:color="auto"/>
      </w:divBdr>
    </w:div>
    <w:div w:id="1642684476">
      <w:bodyDiv w:val="1"/>
      <w:marLeft w:val="0"/>
      <w:marRight w:val="0"/>
      <w:marTop w:val="0"/>
      <w:marBottom w:val="0"/>
      <w:divBdr>
        <w:top w:val="none" w:sz="0" w:space="0" w:color="auto"/>
        <w:left w:val="none" w:sz="0" w:space="0" w:color="auto"/>
        <w:bottom w:val="none" w:sz="0" w:space="0" w:color="auto"/>
        <w:right w:val="none" w:sz="0" w:space="0" w:color="auto"/>
      </w:divBdr>
    </w:div>
    <w:div w:id="18573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drc.dso.ufl.edu/" TargetMode="External"/><Relationship Id="rId3" Type="http://schemas.openxmlformats.org/officeDocument/2006/relationships/settings" Target="settings.xml"/><Relationship Id="rId7" Type="http://schemas.openxmlformats.org/officeDocument/2006/relationships/hyperlink" Target="mailto:ldomenico@ufl.edu" TargetMode="External"/><Relationship Id="rId12" Type="http://schemas.openxmlformats.org/officeDocument/2006/relationships/hyperlink" Target="http://students.nursing.ufl.edu/currently-enrolled/course-syllabi/course-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s.nursing.ufl.edu/currently-enrolled/student-policies-and-handbook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ccr.dso.ufl.edu/process/student-conduct-code/"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philarchive.org/archive/FRA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UF College of Nursing</Company>
  <LinksUpToDate>false</LinksUpToDate>
  <CharactersWithSpaces>16795</CharactersWithSpaces>
  <SharedDoc>false</SharedDoc>
  <HLinks>
    <vt:vector size="96" baseType="variant">
      <vt:variant>
        <vt:i4>5701644</vt:i4>
      </vt:variant>
      <vt:variant>
        <vt:i4>45</vt:i4>
      </vt:variant>
      <vt:variant>
        <vt:i4>0</vt:i4>
      </vt:variant>
      <vt:variant>
        <vt:i4>5</vt:i4>
      </vt:variant>
      <vt:variant>
        <vt:lpwstr>http://www3.interscience.wiley.com/cgi-bin/bookhome/122651308</vt:lpwstr>
      </vt:variant>
      <vt:variant>
        <vt:lpwstr/>
      </vt:variant>
      <vt:variant>
        <vt:i4>5701644</vt:i4>
      </vt:variant>
      <vt:variant>
        <vt:i4>42</vt:i4>
      </vt:variant>
      <vt:variant>
        <vt:i4>0</vt:i4>
      </vt:variant>
      <vt:variant>
        <vt:i4>5</vt:i4>
      </vt:variant>
      <vt:variant>
        <vt:lpwstr>http://www3.interscience.wiley.com/cgi-bin/bookhome/122651308</vt:lpwstr>
      </vt:variant>
      <vt:variant>
        <vt:lpwstr/>
      </vt:variant>
      <vt:variant>
        <vt:i4>5701644</vt:i4>
      </vt:variant>
      <vt:variant>
        <vt:i4>39</vt:i4>
      </vt:variant>
      <vt:variant>
        <vt:i4>0</vt:i4>
      </vt:variant>
      <vt:variant>
        <vt:i4>5</vt:i4>
      </vt:variant>
      <vt:variant>
        <vt:lpwstr>http://www3.interscience.wiley.com/cgi-bin/bookhome/122651308</vt:lpwstr>
      </vt:variant>
      <vt:variant>
        <vt:lpwstr/>
      </vt:variant>
      <vt:variant>
        <vt:i4>5701644</vt:i4>
      </vt:variant>
      <vt:variant>
        <vt:i4>36</vt:i4>
      </vt:variant>
      <vt:variant>
        <vt:i4>0</vt:i4>
      </vt:variant>
      <vt:variant>
        <vt:i4>5</vt:i4>
      </vt:variant>
      <vt:variant>
        <vt:lpwstr>http://www3.interscience.wiley.com/cgi-bin/bookhome/122651308</vt:lpwstr>
      </vt:variant>
      <vt:variant>
        <vt:lpwstr/>
      </vt:variant>
      <vt:variant>
        <vt:i4>5701644</vt:i4>
      </vt:variant>
      <vt:variant>
        <vt:i4>33</vt:i4>
      </vt:variant>
      <vt:variant>
        <vt:i4>0</vt:i4>
      </vt:variant>
      <vt:variant>
        <vt:i4>5</vt:i4>
      </vt:variant>
      <vt:variant>
        <vt:lpwstr>http://www3.interscience.wiley.com/cgi-bin/bookhome/122651308</vt:lpwstr>
      </vt:variant>
      <vt:variant>
        <vt:lpwstr/>
      </vt:variant>
      <vt:variant>
        <vt:i4>5701644</vt:i4>
      </vt:variant>
      <vt:variant>
        <vt:i4>30</vt:i4>
      </vt:variant>
      <vt:variant>
        <vt:i4>0</vt:i4>
      </vt:variant>
      <vt:variant>
        <vt:i4>5</vt:i4>
      </vt:variant>
      <vt:variant>
        <vt:lpwstr>http://www3.interscience.wiley.com/cgi-bin/bookhome/122651308</vt:lpwstr>
      </vt:variant>
      <vt:variant>
        <vt:lpwstr/>
      </vt:variant>
      <vt:variant>
        <vt:i4>5701644</vt:i4>
      </vt:variant>
      <vt:variant>
        <vt:i4>27</vt:i4>
      </vt:variant>
      <vt:variant>
        <vt:i4>0</vt:i4>
      </vt:variant>
      <vt:variant>
        <vt:i4>5</vt:i4>
      </vt:variant>
      <vt:variant>
        <vt:lpwstr>http://www3.interscience.wiley.com/cgi-bin/bookhome/122651308</vt:lpwstr>
      </vt:variant>
      <vt:variant>
        <vt:lpwstr/>
      </vt:variant>
      <vt:variant>
        <vt:i4>5701644</vt:i4>
      </vt:variant>
      <vt:variant>
        <vt:i4>24</vt:i4>
      </vt:variant>
      <vt:variant>
        <vt:i4>0</vt:i4>
      </vt:variant>
      <vt:variant>
        <vt:i4>5</vt:i4>
      </vt:variant>
      <vt:variant>
        <vt:lpwstr>http://www3.interscience.wiley.com/cgi-bin/bookhome/122651308</vt:lpwstr>
      </vt:variant>
      <vt:variant>
        <vt:lpwstr/>
      </vt:variant>
      <vt:variant>
        <vt:i4>851971</vt:i4>
      </vt:variant>
      <vt:variant>
        <vt:i4>21</vt:i4>
      </vt:variant>
      <vt:variant>
        <vt:i4>0</vt:i4>
      </vt:variant>
      <vt:variant>
        <vt:i4>5</vt:i4>
      </vt:variant>
      <vt:variant>
        <vt:lpwstr>http://www.emory.edu/EMORY_REPORT/stories/2010/03/01/book_report_mark_rijord.html</vt:lpwstr>
      </vt:variant>
      <vt:variant>
        <vt:lpwstr/>
      </vt:variant>
      <vt:variant>
        <vt:i4>1572895</vt:i4>
      </vt:variant>
      <vt:variant>
        <vt:i4>18</vt:i4>
      </vt:variant>
      <vt:variant>
        <vt:i4>0</vt:i4>
      </vt:variant>
      <vt:variant>
        <vt:i4>5</vt:i4>
      </vt:variant>
      <vt:variant>
        <vt:lpwstr>http://www.uta.edu/faculty/richarme/BSAD 6310/BSAD 6310 Fall 2010/Moore - Behaviorism.pdf</vt:lpwstr>
      </vt:variant>
      <vt:variant>
        <vt:lpwstr/>
      </vt:variant>
      <vt:variant>
        <vt:i4>6094932</vt:i4>
      </vt:variant>
      <vt:variant>
        <vt:i4>15</vt:i4>
      </vt:variant>
      <vt:variant>
        <vt:i4>0</vt:i4>
      </vt:variant>
      <vt:variant>
        <vt:i4>5</vt:i4>
      </vt:variant>
      <vt:variant>
        <vt:lpwstr>http://philpapers.org/pub/449</vt:lpwstr>
      </vt:variant>
      <vt:variant>
        <vt:lpwstr/>
      </vt:variant>
      <vt:variant>
        <vt:i4>7209070</vt:i4>
      </vt:variant>
      <vt:variant>
        <vt:i4>12</vt:i4>
      </vt:variant>
      <vt:variant>
        <vt:i4>0</vt:i4>
      </vt:variant>
      <vt:variant>
        <vt:i4>5</vt:i4>
      </vt:variant>
      <vt:variant>
        <vt:lpwstr>http://nursing.ufl.edu/students/student-policies-and-handbooks/course-policies/</vt:lpwstr>
      </vt:variant>
      <vt:variant>
        <vt:lpwstr/>
      </vt:variant>
      <vt:variant>
        <vt:i4>7864435</vt:i4>
      </vt:variant>
      <vt:variant>
        <vt:i4>9</vt:i4>
      </vt:variant>
      <vt:variant>
        <vt:i4>0</vt:i4>
      </vt:variant>
      <vt:variant>
        <vt:i4>5</vt:i4>
      </vt:variant>
      <vt:variant>
        <vt:lpwstr>http://www.dso.ufl.edu/students.php</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2031677</vt:i4>
      </vt:variant>
      <vt:variant>
        <vt:i4>0</vt:i4>
      </vt:variant>
      <vt:variant>
        <vt:i4>0</vt:i4>
      </vt:variant>
      <vt:variant>
        <vt:i4>5</vt:i4>
      </vt:variant>
      <vt:variant>
        <vt:lpwstr>mailto:ckrueger@ufl.edu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Jennifer Beck</dc:creator>
  <cp:keywords/>
  <cp:lastModifiedBy>Reid,Kelly A</cp:lastModifiedBy>
  <cp:revision>3</cp:revision>
  <cp:lastPrinted>2018-07-11T13:05:00Z</cp:lastPrinted>
  <dcterms:created xsi:type="dcterms:W3CDTF">2018-07-18T16:33:00Z</dcterms:created>
  <dcterms:modified xsi:type="dcterms:W3CDTF">2018-08-14T14:57:00Z</dcterms:modified>
</cp:coreProperties>
</file>