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6D3190" w:rsidRPr="006774B9" w:rsidRDefault="006D3190" w:rsidP="006D3190">
      <w:pPr>
        <w:tabs>
          <w:tab w:val="center" w:pos="4680"/>
          <w:tab w:val="left" w:pos="8340"/>
        </w:tabs>
        <w:spacing w:after="0" w:line="240" w:lineRule="auto"/>
        <w:jc w:val="center"/>
        <w:rPr>
          <w:rFonts w:ascii="Times New Roman" w:hAnsi="Times New Roman"/>
          <w:sz w:val="24"/>
          <w:szCs w:val="24"/>
        </w:rPr>
      </w:pPr>
      <w:r>
        <w:rPr>
          <w:rFonts w:ascii="Times New Roman" w:hAnsi="Times New Roman"/>
          <w:sz w:val="24"/>
          <w:szCs w:val="24"/>
        </w:rPr>
        <w:t>SUMMER 2019</w:t>
      </w:r>
    </w:p>
    <w:p w:rsidR="001312DF" w:rsidRPr="000B1978" w:rsidRDefault="001312DF"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266B8A" w:rsidRPr="00E14751" w:rsidRDefault="001312DF" w:rsidP="00266B8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6B8A">
        <w:rPr>
          <w:rFonts w:ascii="Times New Roman" w:hAnsi="Times New Roman"/>
          <w:sz w:val="24"/>
          <w:szCs w:val="24"/>
          <w:u w:val="single"/>
        </w:rPr>
        <w:t>PLACEMENT</w:t>
      </w:r>
      <w:r w:rsidRPr="000B1978">
        <w:rPr>
          <w:rFonts w:ascii="Times New Roman" w:hAnsi="Times New Roman"/>
          <w:sz w:val="24"/>
          <w:szCs w:val="24"/>
        </w:rPr>
        <w:tab/>
      </w:r>
      <w:r w:rsidR="00C34D47" w:rsidRPr="000B1978">
        <w:rPr>
          <w:rFonts w:ascii="Times New Roman" w:hAnsi="Times New Roman"/>
          <w:sz w:val="24"/>
          <w:szCs w:val="24"/>
        </w:rPr>
        <w:tab/>
      </w:r>
      <w:r w:rsidR="00266B8A" w:rsidRPr="00266B8A">
        <w:rPr>
          <w:rFonts w:ascii="Times New Roman" w:hAnsi="Times New Roman"/>
          <w:sz w:val="24"/>
          <w:szCs w:val="24"/>
        </w:rPr>
        <w:t>RN/BSN Program: RN to BSN Track</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0B1978" w:rsidRDefault="001312DF"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461C59">
        <w:rPr>
          <w:rFonts w:ascii="Times New Roman" w:hAnsi="Times New Roman"/>
          <w:sz w:val="24"/>
          <w:szCs w:val="24"/>
        </w:rPr>
        <w:t>NUR 4837</w:t>
      </w:r>
      <w:r w:rsidR="00461C59">
        <w:rPr>
          <w:rFonts w:ascii="Times New Roman" w:hAnsi="Times New Roman"/>
          <w:sz w:val="24"/>
          <w:szCs w:val="24"/>
        </w:rPr>
        <w:tab/>
        <w:t xml:space="preserve">Healthcare Policy, Finance, and Regulatory </w:t>
      </w:r>
      <w:r w:rsidR="00461C59">
        <w:rPr>
          <w:rFonts w:ascii="Times New Roman" w:hAnsi="Times New Roman"/>
          <w:sz w:val="24"/>
          <w:szCs w:val="24"/>
        </w:rPr>
        <w:tab/>
      </w:r>
      <w:r w:rsidR="00461C59">
        <w:rPr>
          <w:rFonts w:ascii="Times New Roman" w:hAnsi="Times New Roman"/>
          <w:sz w:val="24"/>
          <w:szCs w:val="24"/>
        </w:rPr>
        <w:tab/>
      </w:r>
      <w:r w:rsidR="00461C59">
        <w:rPr>
          <w:rFonts w:ascii="Times New Roman" w:hAnsi="Times New Roman"/>
          <w:sz w:val="24"/>
          <w:szCs w:val="24"/>
        </w:rPr>
        <w:t>Environments</w:t>
      </w:r>
    </w:p>
    <w:p w:rsidR="00C2627F" w:rsidRPr="000B1978" w:rsidRDefault="0079695B" w:rsidP="00ED3CAE">
      <w:pPr>
        <w:tabs>
          <w:tab w:val="left" w:pos="2880"/>
          <w:tab w:val="left" w:pos="4140"/>
        </w:tabs>
        <w:spacing w:after="0" w:line="240" w:lineRule="auto"/>
        <w:rPr>
          <w:rFonts w:ascii="Times New Roman" w:hAnsi="Times New Roman"/>
          <w:sz w:val="24"/>
          <w:szCs w:val="24"/>
          <w:u w:val="single"/>
        </w:rPr>
      </w:pPr>
      <w:r w:rsidRPr="00764930">
        <w:rPr>
          <w:rFonts w:ascii="Times New Roman" w:hAnsi="Times New Roman"/>
          <w:sz w:val="24"/>
          <w:szCs w:val="24"/>
        </w:rPr>
        <w:tab/>
      </w: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p>
    <w:p w:rsidR="00553C45" w:rsidRDefault="00553C45" w:rsidP="00553C45">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55"/>
        <w:gridCol w:w="3151"/>
        <w:gridCol w:w="1400"/>
        <w:gridCol w:w="1836"/>
        <w:gridCol w:w="1608"/>
      </w:tblGrid>
      <w:tr w:rsidR="006D3190" w:rsidTr="007741B5">
        <w:tc>
          <w:tcPr>
            <w:tcW w:w="1355"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SECTION</w:t>
            </w:r>
          </w:p>
        </w:tc>
        <w:tc>
          <w:tcPr>
            <w:tcW w:w="3151"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FACULTY</w:t>
            </w:r>
          </w:p>
        </w:tc>
        <w:tc>
          <w:tcPr>
            <w:tcW w:w="1400"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OFFICE</w:t>
            </w:r>
          </w:p>
        </w:tc>
        <w:tc>
          <w:tcPr>
            <w:tcW w:w="1836"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CONTACT #</w:t>
            </w:r>
          </w:p>
        </w:tc>
        <w:tc>
          <w:tcPr>
            <w:tcW w:w="1608"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OFFICE HRS</w:t>
            </w:r>
          </w:p>
        </w:tc>
      </w:tr>
      <w:tr w:rsidR="006D3190" w:rsidTr="007741B5">
        <w:tc>
          <w:tcPr>
            <w:tcW w:w="1355"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7449</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745B</w:t>
            </w:r>
          </w:p>
        </w:tc>
        <w:tc>
          <w:tcPr>
            <w:tcW w:w="3151"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Lisa Ferguson, DNP, WHNP-BC</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Clinical Assistant Professor (Course Coordinator)</w:t>
            </w:r>
          </w:p>
          <w:p w:rsidR="006D3190" w:rsidRDefault="00FD1A72" w:rsidP="007741B5">
            <w:pPr>
              <w:spacing w:after="0" w:line="240" w:lineRule="auto"/>
              <w:rPr>
                <w:rFonts w:ascii="Times New Roman" w:hAnsi="Times New Roman"/>
                <w:sz w:val="24"/>
                <w:szCs w:val="24"/>
              </w:rPr>
            </w:pPr>
            <w:hyperlink r:id="rId8" w:history="1">
              <w:r w:rsidR="006D3190" w:rsidRPr="007167FB">
                <w:rPr>
                  <w:rStyle w:val="Hyperlink"/>
                  <w:rFonts w:ascii="Times New Roman" w:hAnsi="Times New Roman"/>
                  <w:sz w:val="24"/>
                  <w:szCs w:val="24"/>
                </w:rPr>
                <w:t>lisalferguson@ufl.edu</w:t>
              </w:r>
            </w:hyperlink>
          </w:p>
          <w:p w:rsidR="006D3190" w:rsidRDefault="006D3190" w:rsidP="007741B5">
            <w:pPr>
              <w:spacing w:after="0" w:line="240" w:lineRule="auto"/>
              <w:rPr>
                <w:rFonts w:ascii="Times New Roman" w:hAnsi="Times New Roman"/>
                <w:sz w:val="24"/>
                <w:szCs w:val="24"/>
              </w:rPr>
            </w:pPr>
          </w:p>
        </w:tc>
        <w:tc>
          <w:tcPr>
            <w:tcW w:w="1400"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HPNP 2219</w:t>
            </w:r>
          </w:p>
        </w:tc>
        <w:tc>
          <w:tcPr>
            <w:tcW w:w="1836"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Office:</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352-294-8605</w:t>
            </w:r>
          </w:p>
        </w:tc>
        <w:tc>
          <w:tcPr>
            <w:tcW w:w="1608"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Thursdays</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1000-1200</w:t>
            </w:r>
          </w:p>
        </w:tc>
      </w:tr>
      <w:tr w:rsidR="006D3190" w:rsidTr="007741B5">
        <w:tc>
          <w:tcPr>
            <w:tcW w:w="1355"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76A8</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745C</w:t>
            </w:r>
          </w:p>
        </w:tc>
        <w:tc>
          <w:tcPr>
            <w:tcW w:w="3151"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Marisa Belote, PhD, MBA, RN</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Clinical Assistant Professor</w:t>
            </w:r>
          </w:p>
          <w:p w:rsidR="006D3190" w:rsidRDefault="00FD1A72" w:rsidP="007741B5">
            <w:pPr>
              <w:spacing w:after="0" w:line="240" w:lineRule="auto"/>
              <w:rPr>
                <w:rFonts w:ascii="Times New Roman" w:hAnsi="Times New Roman"/>
                <w:sz w:val="24"/>
                <w:szCs w:val="24"/>
              </w:rPr>
            </w:pPr>
            <w:hyperlink r:id="rId9" w:history="1">
              <w:r w:rsidR="006D3190" w:rsidRPr="00FA3E9F">
                <w:rPr>
                  <w:rStyle w:val="Hyperlink"/>
                  <w:rFonts w:ascii="Times New Roman" w:hAnsi="Times New Roman"/>
                  <w:sz w:val="24"/>
                  <w:szCs w:val="24"/>
                </w:rPr>
                <w:t>mbelote@ufl.edu</w:t>
              </w:r>
            </w:hyperlink>
          </w:p>
        </w:tc>
        <w:tc>
          <w:tcPr>
            <w:tcW w:w="1400"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Virtual</w:t>
            </w:r>
          </w:p>
        </w:tc>
        <w:tc>
          <w:tcPr>
            <w:tcW w:w="1836"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Email through Canvas site</w:t>
            </w:r>
          </w:p>
        </w:tc>
        <w:tc>
          <w:tcPr>
            <w:tcW w:w="1608" w:type="dxa"/>
          </w:tcPr>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Virtual</w:t>
            </w:r>
          </w:p>
          <w:p w:rsidR="006D3190" w:rsidRDefault="006D3190" w:rsidP="007741B5">
            <w:pPr>
              <w:spacing w:after="0" w:line="240" w:lineRule="auto"/>
              <w:rPr>
                <w:rFonts w:ascii="Times New Roman" w:hAnsi="Times New Roman"/>
                <w:sz w:val="24"/>
                <w:szCs w:val="24"/>
              </w:rPr>
            </w:pPr>
            <w:r>
              <w:rPr>
                <w:rFonts w:ascii="Times New Roman" w:hAnsi="Times New Roman"/>
                <w:sz w:val="24"/>
                <w:szCs w:val="24"/>
              </w:rPr>
              <w:t>Wednesday 1900-2100</w:t>
            </w:r>
          </w:p>
        </w:tc>
      </w:tr>
    </w:tbl>
    <w:p w:rsidR="006D3190" w:rsidRPr="000B1978" w:rsidRDefault="006D3190" w:rsidP="00553C45">
      <w:pPr>
        <w:spacing w:after="0" w:line="240" w:lineRule="auto"/>
        <w:rPr>
          <w:rFonts w:ascii="Times New Roman" w:hAnsi="Times New Roman"/>
          <w:sz w:val="24"/>
          <w:szCs w:val="24"/>
        </w:rPr>
      </w:pPr>
    </w:p>
    <w:p w:rsidR="001312DF" w:rsidRPr="000B1978" w:rsidRDefault="001312DF" w:rsidP="00553C45">
      <w:pPr>
        <w:spacing w:after="0" w:line="240" w:lineRule="auto"/>
        <w:rPr>
          <w:rFonts w:ascii="Times New Roman" w:hAnsi="Times New Roman"/>
          <w:sz w:val="24"/>
          <w:szCs w:val="24"/>
        </w:rPr>
      </w:pPr>
      <w:r w:rsidRPr="000B1978">
        <w:rPr>
          <w:rFonts w:ascii="Times New Roman" w:hAnsi="Times New Roman"/>
          <w:sz w:val="24"/>
          <w:szCs w:val="24"/>
        </w:rPr>
        <w:tab/>
      </w:r>
      <w:r w:rsidRPr="000B1978">
        <w:rPr>
          <w:rFonts w:ascii="Times New Roman" w:hAnsi="Times New Roman"/>
          <w:sz w:val="24"/>
          <w:szCs w:val="24"/>
        </w:rPr>
        <w:tab/>
        <w:t xml:space="preserve"> </w:t>
      </w: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rsidR="002D6368" w:rsidRDefault="002D6368" w:rsidP="002D6368">
      <w:pPr>
        <w:spacing w:after="0" w:line="240" w:lineRule="auto"/>
        <w:rPr>
          <w:rFonts w:ascii="Times New Roman" w:hAnsi="Times New Roman"/>
          <w:sz w:val="24"/>
          <w:szCs w:val="24"/>
          <w:u w:val="single"/>
        </w:rPr>
      </w:pPr>
    </w:p>
    <w:p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interprofessional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5E6BB8" w:rsidRDefault="005E6BB8"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6D3190" w:rsidRPr="006774B9" w:rsidRDefault="006D3190" w:rsidP="006D3190">
      <w:pPr>
        <w:spacing w:after="0" w:line="240" w:lineRule="auto"/>
        <w:ind w:firstLine="720"/>
        <w:rPr>
          <w:rFonts w:ascii="Times New Roman" w:hAnsi="Times New Roman"/>
          <w:snapToGrid w:val="0"/>
          <w:sz w:val="24"/>
          <w:szCs w:val="24"/>
        </w:rPr>
      </w:pPr>
      <w:r w:rsidRPr="006774B9">
        <w:rPr>
          <w:rFonts w:ascii="Times New Roman" w:hAnsi="Times New Roman"/>
          <w:snapToGrid w:val="0"/>
          <w:sz w:val="24"/>
          <w:szCs w:val="24"/>
        </w:rPr>
        <w:t xml:space="preserve">The RN to BSN transition course is unique in that rather than direct patient care, students are required to spend </w:t>
      </w:r>
      <w:r>
        <w:rPr>
          <w:rFonts w:ascii="Times New Roman" w:hAnsi="Times New Roman"/>
          <w:snapToGrid w:val="0"/>
          <w:sz w:val="24"/>
          <w:szCs w:val="24"/>
        </w:rPr>
        <w:t xml:space="preserve">approximately </w:t>
      </w:r>
      <w:r w:rsidRPr="006774B9">
        <w:rPr>
          <w:rFonts w:ascii="Times New Roman" w:hAnsi="Times New Roman"/>
          <w:snapToGrid w:val="0"/>
          <w:sz w:val="24"/>
          <w:szCs w:val="24"/>
        </w:rPr>
        <w:t>1</w:t>
      </w:r>
      <w:r>
        <w:rPr>
          <w:rFonts w:ascii="Times New Roman" w:hAnsi="Times New Roman"/>
          <w:snapToGrid w:val="0"/>
          <w:sz w:val="24"/>
          <w:szCs w:val="24"/>
        </w:rPr>
        <w:t>9</w:t>
      </w:r>
      <w:r w:rsidRPr="006774B9">
        <w:rPr>
          <w:rFonts w:ascii="Times New Roman" w:hAnsi="Times New Roman"/>
          <w:snapToGrid w:val="0"/>
          <w:sz w:val="24"/>
          <w:szCs w:val="24"/>
        </w:rPr>
        <w:t xml:space="preserve"> hours a week engaged in work focused on a capstone project. The project</w:t>
      </w:r>
      <w:r>
        <w:rPr>
          <w:rFonts w:ascii="Times New Roman" w:hAnsi="Times New Roman"/>
          <w:snapToGrid w:val="0"/>
          <w:sz w:val="24"/>
          <w:szCs w:val="24"/>
        </w:rPr>
        <w:t xml:space="preserve"> is a hypothetical quality improvement project and will</w:t>
      </w:r>
      <w:r w:rsidRPr="006774B9">
        <w:rPr>
          <w:rFonts w:ascii="Times New Roman" w:hAnsi="Times New Roman"/>
          <w:snapToGrid w:val="0"/>
          <w:sz w:val="24"/>
          <w:szCs w:val="24"/>
        </w:rPr>
        <w:t xml:space="preserve"> demonstrate integration of the course objectives over the course of the semester. This capstone activity is aimed at improving a </w:t>
      </w:r>
      <w:r>
        <w:rPr>
          <w:rFonts w:ascii="Times New Roman" w:hAnsi="Times New Roman"/>
          <w:snapToGrid w:val="0"/>
          <w:sz w:val="24"/>
          <w:szCs w:val="24"/>
        </w:rPr>
        <w:t xml:space="preserve">patient </w:t>
      </w:r>
      <w:r w:rsidRPr="006774B9">
        <w:rPr>
          <w:rFonts w:ascii="Times New Roman" w:hAnsi="Times New Roman"/>
          <w:snapToGrid w:val="0"/>
          <w:sz w:val="24"/>
          <w:szCs w:val="24"/>
        </w:rPr>
        <w:t xml:space="preserve">care issue </w:t>
      </w:r>
      <w:r>
        <w:rPr>
          <w:rFonts w:ascii="Times New Roman" w:hAnsi="Times New Roman"/>
          <w:snapToGrid w:val="0"/>
          <w:sz w:val="24"/>
          <w:szCs w:val="24"/>
        </w:rPr>
        <w:t>that can be addressed and improved by nursing within an area of clinical focus including inpatient, outpatient, or a community setting.</w:t>
      </w:r>
      <w:r w:rsidRPr="006774B9">
        <w:rPr>
          <w:rFonts w:ascii="Times New Roman" w:hAnsi="Times New Roman"/>
          <w:snapToGrid w:val="0"/>
          <w:sz w:val="24"/>
          <w:szCs w:val="24"/>
        </w:rPr>
        <w:t xml:space="preserve"> </w:t>
      </w:r>
    </w:p>
    <w:p w:rsidR="006D3190" w:rsidRDefault="006D3190" w:rsidP="006729DE">
      <w:pPr>
        <w:spacing w:after="0" w:line="240" w:lineRule="auto"/>
        <w:ind w:firstLine="720"/>
        <w:rPr>
          <w:rFonts w:ascii="Times New Roman" w:hAnsi="Times New Roman"/>
          <w:snapToGrid w:val="0"/>
          <w:sz w:val="24"/>
          <w:szCs w:val="24"/>
        </w:rPr>
      </w:pPr>
    </w:p>
    <w:p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F03621">
        <w:rPr>
          <w:rStyle w:val="Hyperlink"/>
          <w:rFonts w:ascii="Times New Roman" w:hAnsi="Times New Roman"/>
          <w:sz w:val="24"/>
          <w:szCs w:val="24"/>
        </w:rPr>
        <w:t xml:space="preserve"> </w:t>
      </w:r>
      <w:hyperlink r:id="rId10" w:history="1">
        <w:r w:rsidR="000E022A" w:rsidRPr="000E022A">
          <w:rPr>
            <w:rStyle w:val="Hyperlink"/>
            <w:rFonts w:ascii="Times New Roman" w:hAnsi="Times New Roman"/>
            <w:sz w:val="24"/>
            <w:szCs w:val="24"/>
          </w:rPr>
          <w:t>http://elearning.ufl.edu/</w:t>
        </w:r>
      </w:hyperlink>
      <w:r w:rsidR="000E022A" w:rsidRPr="000E022A">
        <w:rPr>
          <w:rFonts w:ascii="Times New Roman" w:hAnsi="Times New Roman"/>
          <w:sz w:val="24"/>
          <w:szCs w:val="24"/>
        </w:rPr>
        <w:t xml:space="preserve">. </w:t>
      </w:r>
      <w:r w:rsidR="006729DE" w:rsidRPr="000E022A">
        <w:rPr>
          <w:rFonts w:ascii="Times New Roman" w:hAnsi="Times New Roman"/>
          <w:sz w:val="24"/>
          <w:szCs w:val="24"/>
        </w:rPr>
        <w:t>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11"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070DE9">
        <w:rPr>
          <w:rFonts w:ascii="Times New Roman" w:hAnsi="Times New Roman"/>
          <w:sz w:val="24"/>
          <w:szCs w:val="24"/>
        </w:rPr>
        <w:t xml:space="preserve">  </w:t>
      </w: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6D3190" w:rsidRPr="006D3190" w:rsidRDefault="006D3190" w:rsidP="006D3190">
      <w:pPr>
        <w:spacing w:after="0" w:line="240" w:lineRule="auto"/>
        <w:ind w:firstLine="720"/>
        <w:contextualSpacing/>
        <w:rPr>
          <w:rFonts w:ascii="Times New Roman" w:hAnsi="Times New Roman"/>
          <w:sz w:val="24"/>
          <w:szCs w:val="24"/>
        </w:rPr>
      </w:pPr>
      <w:r w:rsidRPr="006D3190">
        <w:rPr>
          <w:rFonts w:ascii="Times New Roman" w:hAnsi="Times New Roman"/>
          <w:sz w:val="24"/>
          <w:szCs w:val="24"/>
        </w:rPr>
        <w:t xml:space="preserve">Written assignments, discussions, project presentation. Modules open on Mondays at 0800 and close on Sundays at 11:59pm. </w:t>
      </w:r>
      <w:r w:rsidRPr="006D3190">
        <w:rPr>
          <w:rFonts w:ascii="Times New Roman" w:hAnsi="Times New Roman"/>
          <w:b/>
          <w:sz w:val="24"/>
          <w:szCs w:val="24"/>
        </w:rPr>
        <w:t>Assignments</w:t>
      </w:r>
      <w:r w:rsidRPr="006D3190">
        <w:rPr>
          <w:rFonts w:ascii="Times New Roman" w:hAnsi="Times New Roman"/>
          <w:sz w:val="24"/>
          <w:szCs w:val="24"/>
        </w:rPr>
        <w:t xml:space="preserve"> are </w:t>
      </w:r>
      <w:r w:rsidRPr="006D3190">
        <w:rPr>
          <w:rFonts w:ascii="Times New Roman" w:hAnsi="Times New Roman"/>
          <w:b/>
          <w:sz w:val="24"/>
          <w:szCs w:val="24"/>
        </w:rPr>
        <w:t xml:space="preserve">due </w:t>
      </w:r>
      <w:r w:rsidRPr="006D3190">
        <w:rPr>
          <w:rFonts w:ascii="Times New Roman" w:hAnsi="Times New Roman"/>
          <w:sz w:val="24"/>
          <w:szCs w:val="24"/>
        </w:rPr>
        <w:t>on Sundays by 11:59 pm.</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6D3190" w:rsidRPr="006D3190" w:rsidRDefault="006D3190" w:rsidP="006D3190">
      <w:pPr>
        <w:spacing w:after="0" w:line="240" w:lineRule="auto"/>
        <w:ind w:firstLine="720"/>
        <w:contextualSpacing/>
        <w:rPr>
          <w:rFonts w:ascii="Times New Roman" w:hAnsi="Times New Roman"/>
          <w:sz w:val="24"/>
          <w:szCs w:val="24"/>
        </w:rPr>
      </w:pPr>
      <w:r w:rsidRPr="006D3190">
        <w:rPr>
          <w:rFonts w:ascii="Times New Roman" w:hAnsi="Times New Roman"/>
          <w:sz w:val="24"/>
          <w:szCs w:val="24"/>
        </w:rPr>
        <w:t>Readings, course and interprofessional group activities, unit/practice area assessments,  peer reviews.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Outputs generated while engaged in the clinically focused capstone project will be evaluated on a Satisfactory/Unsatisfactory (S/U) basis.</w:t>
      </w:r>
      <w:r w:rsidRPr="006D3190">
        <w:rPr>
          <w:rFonts w:ascii="Times New Roman" w:hAnsi="Times New Roman"/>
          <w:sz w:val="24"/>
          <w:szCs w:val="24"/>
        </w:rPr>
        <w:t xml:space="preserve"> </w:t>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Syllabus Quiz/Introduction</w:t>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t>20 pts</w:t>
      </w:r>
    </w:p>
    <w:p w:rsidR="006D3190" w:rsidRPr="006D3190" w:rsidRDefault="0083172E" w:rsidP="006D3190">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Group Video </w:t>
      </w:r>
      <w:r w:rsidR="006D3190" w:rsidRPr="006D3190">
        <w:rPr>
          <w:rFonts w:ascii="Times New Roman" w:hAnsi="Times New Roman"/>
          <w:color w:val="000000"/>
          <w:sz w:val="24"/>
          <w:szCs w:val="24"/>
        </w:rPr>
        <w:t>Discussions</w:t>
      </w:r>
      <w:r w:rsidR="006D3190" w:rsidRPr="006D3190">
        <w:rPr>
          <w:rFonts w:ascii="Times New Roman" w:hAnsi="Times New Roman"/>
          <w:color w:val="000000"/>
          <w:sz w:val="24"/>
          <w:szCs w:val="24"/>
        </w:rPr>
        <w:tab/>
      </w:r>
      <w:r w:rsidR="006D3190" w:rsidRPr="006D3190">
        <w:rPr>
          <w:rFonts w:ascii="Times New Roman" w:hAnsi="Times New Roman"/>
          <w:color w:val="000000"/>
          <w:sz w:val="24"/>
          <w:szCs w:val="24"/>
        </w:rPr>
        <w:tab/>
      </w:r>
      <w:r w:rsidR="006D3190" w:rsidRPr="006D3190">
        <w:rPr>
          <w:rFonts w:ascii="Times New Roman" w:hAnsi="Times New Roman"/>
          <w:color w:val="000000"/>
          <w:sz w:val="24"/>
          <w:szCs w:val="24"/>
        </w:rPr>
        <w:tab/>
        <w:t xml:space="preserve">          175 pts</w:t>
      </w:r>
      <w:r w:rsidR="006D3190" w:rsidRPr="006D3190">
        <w:rPr>
          <w:rFonts w:ascii="Times New Roman" w:hAnsi="Times New Roman"/>
          <w:color w:val="000000"/>
          <w:sz w:val="24"/>
          <w:szCs w:val="24"/>
        </w:rPr>
        <w:tab/>
      </w:r>
      <w:r w:rsidR="006D3190" w:rsidRPr="006D3190">
        <w:rPr>
          <w:rFonts w:ascii="Times New Roman" w:hAnsi="Times New Roman"/>
          <w:color w:val="000000"/>
          <w:sz w:val="24"/>
          <w:szCs w:val="24"/>
        </w:rPr>
        <w:tab/>
      </w:r>
      <w:r w:rsidR="006D3190" w:rsidRPr="006D3190">
        <w:rPr>
          <w:rFonts w:ascii="Times New Roman" w:hAnsi="Times New Roman"/>
          <w:color w:val="000000"/>
          <w:sz w:val="24"/>
          <w:szCs w:val="24"/>
        </w:rPr>
        <w:tab/>
      </w:r>
      <w:r w:rsidR="006D3190" w:rsidRPr="006D3190">
        <w:rPr>
          <w:rFonts w:ascii="Times New Roman" w:hAnsi="Times New Roman"/>
          <w:color w:val="000000"/>
          <w:sz w:val="24"/>
          <w:szCs w:val="24"/>
        </w:rPr>
        <w:tab/>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Assignments</w:t>
      </w:r>
      <w:r w:rsidR="00384357">
        <w:rPr>
          <w:rFonts w:ascii="Times New Roman" w:hAnsi="Times New Roman"/>
          <w:color w:val="000000"/>
          <w:sz w:val="24"/>
          <w:szCs w:val="24"/>
        </w:rPr>
        <w:t>/Seminar attendance</w:t>
      </w:r>
      <w:r w:rsidRPr="006D3190">
        <w:rPr>
          <w:rFonts w:ascii="Times New Roman" w:hAnsi="Times New Roman"/>
          <w:color w:val="000000"/>
          <w:sz w:val="24"/>
          <w:szCs w:val="24"/>
        </w:rPr>
        <w:t xml:space="preserve"> </w:t>
      </w:r>
      <w:r w:rsidRPr="006D3190">
        <w:rPr>
          <w:rFonts w:ascii="Times New Roman" w:hAnsi="Times New Roman"/>
          <w:color w:val="000000"/>
          <w:sz w:val="24"/>
          <w:szCs w:val="24"/>
        </w:rPr>
        <w:tab/>
      </w:r>
      <w:r w:rsidRPr="006D3190">
        <w:rPr>
          <w:rFonts w:ascii="Times New Roman" w:hAnsi="Times New Roman"/>
          <w:color w:val="000000"/>
          <w:sz w:val="24"/>
          <w:szCs w:val="24"/>
        </w:rPr>
        <w:tab/>
        <w:t xml:space="preserve">          1</w:t>
      </w:r>
      <w:r w:rsidR="00384357">
        <w:rPr>
          <w:rFonts w:ascii="Times New Roman" w:hAnsi="Times New Roman"/>
          <w:color w:val="000000"/>
          <w:sz w:val="24"/>
          <w:szCs w:val="24"/>
        </w:rPr>
        <w:t>80</w:t>
      </w:r>
      <w:r w:rsidRPr="006D3190">
        <w:rPr>
          <w:rFonts w:ascii="Times New Roman" w:hAnsi="Times New Roman"/>
          <w:color w:val="000000"/>
          <w:sz w:val="24"/>
          <w:szCs w:val="24"/>
        </w:rPr>
        <w:t xml:space="preserve"> pts</w:t>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Staff Education QSEN Presentation</w:t>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t>20 pts</w:t>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Capstone Paper</w:t>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t>50 pts</w:t>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Capstone PDSA Presentation</w:t>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t xml:space="preserve">           100 pts</w:t>
      </w:r>
    </w:p>
    <w:p w:rsidR="006D3190" w:rsidRPr="006D3190" w:rsidRDefault="006D3190" w:rsidP="006D3190">
      <w:pPr>
        <w:spacing w:after="0" w:line="240" w:lineRule="auto"/>
        <w:ind w:firstLine="720"/>
        <w:rPr>
          <w:rFonts w:ascii="Times New Roman" w:hAnsi="Times New Roman"/>
          <w:color w:val="000000"/>
          <w:sz w:val="24"/>
          <w:szCs w:val="24"/>
        </w:rPr>
      </w:pPr>
      <w:r w:rsidRPr="006D3190">
        <w:rPr>
          <w:rFonts w:ascii="Times New Roman" w:hAnsi="Times New Roman"/>
          <w:color w:val="000000"/>
          <w:sz w:val="24"/>
          <w:szCs w:val="24"/>
        </w:rPr>
        <w:t>Peer Review of Presentations (2)</w:t>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rPr>
        <w:tab/>
      </w:r>
      <w:r w:rsidRPr="006D3190">
        <w:rPr>
          <w:rFonts w:ascii="Times New Roman" w:hAnsi="Times New Roman"/>
          <w:color w:val="000000"/>
          <w:sz w:val="24"/>
          <w:szCs w:val="24"/>
          <w:u w:val="single"/>
        </w:rPr>
        <w:t>30 pts</w:t>
      </w:r>
    </w:p>
    <w:p w:rsidR="006D3190" w:rsidRPr="006D3190" w:rsidRDefault="006D3190" w:rsidP="006D3190">
      <w:pPr>
        <w:rPr>
          <w:rFonts w:ascii="Times New Roman" w:hAnsi="Times New Roman"/>
          <w:sz w:val="24"/>
          <w:szCs w:val="24"/>
        </w:rPr>
      </w:pPr>
      <w:r w:rsidRPr="006D3190">
        <w:rPr>
          <w:rFonts w:ascii="Times New Roman" w:hAnsi="Times New Roman"/>
          <w:i/>
          <w:sz w:val="24"/>
          <w:szCs w:val="24"/>
        </w:rPr>
        <w:tab/>
      </w:r>
      <w:r w:rsidRPr="006D3190">
        <w:rPr>
          <w:rFonts w:ascii="Times New Roman" w:hAnsi="Times New Roman"/>
          <w:i/>
          <w:sz w:val="24"/>
          <w:szCs w:val="24"/>
        </w:rPr>
        <w:tab/>
      </w:r>
      <w:r w:rsidRPr="006D3190">
        <w:rPr>
          <w:rFonts w:ascii="Times New Roman" w:hAnsi="Times New Roman"/>
          <w:i/>
          <w:sz w:val="24"/>
          <w:szCs w:val="24"/>
        </w:rPr>
        <w:tab/>
      </w:r>
      <w:r w:rsidRPr="006D3190">
        <w:rPr>
          <w:rFonts w:ascii="Times New Roman" w:hAnsi="Times New Roman"/>
          <w:i/>
          <w:sz w:val="24"/>
          <w:szCs w:val="24"/>
        </w:rPr>
        <w:tab/>
      </w:r>
      <w:r w:rsidRPr="006D3190">
        <w:rPr>
          <w:rFonts w:ascii="Times New Roman" w:hAnsi="Times New Roman"/>
          <w:i/>
          <w:sz w:val="24"/>
          <w:szCs w:val="24"/>
        </w:rPr>
        <w:tab/>
      </w:r>
      <w:r w:rsidRPr="006D3190">
        <w:rPr>
          <w:rFonts w:ascii="Times New Roman" w:hAnsi="Times New Roman"/>
          <w:i/>
          <w:sz w:val="24"/>
          <w:szCs w:val="24"/>
        </w:rPr>
        <w:tab/>
      </w:r>
      <w:r w:rsidRPr="006D3190">
        <w:rPr>
          <w:rFonts w:ascii="Times New Roman" w:hAnsi="Times New Roman"/>
          <w:i/>
          <w:sz w:val="24"/>
          <w:szCs w:val="24"/>
        </w:rPr>
        <w:tab/>
        <w:t xml:space="preserve">          </w:t>
      </w:r>
      <w:r w:rsidRPr="006D3190">
        <w:rPr>
          <w:rFonts w:ascii="Times New Roman" w:hAnsi="Times New Roman"/>
          <w:sz w:val="24"/>
          <w:szCs w:val="24"/>
        </w:rPr>
        <w:t>5</w:t>
      </w:r>
      <w:r w:rsidR="00384357">
        <w:rPr>
          <w:rFonts w:ascii="Times New Roman" w:hAnsi="Times New Roman"/>
          <w:sz w:val="24"/>
          <w:szCs w:val="24"/>
        </w:rPr>
        <w:t>75</w:t>
      </w:r>
      <w:r w:rsidRPr="006D3190">
        <w:rPr>
          <w:rFonts w:ascii="Times New Roman" w:hAnsi="Times New Roman"/>
          <w:sz w:val="24"/>
          <w:szCs w:val="24"/>
        </w:rPr>
        <w:t xml:space="preserve"> pts</w:t>
      </w:r>
    </w:p>
    <w:p w:rsidR="006D3190" w:rsidRPr="006D3190" w:rsidRDefault="006D3190" w:rsidP="006D3190">
      <w:pPr>
        <w:rPr>
          <w:rFonts w:ascii="Times New Roman" w:hAnsi="Times New Roman"/>
          <w:b/>
          <w:sz w:val="24"/>
          <w:szCs w:val="24"/>
        </w:rPr>
      </w:pPr>
      <w:r w:rsidRPr="006D3190">
        <w:rPr>
          <w:rFonts w:ascii="Times New Roman" w:hAnsi="Times New Roman"/>
          <w:b/>
          <w:sz w:val="24"/>
          <w:szCs w:val="24"/>
        </w:rPr>
        <w:t>Total number of points earned in this course equals 5</w:t>
      </w:r>
      <w:r w:rsidR="00384357">
        <w:rPr>
          <w:rFonts w:ascii="Times New Roman" w:hAnsi="Times New Roman"/>
          <w:b/>
          <w:sz w:val="24"/>
          <w:szCs w:val="24"/>
        </w:rPr>
        <w:t>75</w:t>
      </w:r>
      <w:r w:rsidRPr="006D3190">
        <w:rPr>
          <w:rFonts w:ascii="Times New Roman" w:hAnsi="Times New Roman"/>
          <w:b/>
          <w:sz w:val="24"/>
          <w:szCs w:val="24"/>
        </w:rPr>
        <w:t xml:space="preserve"> points. The minimum points required to earn Satisfactory in this course is </w:t>
      </w:r>
      <w:r w:rsidR="00384357">
        <w:rPr>
          <w:rFonts w:ascii="Times New Roman" w:hAnsi="Times New Roman"/>
          <w:b/>
          <w:sz w:val="24"/>
          <w:szCs w:val="24"/>
        </w:rPr>
        <w:t>426</w:t>
      </w:r>
      <w:r w:rsidRPr="006D3190">
        <w:rPr>
          <w:rFonts w:ascii="Times New Roman" w:hAnsi="Times New Roman"/>
          <w:b/>
          <w:sz w:val="24"/>
          <w:szCs w:val="24"/>
        </w:rPr>
        <w:t xml:space="preserve"> points.  </w:t>
      </w:r>
    </w:p>
    <w:p w:rsidR="006D3190" w:rsidRPr="006D3190" w:rsidRDefault="006D3190" w:rsidP="006D3190">
      <w:pPr>
        <w:rPr>
          <w:rFonts w:ascii="Times New Roman" w:hAnsi="Times New Roman"/>
          <w:i/>
          <w:sz w:val="24"/>
          <w:szCs w:val="24"/>
        </w:rPr>
      </w:pPr>
      <w:r w:rsidRPr="006D3190">
        <w:rPr>
          <w:rFonts w:ascii="Times New Roman" w:hAnsi="Times New Roman"/>
          <w:i/>
          <w:sz w:val="24"/>
          <w:szCs w:val="24"/>
        </w:rPr>
        <w:t>Feedback on all assignments is given within 10 working days of the due date or as discussed by section faculty.</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6D3190" w:rsidRPr="006D3190" w:rsidRDefault="006D3190" w:rsidP="006D3190">
      <w:pPr>
        <w:ind w:firstLine="720"/>
        <w:rPr>
          <w:rFonts w:ascii="Times New Roman" w:hAnsi="Times New Roman"/>
          <w:snapToGrid w:val="0"/>
          <w:sz w:val="24"/>
          <w:szCs w:val="24"/>
        </w:rPr>
      </w:pPr>
      <w:r w:rsidRPr="006D3190">
        <w:rPr>
          <w:rFonts w:ascii="Times New Roman" w:hAnsi="Times New Roman"/>
          <w:color w:val="000000"/>
          <w:sz w:val="24"/>
          <w:szCs w:val="24"/>
          <w:highlight w:val="yellow"/>
        </w:rPr>
        <w:t>Late assignments will not be accepted; there are no makeup assignments</w:t>
      </w:r>
      <w:r w:rsidRPr="006D3190">
        <w:rPr>
          <w:rFonts w:ascii="Times New Roman" w:hAnsi="Times New Roman"/>
          <w:color w:val="000000"/>
          <w:sz w:val="24"/>
          <w:szCs w:val="24"/>
        </w:rPr>
        <w:t xml:space="preserve">. If there are extenuating circumstance, contact your section instructor prior to the due date if possible. </w:t>
      </w:r>
      <w:r w:rsidRPr="006D3190">
        <w:rPr>
          <w:rFonts w:ascii="Times New Roman" w:hAnsi="Times New Roman"/>
          <w:snapToGrid w:val="0"/>
          <w:sz w:val="24"/>
          <w:szCs w:val="24"/>
        </w:rPr>
        <w:t xml:space="preserve">Requirements for class attendance and make-up exams, assignments, and other work are consistent with university policies that can be found at: </w:t>
      </w:r>
      <w:hyperlink r:id="rId12" w:anchor="attendance" w:history="1">
        <w:r w:rsidRPr="006D3190">
          <w:rPr>
            <w:rFonts w:ascii="Times New Roman" w:hAnsi="Times New Roman"/>
            <w:snapToGrid w:val="0"/>
            <w:color w:val="0000FF" w:themeColor="hyperlink"/>
            <w:sz w:val="24"/>
            <w:szCs w:val="24"/>
            <w:u w:val="single"/>
          </w:rPr>
          <w:t>http://gradcatalog.ufl.edu/content.php?catoid=5&amp;navoid=1054#attendance</w:t>
        </w:r>
      </w:hyperlink>
      <w:r w:rsidRPr="006D3190">
        <w:rPr>
          <w:rFonts w:ascii="Times New Roman" w:hAnsi="Times New Roman"/>
          <w:snapToGrid w:val="0"/>
          <w:sz w:val="24"/>
          <w:szCs w:val="24"/>
        </w:rPr>
        <w:t>.</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rsidR="00070DE9" w:rsidRPr="00070DE9" w:rsidRDefault="005A7D9B" w:rsidP="00070DE9">
      <w:pPr>
        <w:rPr>
          <w:rFonts w:ascii="Times New Roman" w:hAnsi="Times New Roman"/>
          <w:sz w:val="24"/>
          <w:szCs w:val="24"/>
        </w:rPr>
      </w:pPr>
      <w:r w:rsidRPr="003809D9">
        <w:rPr>
          <w:rFonts w:ascii="Times New Roman" w:hAnsi="Times New Roman"/>
          <w:sz w:val="24"/>
          <w:szCs w:val="24"/>
        </w:rPr>
        <w:t xml:space="preserve">For more information on grades and grading policies, please refer to University’s grading </w:t>
      </w:r>
      <w:r w:rsidRPr="00070DE9">
        <w:rPr>
          <w:rFonts w:ascii="Times New Roman" w:hAnsi="Times New Roman"/>
          <w:sz w:val="24"/>
          <w:szCs w:val="24"/>
        </w:rPr>
        <w:t xml:space="preserve">policies: </w:t>
      </w:r>
      <w:r w:rsidR="00070DE9" w:rsidRPr="00070DE9">
        <w:rPr>
          <w:rStyle w:val="Hyperlink"/>
          <w:rFonts w:ascii="Times New Roman" w:hAnsi="Times New Roman"/>
          <w:sz w:val="24"/>
          <w:szCs w:val="24"/>
        </w:rPr>
        <w:t>http://gradcatalog.ufl.edu/content.php?catoid=4&amp;navoid=907#grades</w:t>
      </w:r>
    </w:p>
    <w:p w:rsidR="00AD21A0" w:rsidRDefault="00AD21A0" w:rsidP="00CB735D">
      <w:pPr>
        <w:spacing w:after="0" w:line="240" w:lineRule="auto"/>
        <w:rPr>
          <w:rFonts w:ascii="Times New Roman" w:hAnsi="Times New Roman"/>
          <w:color w:val="000000"/>
          <w:u w:val="single"/>
        </w:rPr>
      </w:pPr>
    </w:p>
    <w:p w:rsidR="003B4EFD" w:rsidRDefault="003B4EFD" w:rsidP="003B4EFD">
      <w:pPr>
        <w:pStyle w:val="Default"/>
        <w:rPr>
          <w:u w:val="single"/>
        </w:rPr>
      </w:pPr>
      <w:r>
        <w:rPr>
          <w:bCs/>
          <w:u w:val="single"/>
        </w:rPr>
        <w:t xml:space="preserve">PROFESSIONAL BEHAVIOR </w:t>
      </w:r>
    </w:p>
    <w:p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3B4EFD" w:rsidRDefault="003B4EFD" w:rsidP="003B4EFD">
      <w:pPr>
        <w:pStyle w:val="Default"/>
      </w:pPr>
    </w:p>
    <w:p w:rsidR="003B4EFD" w:rsidRDefault="003B4EFD" w:rsidP="003B4EFD">
      <w:pPr>
        <w:pStyle w:val="Default"/>
        <w:rPr>
          <w:u w:val="single"/>
        </w:rPr>
      </w:pPr>
      <w:r>
        <w:rPr>
          <w:u w:val="single"/>
        </w:rPr>
        <w:t>UNIVERSITY POLICY ON ACADEMIC MISCONDUCT</w:t>
      </w:r>
    </w:p>
    <w:p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13"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3B4EFD" w:rsidRDefault="003B4EFD" w:rsidP="003B4EFD">
      <w:pPr>
        <w:spacing w:after="0" w:line="240" w:lineRule="auto"/>
        <w:rPr>
          <w:rFonts w:ascii="Times New Roman" w:hAnsi="Times New Roman"/>
          <w:caps/>
          <w:sz w:val="24"/>
          <w:szCs w:val="24"/>
          <w:u w:val="single"/>
        </w:rPr>
      </w:pPr>
    </w:p>
    <w:p w:rsidR="00070DE9" w:rsidRPr="00070DE9" w:rsidRDefault="00070DE9" w:rsidP="00070DE9">
      <w:pPr>
        <w:spacing w:after="0" w:line="240" w:lineRule="auto"/>
        <w:rPr>
          <w:rFonts w:ascii="Times New Roman" w:eastAsia="Calibri" w:hAnsi="Times New Roman"/>
          <w:color w:val="000000"/>
          <w:sz w:val="24"/>
          <w:szCs w:val="24"/>
        </w:rPr>
      </w:pPr>
      <w:r w:rsidRPr="00070DE9">
        <w:rPr>
          <w:rFonts w:ascii="Times New Roman" w:eastAsia="Calibri" w:hAnsi="Times New Roman"/>
          <w:caps/>
          <w:color w:val="000000"/>
          <w:sz w:val="24"/>
          <w:szCs w:val="24"/>
          <w:u w:val="single"/>
        </w:rPr>
        <w:t xml:space="preserve">University and College of Nursing Policies  </w:t>
      </w:r>
    </w:p>
    <w:p w:rsidR="00070DE9" w:rsidRPr="00070DE9" w:rsidRDefault="00070DE9" w:rsidP="00070DE9">
      <w:pPr>
        <w:spacing w:after="0" w:line="240" w:lineRule="auto"/>
        <w:rPr>
          <w:rFonts w:ascii="Times New Roman" w:eastAsia="Calibri" w:hAnsi="Times New Roman"/>
          <w:color w:val="339933"/>
          <w:sz w:val="24"/>
          <w:szCs w:val="24"/>
          <w:u w:val="single"/>
        </w:rPr>
      </w:pPr>
      <w:r w:rsidRPr="00070DE9">
        <w:rPr>
          <w:rFonts w:ascii="Times New Roman" w:eastAsia="Calibri" w:hAnsi="Times New Roman"/>
          <w:color w:val="000000"/>
          <w:sz w:val="24"/>
          <w:szCs w:val="24"/>
        </w:rPr>
        <w:t>Please see the College of Nursing website for student policies (</w:t>
      </w:r>
      <w:hyperlink r:id="rId14" w:history="1">
        <w:r w:rsidRPr="00070DE9">
          <w:rPr>
            <w:rStyle w:val="Hyperlink"/>
            <w:rFonts w:ascii="Times New Roman" w:eastAsia="Calibri" w:hAnsi="Times New Roman"/>
            <w:color w:val="339933"/>
            <w:sz w:val="24"/>
            <w:szCs w:val="24"/>
          </w:rPr>
          <w:t>http://students.nursing.ufl.edu/currently-enrolled/student-policies-and-handbooks/</w:t>
        </w:r>
      </w:hyperlink>
      <w:r w:rsidRPr="00070DE9">
        <w:rPr>
          <w:rFonts w:ascii="Times New Roman" w:eastAsia="Calibri" w:hAnsi="Times New Roman"/>
          <w:color w:val="000000"/>
          <w:sz w:val="24"/>
          <w:szCs w:val="24"/>
        </w:rPr>
        <w:t>) and a full explanation of each of the university policies – (</w:t>
      </w:r>
      <w:hyperlink r:id="rId15" w:history="1">
        <w:r w:rsidRPr="00070DE9">
          <w:rPr>
            <w:rStyle w:val="Hyperlink"/>
            <w:rFonts w:ascii="Times New Roman" w:eastAsia="Calibri" w:hAnsi="Times New Roman"/>
            <w:color w:val="339933"/>
            <w:sz w:val="24"/>
            <w:szCs w:val="24"/>
          </w:rPr>
          <w:t>http://students.nursing.ufl.edu/currently-enrolled/course-syllabi/course-policies</w:t>
        </w:r>
      </w:hyperlink>
      <w:r w:rsidRPr="00070DE9">
        <w:rPr>
          <w:rFonts w:ascii="Times New Roman" w:eastAsia="Calibri" w:hAnsi="Times New Roman"/>
          <w:color w:val="339933"/>
          <w:sz w:val="24"/>
          <w:szCs w:val="24"/>
          <w:u w:val="single"/>
        </w:rPr>
        <w:t>)</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Attendance</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UF Grading Policy</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Accommodations due to Disability</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Religious Holidays</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Counseling and Mental Health Services</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Student Handbook</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Student Use of Social Media</w:t>
      </w:r>
    </w:p>
    <w:p w:rsidR="00070DE9" w:rsidRPr="00070DE9" w:rsidRDefault="00070DE9" w:rsidP="00070DE9">
      <w:pPr>
        <w:spacing w:after="0" w:line="240" w:lineRule="auto"/>
        <w:rPr>
          <w:rFonts w:ascii="Times New Roman" w:hAnsi="Times New Roman"/>
          <w:sz w:val="24"/>
          <w:szCs w:val="24"/>
        </w:rPr>
      </w:pPr>
      <w:r w:rsidRPr="00070DE9">
        <w:rPr>
          <w:rFonts w:ascii="Times New Roman" w:hAnsi="Times New Roman"/>
          <w:sz w:val="24"/>
          <w:szCs w:val="24"/>
        </w:rPr>
        <w:t xml:space="preserve">Faculty Evaluations </w:t>
      </w:r>
    </w:p>
    <w:p w:rsidR="00070DE9" w:rsidRPr="00070DE9" w:rsidRDefault="00070DE9" w:rsidP="00070DE9">
      <w:pPr>
        <w:pStyle w:val="ListParagraph"/>
        <w:numPr>
          <w:ilvl w:val="1"/>
          <w:numId w:val="7"/>
        </w:numPr>
        <w:snapToGrid w:val="0"/>
        <w:spacing w:after="0" w:line="240" w:lineRule="auto"/>
        <w:contextualSpacing/>
        <w:rPr>
          <w:rFonts w:ascii="Times New Roman" w:eastAsia="Calibri" w:hAnsi="Times New Roman"/>
          <w:sz w:val="24"/>
          <w:szCs w:val="24"/>
        </w:rPr>
      </w:pPr>
      <w:r w:rsidRPr="00070DE9">
        <w:rPr>
          <w:rFonts w:ascii="Times New Roman" w:hAnsi="Times New Roman"/>
          <w:sz w:val="24"/>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6" w:history="1">
        <w:r w:rsidRPr="00070DE9">
          <w:rPr>
            <w:rStyle w:val="Hyperlink"/>
            <w:rFonts w:ascii="Times New Roman" w:hAnsi="Times New Roman"/>
            <w:sz w:val="24"/>
            <w:szCs w:val="24"/>
          </w:rPr>
          <w:t>https://evaluations.ufl.edu</w:t>
        </w:r>
      </w:hyperlink>
      <w:r w:rsidRPr="00070DE9">
        <w:rPr>
          <w:rFonts w:ascii="Times New Roman" w:hAnsi="Times New Roman"/>
          <w:sz w:val="24"/>
          <w:szCs w:val="24"/>
        </w:rPr>
        <w:t> . Thank you for serving as a partner in this important effort.”</w:t>
      </w:r>
    </w:p>
    <w:p w:rsidR="00070DE9" w:rsidRPr="00070DE9" w:rsidRDefault="00070DE9" w:rsidP="00070DE9">
      <w:pPr>
        <w:spacing w:after="0" w:line="240" w:lineRule="auto"/>
        <w:rPr>
          <w:rFonts w:ascii="Times New Roman" w:eastAsia="Calibri" w:hAnsi="Times New Roman"/>
          <w:color w:val="000000"/>
          <w:sz w:val="24"/>
          <w:szCs w:val="24"/>
          <w:u w:val="single"/>
        </w:rPr>
      </w:pPr>
    </w:p>
    <w:p w:rsidR="00070DE9" w:rsidRPr="00070DE9" w:rsidRDefault="00070DE9" w:rsidP="00070DE9">
      <w:pPr>
        <w:spacing w:after="0" w:line="240" w:lineRule="auto"/>
        <w:rPr>
          <w:rFonts w:ascii="Times New Roman" w:eastAsia="Calibri" w:hAnsi="Times New Roman"/>
          <w:color w:val="000000"/>
          <w:sz w:val="24"/>
          <w:szCs w:val="24"/>
          <w:u w:val="single"/>
        </w:rPr>
      </w:pPr>
      <w:r w:rsidRPr="00070DE9">
        <w:rPr>
          <w:rFonts w:ascii="Times New Roman" w:eastAsia="Calibri" w:hAnsi="Times New Roman"/>
          <w:color w:val="000000"/>
          <w:sz w:val="24"/>
          <w:szCs w:val="24"/>
          <w:u w:val="single"/>
        </w:rPr>
        <w:t>DISABILITY STATEMENT</w:t>
      </w:r>
    </w:p>
    <w:p w:rsidR="00070DE9" w:rsidRPr="00070DE9" w:rsidRDefault="00070DE9" w:rsidP="00070DE9">
      <w:pPr>
        <w:spacing w:after="0" w:line="240" w:lineRule="auto"/>
        <w:rPr>
          <w:rFonts w:ascii="Times New Roman" w:eastAsia="Calibri" w:hAnsi="Times New Roman"/>
          <w:color w:val="000000"/>
          <w:sz w:val="24"/>
          <w:szCs w:val="24"/>
        </w:rPr>
      </w:pPr>
      <w:r w:rsidRPr="00070DE9">
        <w:rPr>
          <w:rFonts w:ascii="Times New Roman" w:eastAsia="Calibri" w:hAnsi="Times New Roman"/>
          <w:color w:val="000000"/>
          <w:sz w:val="24"/>
          <w:szCs w:val="24"/>
        </w:rPr>
        <w:t xml:space="preserve">Students who wish to obtain individual accommodations due to special learning needs must register with the University of Florida Disability Resources Center (DRC) </w:t>
      </w:r>
      <w:r w:rsidRPr="00070DE9">
        <w:rPr>
          <w:rFonts w:ascii="Times New Roman" w:eastAsia="Calibri" w:hAnsi="Times New Roman"/>
          <w:b/>
          <w:bCs/>
          <w:color w:val="000000"/>
          <w:sz w:val="24"/>
          <w:szCs w:val="24"/>
        </w:rPr>
        <w:t>at the beginning of each semester</w:t>
      </w:r>
      <w:r w:rsidRPr="00070DE9">
        <w:rPr>
          <w:rFonts w:ascii="Times New Roman" w:eastAsia="Calibri" w:hAnsi="Times New Roman"/>
          <w:color w:val="000000"/>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070DE9">
        <w:rPr>
          <w:rFonts w:ascii="Times New Roman" w:eastAsia="Calibri" w:hAnsi="Times New Roman"/>
          <w:b/>
          <w:bCs/>
          <w:color w:val="000000"/>
          <w:sz w:val="24"/>
          <w:szCs w:val="24"/>
        </w:rPr>
        <w:t>Individual accommodations require time for the Disability Resources Center (DRC) to approve and the faculty to respond to any special learning needs</w:t>
      </w:r>
      <w:r w:rsidRPr="00070DE9">
        <w:rPr>
          <w:rFonts w:ascii="Times New Roman" w:eastAsia="Calibri" w:hAnsi="Times New Roman"/>
          <w:color w:val="000000"/>
          <w:sz w:val="24"/>
          <w:szCs w:val="24"/>
        </w:rPr>
        <w:t>.  </w:t>
      </w:r>
      <w:r w:rsidRPr="00070DE9">
        <w:rPr>
          <w:rFonts w:ascii="Times New Roman" w:eastAsia="Calibri" w:hAnsi="Times New Roman"/>
          <w:b/>
          <w:bCs/>
          <w:color w:val="000000"/>
          <w:sz w:val="24"/>
          <w:szCs w:val="24"/>
        </w:rPr>
        <w:t>Each semester</w:t>
      </w:r>
      <w:r w:rsidRPr="00070DE9">
        <w:rPr>
          <w:rFonts w:ascii="Times New Roman" w:eastAsia="Calibri" w:hAnsi="Times New Roman"/>
          <w:color w:val="000000"/>
          <w:sz w:val="24"/>
          <w:szCs w:val="24"/>
        </w:rPr>
        <w:t xml:space="preserve">, it is the students’ responsibility to notify all their faculty of any special accommodations </w:t>
      </w:r>
      <w:r w:rsidRPr="00070DE9">
        <w:rPr>
          <w:rFonts w:ascii="Times New Roman" w:eastAsia="Calibri" w:hAnsi="Times New Roman"/>
          <w:b/>
          <w:bCs/>
          <w:color w:val="000000"/>
          <w:sz w:val="24"/>
          <w:szCs w:val="24"/>
        </w:rPr>
        <w:t>once approval by the DRC for special accommodations has been made</w:t>
      </w:r>
      <w:r w:rsidRPr="00070DE9">
        <w:rPr>
          <w:rFonts w:ascii="Times New Roman" w:eastAsia="Calibri" w:hAnsi="Times New Roman"/>
          <w:color w:val="000000"/>
          <w:sz w:val="24"/>
          <w:szCs w:val="24"/>
        </w:rPr>
        <w:t xml:space="preserve">.  </w:t>
      </w:r>
      <w:hyperlink r:id="rId17" w:history="1">
        <w:r w:rsidRPr="00070DE9">
          <w:rPr>
            <w:rStyle w:val="Hyperlink"/>
            <w:rFonts w:ascii="Times New Roman" w:eastAsia="Calibri" w:hAnsi="Times New Roman"/>
            <w:color w:val="339933"/>
            <w:sz w:val="24"/>
            <w:szCs w:val="24"/>
          </w:rPr>
          <w:t>https://drc.dso.ufl.edu/</w:t>
        </w:r>
      </w:hyperlink>
    </w:p>
    <w:p w:rsidR="00070DE9" w:rsidRDefault="00070DE9" w:rsidP="00070DE9">
      <w:pPr>
        <w:pStyle w:val="Default"/>
        <w:ind w:firstLine="720"/>
      </w:pPr>
    </w:p>
    <w:p w:rsidR="00D63837" w:rsidRPr="00CB735D"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6D3190" w:rsidRDefault="006D3190" w:rsidP="006D3190">
      <w:pPr>
        <w:spacing w:after="0" w:line="480" w:lineRule="auto"/>
        <w:ind w:left="720" w:hanging="720"/>
        <w:rPr>
          <w:rFonts w:ascii="Times New Roman" w:hAnsi="Times New Roman"/>
          <w:sz w:val="24"/>
          <w:szCs w:val="24"/>
        </w:rPr>
      </w:pPr>
      <w:r w:rsidRPr="006D3190">
        <w:rPr>
          <w:rFonts w:ascii="Times New Roman" w:hAnsi="Times New Roman"/>
          <w:sz w:val="24"/>
          <w:szCs w:val="24"/>
        </w:rPr>
        <w:t>Ogrinc et al. (201</w:t>
      </w:r>
      <w:r w:rsidR="00B26680">
        <w:rPr>
          <w:rFonts w:ascii="Times New Roman" w:hAnsi="Times New Roman"/>
          <w:sz w:val="24"/>
          <w:szCs w:val="24"/>
        </w:rPr>
        <w:t>8</w:t>
      </w:r>
      <w:r w:rsidRPr="006D3190">
        <w:rPr>
          <w:rFonts w:ascii="Times New Roman" w:hAnsi="Times New Roman"/>
          <w:sz w:val="24"/>
          <w:szCs w:val="24"/>
        </w:rPr>
        <w:t>). Fundamentals of health care improvement: a guide to improving your patient’s care. (</w:t>
      </w:r>
      <w:r w:rsidR="00B26680">
        <w:rPr>
          <w:rFonts w:ascii="Times New Roman" w:hAnsi="Times New Roman"/>
          <w:sz w:val="24"/>
          <w:szCs w:val="24"/>
        </w:rPr>
        <w:t>3rd</w:t>
      </w:r>
      <w:r w:rsidRPr="006D3190">
        <w:rPr>
          <w:rFonts w:ascii="Times New Roman" w:hAnsi="Times New Roman"/>
          <w:sz w:val="24"/>
          <w:szCs w:val="24"/>
        </w:rPr>
        <w:t xml:space="preserve"> Ed.). Oakbrook Terrace, IL: Joint Commission Resources.</w:t>
      </w:r>
    </w:p>
    <w:p w:rsidR="006D3190" w:rsidRPr="006D3190" w:rsidRDefault="006D3190" w:rsidP="006D3190">
      <w:pPr>
        <w:spacing w:after="0" w:line="480" w:lineRule="auto"/>
        <w:ind w:left="720" w:hanging="720"/>
        <w:rPr>
          <w:rFonts w:ascii="Times New Roman" w:hAnsi="Times New Roman"/>
          <w:sz w:val="24"/>
          <w:szCs w:val="24"/>
        </w:rPr>
      </w:pPr>
      <w:r>
        <w:rPr>
          <w:rFonts w:ascii="Times New Roman" w:hAnsi="Times New Roman"/>
          <w:sz w:val="24"/>
          <w:szCs w:val="24"/>
        </w:rPr>
        <w:t>American Psychological Association</w:t>
      </w:r>
      <w:r w:rsidR="00DF4A16">
        <w:rPr>
          <w:rFonts w:ascii="Times New Roman" w:hAnsi="Times New Roman"/>
          <w:sz w:val="24"/>
          <w:szCs w:val="24"/>
        </w:rPr>
        <w:t>.</w:t>
      </w:r>
      <w:r>
        <w:rPr>
          <w:rFonts w:ascii="Times New Roman" w:hAnsi="Times New Roman"/>
          <w:sz w:val="24"/>
          <w:szCs w:val="24"/>
        </w:rPr>
        <w:t xml:space="preserve"> (</w:t>
      </w:r>
      <w:r w:rsidR="00DF4A16">
        <w:rPr>
          <w:rFonts w:ascii="Times New Roman" w:hAnsi="Times New Roman"/>
          <w:sz w:val="24"/>
          <w:szCs w:val="24"/>
        </w:rPr>
        <w:t>2010). Publication manual of the American Psychological Association (6</w:t>
      </w:r>
      <w:r w:rsidR="00DF4A16" w:rsidRPr="00DF4A16">
        <w:rPr>
          <w:rFonts w:ascii="Times New Roman" w:hAnsi="Times New Roman"/>
          <w:sz w:val="24"/>
          <w:szCs w:val="24"/>
          <w:vertAlign w:val="superscript"/>
        </w:rPr>
        <w:t>th</w:t>
      </w:r>
      <w:r w:rsidR="00DF4A16">
        <w:rPr>
          <w:rFonts w:ascii="Times New Roman" w:hAnsi="Times New Roman"/>
          <w:sz w:val="24"/>
          <w:szCs w:val="24"/>
        </w:rPr>
        <w:t xml:space="preserve"> ed.). </w:t>
      </w:r>
      <w:r w:rsidR="00996EB0">
        <w:rPr>
          <w:rFonts w:ascii="Times New Roman" w:hAnsi="Times New Roman"/>
          <w:sz w:val="24"/>
          <w:szCs w:val="24"/>
        </w:rPr>
        <w:t>Washington, DC: Author</w:t>
      </w:r>
    </w:p>
    <w:p w:rsidR="006D3190" w:rsidRPr="006D3190" w:rsidRDefault="006D3190" w:rsidP="006D3190">
      <w:pPr>
        <w:spacing w:after="0" w:line="240" w:lineRule="auto"/>
        <w:ind w:left="720" w:hanging="720"/>
        <w:rPr>
          <w:rFonts w:ascii="Times New Roman" w:hAnsi="Times New Roman"/>
          <w:sz w:val="24"/>
          <w:szCs w:val="24"/>
        </w:rPr>
      </w:pPr>
      <w:r w:rsidRPr="006D3190">
        <w:rPr>
          <w:rFonts w:ascii="Times New Roman" w:hAnsi="Times New Roman"/>
          <w:sz w:val="24"/>
          <w:szCs w:val="24"/>
        </w:rPr>
        <w:t>You may purchase either the E-book or hardback copy</w:t>
      </w:r>
      <w:r w:rsidR="00996EB0">
        <w:rPr>
          <w:rFonts w:ascii="Times New Roman" w:hAnsi="Times New Roman"/>
          <w:sz w:val="24"/>
          <w:szCs w:val="24"/>
        </w:rPr>
        <w:t xml:space="preserve"> of the first text</w:t>
      </w:r>
      <w:r w:rsidRPr="006D3190">
        <w:rPr>
          <w:rFonts w:ascii="Times New Roman" w:hAnsi="Times New Roman"/>
          <w:sz w:val="24"/>
          <w:szCs w:val="24"/>
        </w:rPr>
        <w:t>.</w:t>
      </w:r>
    </w:p>
    <w:p w:rsidR="006D3190" w:rsidRPr="006D3190" w:rsidRDefault="006D3190" w:rsidP="006D3190">
      <w:pPr>
        <w:spacing w:after="0" w:line="240" w:lineRule="auto"/>
        <w:ind w:left="720" w:hanging="720"/>
        <w:rPr>
          <w:rFonts w:ascii="Times New Roman" w:hAnsi="Times New Roman"/>
          <w:sz w:val="24"/>
          <w:szCs w:val="24"/>
        </w:rPr>
      </w:pPr>
      <w:r w:rsidRPr="006D3190">
        <w:rPr>
          <w:rFonts w:ascii="Times New Roman" w:hAnsi="Times New Roman"/>
          <w:sz w:val="24"/>
          <w:szCs w:val="24"/>
        </w:rPr>
        <w:t>All prior course textbooks may be used as references.</w:t>
      </w:r>
      <w:r w:rsidR="00461C59">
        <w:rPr>
          <w:rFonts w:ascii="Times New Roman" w:hAnsi="Times New Roman"/>
          <w:sz w:val="24"/>
          <w:szCs w:val="24"/>
        </w:rPr>
        <w:t xml:space="preserve">                    </w:t>
      </w:r>
      <w:r w:rsidR="00461C59" w:rsidRPr="00461C59">
        <w:t xml:space="preserve"> </w:t>
      </w:r>
      <w:r w:rsidR="00461C59">
        <w:rPr>
          <w:noProof/>
        </w:rPr>
        <w:drawing>
          <wp:inline distT="0" distB="0" distL="0" distR="0">
            <wp:extent cx="647700" cy="726930"/>
            <wp:effectExtent l="0" t="0" r="0" b="0"/>
            <wp:docPr id="1" name="Picture 1" descr="cid:image001.png@01D50037.C0F8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037.C0F8A6A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65957" cy="747420"/>
                    </a:xfrm>
                    <a:prstGeom prst="rect">
                      <a:avLst/>
                    </a:prstGeom>
                    <a:noFill/>
                    <a:ln>
                      <a:noFill/>
                    </a:ln>
                  </pic:spPr>
                </pic:pic>
              </a:graphicData>
            </a:graphic>
          </wp:inline>
        </w:drawing>
      </w:r>
    </w:p>
    <w:p w:rsidR="006D3190" w:rsidRDefault="006D3190" w:rsidP="006D3190">
      <w:pPr>
        <w:spacing w:after="0" w:line="240" w:lineRule="auto"/>
        <w:ind w:left="720" w:hanging="720"/>
        <w:rPr>
          <w:rFonts w:ascii="Times New Roman" w:hAnsi="Times New Roman"/>
          <w:color w:val="000000"/>
          <w:sz w:val="24"/>
          <w:szCs w:val="24"/>
          <w:u w:val="single"/>
        </w:rPr>
      </w:pPr>
    </w:p>
    <w:p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tbl>
      <w:tblPr>
        <w:tblStyle w:val="TableGrid1"/>
        <w:tblW w:w="0" w:type="auto"/>
        <w:tblLook w:val="04A0" w:firstRow="1" w:lastRow="0" w:firstColumn="1" w:lastColumn="0" w:noHBand="0" w:noVBand="1"/>
      </w:tblPr>
      <w:tblGrid>
        <w:gridCol w:w="1795"/>
        <w:gridCol w:w="4320"/>
        <w:gridCol w:w="3235"/>
      </w:tblGrid>
      <w:tr w:rsidR="00996EB0" w:rsidTr="007741B5">
        <w:tc>
          <w:tcPr>
            <w:tcW w:w="1795" w:type="dxa"/>
          </w:tcPr>
          <w:p w:rsidR="00996EB0" w:rsidRPr="004E0C60" w:rsidRDefault="00996EB0" w:rsidP="007741B5">
            <w:pPr>
              <w:spacing w:after="0" w:line="240" w:lineRule="auto"/>
              <w:rPr>
                <w:rFonts w:ascii="Times New Roman" w:hAnsi="Times New Roman"/>
                <w:b/>
                <w:sz w:val="24"/>
                <w:szCs w:val="24"/>
              </w:rPr>
            </w:pPr>
            <w:r w:rsidRPr="004E0C60">
              <w:rPr>
                <w:rFonts w:ascii="Times New Roman" w:hAnsi="Times New Roman"/>
                <w:b/>
                <w:sz w:val="24"/>
                <w:szCs w:val="24"/>
              </w:rPr>
              <w:t>WEEK</w:t>
            </w:r>
          </w:p>
        </w:tc>
        <w:tc>
          <w:tcPr>
            <w:tcW w:w="4320" w:type="dxa"/>
          </w:tcPr>
          <w:p w:rsidR="00996EB0" w:rsidRPr="00F37717" w:rsidRDefault="00996EB0" w:rsidP="007741B5">
            <w:pPr>
              <w:spacing w:after="0" w:line="240" w:lineRule="auto"/>
              <w:rPr>
                <w:rFonts w:ascii="Times New Roman" w:hAnsi="Times New Roman"/>
                <w:sz w:val="24"/>
                <w:szCs w:val="24"/>
              </w:rPr>
            </w:pPr>
            <w:r>
              <w:rPr>
                <w:rFonts w:ascii="Times New Roman" w:hAnsi="Times New Roman"/>
                <w:b/>
                <w:sz w:val="24"/>
                <w:szCs w:val="24"/>
              </w:rPr>
              <w:t>M</w:t>
            </w:r>
            <w:r w:rsidRPr="004E0C60">
              <w:rPr>
                <w:rFonts w:ascii="Times New Roman" w:hAnsi="Times New Roman"/>
                <w:b/>
                <w:sz w:val="24"/>
                <w:szCs w:val="24"/>
              </w:rPr>
              <w:t>ODULE</w:t>
            </w:r>
            <w:r>
              <w:rPr>
                <w:rFonts w:ascii="Times New Roman" w:hAnsi="Times New Roman"/>
                <w:sz w:val="24"/>
                <w:szCs w:val="24"/>
              </w:rPr>
              <w:t xml:space="preserve"> </w:t>
            </w:r>
            <w:r w:rsidRPr="004E0C60">
              <w:rPr>
                <w:rFonts w:ascii="Times New Roman" w:hAnsi="Times New Roman"/>
                <w:b/>
                <w:sz w:val="24"/>
                <w:szCs w:val="24"/>
              </w:rPr>
              <w:t>– see Canvas for links, tools, further descriptions</w:t>
            </w:r>
          </w:p>
        </w:tc>
        <w:tc>
          <w:tcPr>
            <w:tcW w:w="3235" w:type="dxa"/>
          </w:tcPr>
          <w:p w:rsidR="00996EB0" w:rsidRPr="004E0C60" w:rsidRDefault="00996EB0" w:rsidP="007741B5">
            <w:pPr>
              <w:spacing w:after="0" w:line="240" w:lineRule="auto"/>
              <w:rPr>
                <w:rFonts w:ascii="Times New Roman" w:hAnsi="Times New Roman"/>
                <w:b/>
                <w:sz w:val="24"/>
                <w:szCs w:val="24"/>
              </w:rPr>
            </w:pPr>
            <w:r w:rsidRPr="004E0C60">
              <w:rPr>
                <w:rFonts w:ascii="Times New Roman" w:hAnsi="Times New Roman"/>
                <w:b/>
                <w:sz w:val="24"/>
                <w:szCs w:val="24"/>
              </w:rPr>
              <w:t xml:space="preserve">ASSIGNMENTS- see Canvas for </w:t>
            </w:r>
            <w:r>
              <w:rPr>
                <w:rFonts w:ascii="Times New Roman" w:hAnsi="Times New Roman"/>
                <w:b/>
                <w:sz w:val="24"/>
                <w:szCs w:val="24"/>
              </w:rPr>
              <w:t>Module Activity/</w:t>
            </w:r>
            <w:r w:rsidRPr="004E0C60">
              <w:rPr>
                <w:rFonts w:ascii="Times New Roman" w:hAnsi="Times New Roman"/>
                <w:b/>
                <w:sz w:val="24"/>
                <w:szCs w:val="24"/>
              </w:rPr>
              <w:t>Assignment Details</w:t>
            </w:r>
          </w:p>
        </w:tc>
      </w:tr>
      <w:tr w:rsidR="00996EB0"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May 13-19</w:t>
            </w:r>
          </w:p>
          <w:p w:rsidR="00996EB0" w:rsidRPr="003434F0" w:rsidRDefault="00996EB0" w:rsidP="007741B5">
            <w:pPr>
              <w:spacing w:after="0" w:line="240" w:lineRule="auto"/>
              <w:rPr>
                <w:rFonts w:ascii="Times New Roman" w:hAnsi="Times New Roman"/>
                <w:i/>
                <w:sz w:val="24"/>
                <w:szCs w:val="24"/>
              </w:rPr>
            </w:pPr>
            <w:r w:rsidRPr="003434F0">
              <w:rPr>
                <w:rFonts w:ascii="Times New Roman" w:hAnsi="Times New Roman"/>
                <w:i/>
                <w:sz w:val="24"/>
                <w:szCs w:val="24"/>
              </w:rPr>
              <w:t>(One week for this Module)</w:t>
            </w:r>
          </w:p>
        </w:tc>
        <w:tc>
          <w:tcPr>
            <w:tcW w:w="4320"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Introduction to the Course</w:t>
            </w:r>
          </w:p>
          <w:p w:rsidR="00996EB0" w:rsidRDefault="00996EB0" w:rsidP="007741B5">
            <w:pPr>
              <w:spacing w:after="0" w:line="240" w:lineRule="auto"/>
              <w:rPr>
                <w:rFonts w:ascii="Times New Roman" w:hAnsi="Times New Roman"/>
                <w:sz w:val="24"/>
                <w:szCs w:val="24"/>
              </w:rPr>
            </w:pPr>
          </w:p>
          <w:p w:rsidR="00996EB0" w:rsidRPr="00F37717" w:rsidRDefault="00996EB0" w:rsidP="007741B5">
            <w:pPr>
              <w:spacing w:after="0" w:line="240" w:lineRule="auto"/>
              <w:rPr>
                <w:rFonts w:ascii="Times New Roman" w:hAnsi="Times New Roman"/>
                <w:sz w:val="24"/>
                <w:szCs w:val="24"/>
              </w:rPr>
            </w:pPr>
            <w:r>
              <w:rPr>
                <w:rFonts w:ascii="Times New Roman" w:hAnsi="Times New Roman"/>
                <w:sz w:val="24"/>
                <w:szCs w:val="24"/>
              </w:rPr>
              <w:t>Module 1 Fundamentals of Health Care Improvement</w:t>
            </w:r>
          </w:p>
        </w:tc>
        <w:tc>
          <w:tcPr>
            <w:tcW w:w="3235" w:type="dxa"/>
          </w:tcPr>
          <w:p w:rsidR="00996EB0" w:rsidRPr="00494CCF" w:rsidRDefault="00996EB0" w:rsidP="007741B5">
            <w:pPr>
              <w:spacing w:after="0" w:line="240" w:lineRule="auto"/>
              <w:rPr>
                <w:rFonts w:ascii="Times New Roman" w:hAnsi="Times New Roman"/>
                <w:b/>
                <w:sz w:val="24"/>
                <w:szCs w:val="24"/>
                <w:u w:val="single"/>
              </w:rPr>
            </w:pPr>
            <w:r w:rsidRPr="00494CCF">
              <w:rPr>
                <w:rFonts w:ascii="Times New Roman" w:hAnsi="Times New Roman"/>
                <w:b/>
                <w:sz w:val="24"/>
                <w:szCs w:val="24"/>
                <w:u w:val="single"/>
              </w:rPr>
              <w:t xml:space="preserve">Due May </w:t>
            </w:r>
            <w:r>
              <w:rPr>
                <w:rFonts w:ascii="Times New Roman" w:hAnsi="Times New Roman"/>
                <w:b/>
                <w:sz w:val="24"/>
                <w:szCs w:val="24"/>
                <w:u w:val="single"/>
              </w:rPr>
              <w:t>19</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Syllabus Quiz</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Intro Collage</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Evidence-Based Practice</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Nurse’s Role in Change</w:t>
            </w:r>
          </w:p>
          <w:p w:rsidR="00996EB0" w:rsidRPr="00F37717" w:rsidRDefault="00996EB0" w:rsidP="007741B5">
            <w:pPr>
              <w:spacing w:after="0" w:line="240" w:lineRule="auto"/>
              <w:rPr>
                <w:rFonts w:ascii="Times New Roman" w:hAnsi="Times New Roman"/>
                <w:sz w:val="24"/>
                <w:szCs w:val="24"/>
              </w:rPr>
            </w:pPr>
          </w:p>
        </w:tc>
      </w:tr>
      <w:tr w:rsidR="00996EB0" w:rsidTr="007741B5">
        <w:tc>
          <w:tcPr>
            <w:tcW w:w="1795"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May 20-26</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2 PLAN</w:t>
            </w:r>
          </w:p>
        </w:tc>
        <w:tc>
          <w:tcPr>
            <w:tcW w:w="3235" w:type="dxa"/>
          </w:tcPr>
          <w:p w:rsidR="00996EB0" w:rsidRPr="00B247EF" w:rsidRDefault="00996EB0" w:rsidP="007741B5">
            <w:pPr>
              <w:spacing w:after="0" w:line="240" w:lineRule="auto"/>
              <w:rPr>
                <w:rFonts w:ascii="Times New Roman" w:hAnsi="Times New Roman"/>
                <w:b/>
                <w:sz w:val="24"/>
                <w:szCs w:val="24"/>
                <w:u w:val="single"/>
              </w:rPr>
            </w:pPr>
            <w:r>
              <w:rPr>
                <w:rFonts w:ascii="Times New Roman" w:hAnsi="Times New Roman"/>
                <w:b/>
                <w:sz w:val="24"/>
                <w:szCs w:val="24"/>
                <w:u w:val="single"/>
              </w:rPr>
              <w:t>Due May 26</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 xml:space="preserve">Developing a Team </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Group Member Table</w:t>
            </w:r>
          </w:p>
          <w:p w:rsidR="00996EB0" w:rsidRPr="00DB2945" w:rsidRDefault="00996EB0" w:rsidP="007741B5">
            <w:pPr>
              <w:spacing w:after="0" w:line="240" w:lineRule="auto"/>
              <w:rPr>
                <w:rFonts w:ascii="Times New Roman" w:hAnsi="Times New Roman"/>
                <w:b/>
                <w:sz w:val="24"/>
                <w:szCs w:val="24"/>
                <w:highlight w:val="cyan"/>
                <w:u w:val="single"/>
              </w:rPr>
            </w:pPr>
            <w:r w:rsidRPr="00DB2945">
              <w:rPr>
                <w:rFonts w:ascii="Times New Roman" w:hAnsi="Times New Roman"/>
                <w:b/>
                <w:sz w:val="24"/>
                <w:szCs w:val="24"/>
                <w:highlight w:val="cyan"/>
                <w:u w:val="single"/>
              </w:rPr>
              <w:t>5/23 or 5/27</w:t>
            </w:r>
          </w:p>
          <w:p w:rsidR="00996EB0" w:rsidRPr="00B477FC" w:rsidRDefault="00996EB0" w:rsidP="007741B5">
            <w:pPr>
              <w:spacing w:after="0" w:line="240" w:lineRule="auto"/>
              <w:rPr>
                <w:rFonts w:ascii="Times New Roman" w:hAnsi="Times New Roman"/>
                <w:sz w:val="24"/>
                <w:szCs w:val="24"/>
              </w:rPr>
            </w:pPr>
            <w:r w:rsidRPr="00DB2945">
              <w:rPr>
                <w:rFonts w:ascii="Times New Roman" w:hAnsi="Times New Roman"/>
                <w:b/>
                <w:sz w:val="24"/>
                <w:szCs w:val="24"/>
                <w:highlight w:val="cyan"/>
              </w:rPr>
              <w:t>Mandatory</w:t>
            </w:r>
            <w:r w:rsidRPr="00DB2945">
              <w:rPr>
                <w:rFonts w:ascii="Times New Roman" w:hAnsi="Times New Roman"/>
                <w:sz w:val="24"/>
                <w:szCs w:val="24"/>
                <w:highlight w:val="cyan"/>
              </w:rPr>
              <w:t xml:space="preserve"> Seminar on Aim statement</w:t>
            </w: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May 28-June 2</w:t>
            </w:r>
          </w:p>
          <w:p w:rsidR="00996EB0" w:rsidRPr="002F70DD" w:rsidRDefault="00996EB0" w:rsidP="007741B5">
            <w:pPr>
              <w:spacing w:after="0" w:line="240" w:lineRule="auto"/>
              <w:rPr>
                <w:rFonts w:ascii="Times New Roman" w:hAnsi="Times New Roman"/>
                <w:i/>
                <w:sz w:val="20"/>
                <w:szCs w:val="20"/>
              </w:rPr>
            </w:pPr>
            <w:r w:rsidRPr="00DB2945">
              <w:rPr>
                <w:rFonts w:ascii="Times New Roman" w:hAnsi="Times New Roman"/>
                <w:i/>
                <w:sz w:val="20"/>
                <w:szCs w:val="20"/>
                <w:highlight w:val="yellow"/>
              </w:rPr>
              <w:t>Holiday May 27</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2 PLAN</w:t>
            </w:r>
          </w:p>
        </w:tc>
        <w:tc>
          <w:tcPr>
            <w:tcW w:w="3235" w:type="dxa"/>
          </w:tcPr>
          <w:p w:rsidR="00996EB0" w:rsidRDefault="00996EB0" w:rsidP="007741B5">
            <w:pPr>
              <w:spacing w:after="0" w:line="240" w:lineRule="auto"/>
              <w:rPr>
                <w:rFonts w:ascii="Times New Roman" w:hAnsi="Times New Roman"/>
                <w:b/>
                <w:sz w:val="24"/>
                <w:szCs w:val="24"/>
                <w:u w:val="single"/>
              </w:rPr>
            </w:pPr>
            <w:r w:rsidRPr="00B247EF">
              <w:rPr>
                <w:rFonts w:ascii="Times New Roman" w:hAnsi="Times New Roman"/>
                <w:b/>
                <w:sz w:val="24"/>
                <w:szCs w:val="24"/>
                <w:u w:val="single"/>
              </w:rPr>
              <w:t xml:space="preserve">Due June </w:t>
            </w:r>
            <w:r>
              <w:rPr>
                <w:rFonts w:ascii="Times New Roman" w:hAnsi="Times New Roman"/>
                <w:b/>
                <w:sz w:val="24"/>
                <w:szCs w:val="24"/>
                <w:u w:val="single"/>
              </w:rPr>
              <w:t>2</w:t>
            </w:r>
          </w:p>
          <w:p w:rsidR="00996EB0" w:rsidRDefault="00996EB0" w:rsidP="007741B5">
            <w:pPr>
              <w:spacing w:after="0" w:line="240" w:lineRule="auto"/>
              <w:rPr>
                <w:rFonts w:ascii="Times New Roman" w:hAnsi="Times New Roman"/>
                <w:sz w:val="24"/>
                <w:szCs w:val="24"/>
              </w:rPr>
            </w:pPr>
            <w:r w:rsidRPr="00494CCF">
              <w:rPr>
                <w:rFonts w:ascii="Times New Roman" w:hAnsi="Times New Roman"/>
                <w:sz w:val="24"/>
                <w:szCs w:val="24"/>
              </w:rPr>
              <w:t xml:space="preserve">Addressing Barriers </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Aim Statement</w:t>
            </w:r>
          </w:p>
          <w:p w:rsidR="00996EB0" w:rsidRPr="00494CCF" w:rsidRDefault="00996EB0" w:rsidP="007741B5">
            <w:pPr>
              <w:spacing w:after="0" w:line="240" w:lineRule="auto"/>
              <w:rPr>
                <w:rFonts w:ascii="Times New Roman" w:hAnsi="Times New Roman"/>
                <w:sz w:val="24"/>
                <w:szCs w:val="24"/>
              </w:rPr>
            </w:pPr>
          </w:p>
        </w:tc>
      </w:tr>
      <w:tr w:rsidR="00996EB0" w:rsidRPr="007B5DBE" w:rsidTr="007741B5">
        <w:tc>
          <w:tcPr>
            <w:tcW w:w="1795"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June 3-9</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2 PLAN</w:t>
            </w:r>
          </w:p>
        </w:tc>
        <w:tc>
          <w:tcPr>
            <w:tcW w:w="3235" w:type="dxa"/>
          </w:tcPr>
          <w:p w:rsidR="00996EB0" w:rsidRPr="00494CCF" w:rsidRDefault="00996EB0" w:rsidP="007741B5">
            <w:pPr>
              <w:spacing w:after="0" w:line="240" w:lineRule="auto"/>
              <w:rPr>
                <w:rFonts w:ascii="Times New Roman" w:hAnsi="Times New Roman"/>
                <w:b/>
                <w:sz w:val="24"/>
                <w:szCs w:val="24"/>
                <w:u w:val="single"/>
              </w:rPr>
            </w:pPr>
            <w:r w:rsidRPr="00494CCF">
              <w:rPr>
                <w:rFonts w:ascii="Times New Roman" w:hAnsi="Times New Roman"/>
                <w:b/>
                <w:sz w:val="24"/>
                <w:szCs w:val="24"/>
                <w:u w:val="single"/>
              </w:rPr>
              <w:t xml:space="preserve">Due June </w:t>
            </w:r>
            <w:r>
              <w:rPr>
                <w:rFonts w:ascii="Times New Roman" w:hAnsi="Times New Roman"/>
                <w:b/>
                <w:sz w:val="24"/>
                <w:szCs w:val="24"/>
                <w:u w:val="single"/>
              </w:rPr>
              <w:t>9</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Evidence Worksheet</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Final Aim Statement</w:t>
            </w:r>
          </w:p>
          <w:p w:rsidR="00996EB0" w:rsidRPr="00DB2945" w:rsidRDefault="00996EB0" w:rsidP="007741B5">
            <w:pPr>
              <w:spacing w:after="0" w:line="240" w:lineRule="auto"/>
              <w:rPr>
                <w:rFonts w:ascii="Times New Roman" w:hAnsi="Times New Roman"/>
                <w:sz w:val="24"/>
                <w:szCs w:val="24"/>
                <w:highlight w:val="cyan"/>
              </w:rPr>
            </w:pPr>
            <w:r w:rsidRPr="00DB2945">
              <w:rPr>
                <w:rFonts w:ascii="Times New Roman" w:hAnsi="Times New Roman"/>
                <w:b/>
                <w:sz w:val="24"/>
                <w:szCs w:val="24"/>
                <w:highlight w:val="cyan"/>
                <w:u w:val="single"/>
              </w:rPr>
              <w:t>6/10 or 6/18</w:t>
            </w:r>
          </w:p>
          <w:p w:rsidR="00996EB0" w:rsidRPr="00B477FC" w:rsidRDefault="00996EB0" w:rsidP="007741B5">
            <w:pPr>
              <w:spacing w:after="0" w:line="240" w:lineRule="auto"/>
              <w:rPr>
                <w:rFonts w:ascii="Times New Roman" w:hAnsi="Times New Roman"/>
                <w:sz w:val="24"/>
                <w:szCs w:val="24"/>
              </w:rPr>
            </w:pPr>
            <w:r w:rsidRPr="00DB2945">
              <w:rPr>
                <w:rFonts w:ascii="Times New Roman" w:hAnsi="Times New Roman"/>
                <w:b/>
                <w:sz w:val="24"/>
                <w:szCs w:val="24"/>
                <w:highlight w:val="cyan"/>
              </w:rPr>
              <w:t>Mandatory</w:t>
            </w:r>
            <w:r w:rsidRPr="00DB2945">
              <w:rPr>
                <w:rFonts w:ascii="Times New Roman" w:hAnsi="Times New Roman"/>
                <w:sz w:val="24"/>
                <w:szCs w:val="24"/>
                <w:highlight w:val="cyan"/>
              </w:rPr>
              <w:t xml:space="preserve"> Seminar on PDSA cycle</w:t>
            </w:r>
          </w:p>
          <w:p w:rsidR="00996EB0" w:rsidRPr="007B5DBE" w:rsidRDefault="00996EB0" w:rsidP="007741B5">
            <w:pPr>
              <w:spacing w:after="0" w:line="240" w:lineRule="auto"/>
              <w:rPr>
                <w:rFonts w:ascii="Times New Roman" w:hAnsi="Times New Roman"/>
                <w:sz w:val="24"/>
                <w:szCs w:val="24"/>
              </w:rPr>
            </w:pPr>
          </w:p>
        </w:tc>
      </w:tr>
      <w:tr w:rsidR="00996EB0" w:rsidRPr="007B5DBE" w:rsidTr="007741B5">
        <w:tc>
          <w:tcPr>
            <w:tcW w:w="1795"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June 10-16</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3 DO</w:t>
            </w:r>
          </w:p>
        </w:tc>
        <w:tc>
          <w:tcPr>
            <w:tcW w:w="3235" w:type="dxa"/>
          </w:tcPr>
          <w:p w:rsidR="00996EB0" w:rsidRDefault="00996EB0" w:rsidP="007741B5">
            <w:pPr>
              <w:spacing w:after="0" w:line="240" w:lineRule="auto"/>
              <w:rPr>
                <w:rFonts w:ascii="Times New Roman" w:hAnsi="Times New Roman"/>
                <w:b/>
                <w:sz w:val="24"/>
                <w:szCs w:val="24"/>
                <w:u w:val="single"/>
              </w:rPr>
            </w:pPr>
            <w:r w:rsidRPr="00494CCF">
              <w:rPr>
                <w:rFonts w:ascii="Times New Roman" w:hAnsi="Times New Roman"/>
                <w:b/>
                <w:sz w:val="24"/>
                <w:szCs w:val="24"/>
                <w:u w:val="single"/>
              </w:rPr>
              <w:t>Due June</w:t>
            </w:r>
            <w:r>
              <w:rPr>
                <w:rFonts w:ascii="Times New Roman" w:hAnsi="Times New Roman"/>
                <w:b/>
                <w:sz w:val="24"/>
                <w:szCs w:val="24"/>
                <w:u w:val="single"/>
              </w:rPr>
              <w:t xml:space="preserve"> 16</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PDSA Worksheet</w:t>
            </w:r>
          </w:p>
          <w:p w:rsidR="00996EB0" w:rsidRPr="00494CCF" w:rsidRDefault="00996EB0" w:rsidP="007741B5">
            <w:pPr>
              <w:spacing w:after="0" w:line="240" w:lineRule="auto"/>
              <w:rPr>
                <w:rFonts w:ascii="Times New Roman" w:hAnsi="Times New Roman"/>
                <w:sz w:val="24"/>
                <w:szCs w:val="24"/>
              </w:rPr>
            </w:pPr>
            <w:r>
              <w:rPr>
                <w:rFonts w:ascii="Times New Roman" w:hAnsi="Times New Roman"/>
                <w:sz w:val="24"/>
                <w:szCs w:val="24"/>
              </w:rPr>
              <w:t>QSEN Nurse Competencies</w:t>
            </w:r>
          </w:p>
        </w:tc>
      </w:tr>
      <w:tr w:rsidR="00996EB0" w:rsidRPr="007B5DBE" w:rsidTr="007741B5">
        <w:tc>
          <w:tcPr>
            <w:tcW w:w="1795"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June 17-23</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3 DO</w:t>
            </w:r>
          </w:p>
        </w:tc>
        <w:tc>
          <w:tcPr>
            <w:tcW w:w="3235" w:type="dxa"/>
          </w:tcPr>
          <w:p w:rsidR="00996EB0" w:rsidRDefault="00996EB0" w:rsidP="007741B5">
            <w:pPr>
              <w:spacing w:after="0" w:line="240" w:lineRule="auto"/>
              <w:rPr>
                <w:rFonts w:ascii="Times New Roman" w:hAnsi="Times New Roman"/>
                <w:b/>
                <w:sz w:val="24"/>
                <w:szCs w:val="24"/>
                <w:u w:val="single"/>
              </w:rPr>
            </w:pPr>
            <w:r w:rsidRPr="00494CCF">
              <w:rPr>
                <w:rFonts w:ascii="Times New Roman" w:hAnsi="Times New Roman"/>
                <w:b/>
                <w:sz w:val="24"/>
                <w:szCs w:val="24"/>
                <w:u w:val="single"/>
              </w:rPr>
              <w:t>Due June 2</w:t>
            </w:r>
            <w:r>
              <w:rPr>
                <w:rFonts w:ascii="Times New Roman" w:hAnsi="Times New Roman"/>
                <w:b/>
                <w:sz w:val="24"/>
                <w:szCs w:val="24"/>
                <w:u w:val="single"/>
              </w:rPr>
              <w:t>3</w:t>
            </w:r>
          </w:p>
          <w:p w:rsidR="00996EB0" w:rsidRPr="00494CCF" w:rsidRDefault="00996EB0" w:rsidP="007741B5">
            <w:pPr>
              <w:spacing w:after="0" w:line="240" w:lineRule="auto"/>
              <w:rPr>
                <w:rFonts w:ascii="Times New Roman" w:hAnsi="Times New Roman"/>
                <w:sz w:val="24"/>
                <w:szCs w:val="24"/>
              </w:rPr>
            </w:pPr>
            <w:r>
              <w:rPr>
                <w:rFonts w:ascii="Times New Roman" w:hAnsi="Times New Roman"/>
                <w:sz w:val="24"/>
                <w:szCs w:val="24"/>
              </w:rPr>
              <w:t>Staff Presentation</w:t>
            </w:r>
          </w:p>
        </w:tc>
      </w:tr>
      <w:tr w:rsidR="00996EB0" w:rsidRPr="007B5DBE" w:rsidTr="007741B5">
        <w:tc>
          <w:tcPr>
            <w:tcW w:w="1795"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June 24-June 30</w:t>
            </w:r>
          </w:p>
        </w:tc>
        <w:tc>
          <w:tcPr>
            <w:tcW w:w="4320" w:type="dxa"/>
          </w:tcPr>
          <w:p w:rsidR="00996EB0" w:rsidRPr="007B5DBE" w:rsidRDefault="00996EB0" w:rsidP="007741B5">
            <w:pPr>
              <w:spacing w:after="0" w:line="240" w:lineRule="auto"/>
              <w:rPr>
                <w:rFonts w:ascii="Times New Roman" w:hAnsi="Times New Roman"/>
                <w:sz w:val="24"/>
                <w:szCs w:val="24"/>
              </w:rPr>
            </w:pPr>
            <w:r w:rsidRPr="007B5DBE">
              <w:rPr>
                <w:rFonts w:ascii="Times New Roman" w:hAnsi="Times New Roman"/>
                <w:sz w:val="24"/>
                <w:szCs w:val="24"/>
                <w:highlight w:val="yellow"/>
              </w:rPr>
              <w:t>SUMMER BREAK</w:t>
            </w:r>
          </w:p>
        </w:tc>
        <w:tc>
          <w:tcPr>
            <w:tcW w:w="3235" w:type="dxa"/>
          </w:tcPr>
          <w:p w:rsidR="00996EB0" w:rsidRPr="007B5DBE" w:rsidRDefault="00996EB0" w:rsidP="007741B5">
            <w:pPr>
              <w:spacing w:after="0" w:line="240" w:lineRule="auto"/>
              <w:rPr>
                <w:rFonts w:ascii="Times New Roman" w:hAnsi="Times New Roman"/>
                <w:sz w:val="24"/>
                <w:szCs w:val="24"/>
              </w:rPr>
            </w:pP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July 1-July 7</w:t>
            </w:r>
          </w:p>
          <w:p w:rsidR="00996EB0" w:rsidRPr="007B5DBE" w:rsidRDefault="00996EB0" w:rsidP="007741B5">
            <w:pPr>
              <w:spacing w:after="0" w:line="240" w:lineRule="auto"/>
              <w:rPr>
                <w:rFonts w:ascii="Times New Roman" w:hAnsi="Times New Roman"/>
                <w:i/>
                <w:sz w:val="20"/>
                <w:szCs w:val="20"/>
              </w:rPr>
            </w:pPr>
            <w:r>
              <w:rPr>
                <w:rFonts w:ascii="Times New Roman" w:hAnsi="Times New Roman"/>
                <w:i/>
                <w:sz w:val="20"/>
                <w:szCs w:val="20"/>
              </w:rPr>
              <w:t xml:space="preserve">Holiday July </w:t>
            </w:r>
            <w:r w:rsidRPr="007B5DBE">
              <w:rPr>
                <w:rFonts w:ascii="Times New Roman" w:hAnsi="Times New Roman"/>
                <w:i/>
                <w:sz w:val="20"/>
                <w:szCs w:val="20"/>
              </w:rPr>
              <w:t>4</w:t>
            </w:r>
          </w:p>
        </w:tc>
        <w:tc>
          <w:tcPr>
            <w:tcW w:w="4320" w:type="dxa"/>
          </w:tcPr>
          <w:p w:rsidR="00996EB0" w:rsidRPr="007B5DBE" w:rsidRDefault="00996EB0" w:rsidP="007741B5">
            <w:pPr>
              <w:spacing w:after="0" w:line="240" w:lineRule="auto"/>
              <w:rPr>
                <w:rFonts w:ascii="Times New Roman" w:hAnsi="Times New Roman"/>
                <w:sz w:val="24"/>
                <w:szCs w:val="24"/>
                <w:highlight w:val="yellow"/>
              </w:rPr>
            </w:pPr>
            <w:r>
              <w:rPr>
                <w:rFonts w:ascii="Times New Roman" w:hAnsi="Times New Roman"/>
                <w:sz w:val="24"/>
                <w:szCs w:val="24"/>
              </w:rPr>
              <w:t>Module 4 STUDY</w:t>
            </w:r>
          </w:p>
        </w:tc>
        <w:tc>
          <w:tcPr>
            <w:tcW w:w="3235" w:type="dxa"/>
          </w:tcPr>
          <w:p w:rsidR="00996EB0" w:rsidRDefault="00996EB0" w:rsidP="007741B5">
            <w:pPr>
              <w:spacing w:after="0" w:line="240" w:lineRule="auto"/>
              <w:rPr>
                <w:rFonts w:ascii="Times New Roman" w:hAnsi="Times New Roman"/>
                <w:b/>
                <w:sz w:val="24"/>
                <w:szCs w:val="24"/>
                <w:u w:val="single"/>
              </w:rPr>
            </w:pPr>
            <w:r w:rsidRPr="00B6707B">
              <w:rPr>
                <w:rFonts w:ascii="Times New Roman" w:hAnsi="Times New Roman"/>
                <w:b/>
                <w:sz w:val="24"/>
                <w:szCs w:val="24"/>
                <w:u w:val="single"/>
              </w:rPr>
              <w:t xml:space="preserve">Due July </w:t>
            </w:r>
            <w:r>
              <w:rPr>
                <w:rFonts w:ascii="Times New Roman" w:hAnsi="Times New Roman"/>
                <w:b/>
                <w:sz w:val="24"/>
                <w:szCs w:val="24"/>
                <w:u w:val="single"/>
              </w:rPr>
              <w:t>7</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AHRQ</w:t>
            </w:r>
          </w:p>
          <w:p w:rsidR="00996EB0" w:rsidRPr="00B6707B" w:rsidRDefault="00996EB0" w:rsidP="007741B5">
            <w:pPr>
              <w:spacing w:after="0" w:line="240" w:lineRule="auto"/>
              <w:rPr>
                <w:rFonts w:ascii="Times New Roman" w:hAnsi="Times New Roman"/>
                <w:sz w:val="24"/>
                <w:szCs w:val="24"/>
              </w:rPr>
            </w:pPr>
            <w:r>
              <w:rPr>
                <w:rFonts w:ascii="Times New Roman" w:hAnsi="Times New Roman"/>
                <w:sz w:val="24"/>
                <w:szCs w:val="24"/>
              </w:rPr>
              <w:t>Putting it Together</w:t>
            </w:r>
          </w:p>
          <w:p w:rsidR="00996EB0" w:rsidRPr="00B6707B" w:rsidRDefault="00996EB0" w:rsidP="007741B5">
            <w:pPr>
              <w:spacing w:after="0" w:line="240" w:lineRule="auto"/>
              <w:rPr>
                <w:rFonts w:ascii="Times New Roman" w:hAnsi="Times New Roman"/>
                <w:b/>
                <w:sz w:val="24"/>
                <w:szCs w:val="24"/>
                <w:u w:val="single"/>
              </w:rPr>
            </w:pP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July 8-14</w:t>
            </w:r>
          </w:p>
        </w:tc>
        <w:tc>
          <w:tcPr>
            <w:tcW w:w="4320" w:type="dxa"/>
          </w:tcPr>
          <w:p w:rsidR="00996EB0" w:rsidRPr="007B5DBE" w:rsidRDefault="00996EB0" w:rsidP="007741B5">
            <w:pPr>
              <w:spacing w:after="0" w:line="240" w:lineRule="auto"/>
              <w:rPr>
                <w:rFonts w:ascii="Times New Roman" w:hAnsi="Times New Roman"/>
                <w:sz w:val="24"/>
                <w:szCs w:val="24"/>
                <w:highlight w:val="yellow"/>
              </w:rPr>
            </w:pPr>
            <w:r>
              <w:rPr>
                <w:rFonts w:ascii="Times New Roman" w:hAnsi="Times New Roman"/>
                <w:sz w:val="24"/>
                <w:szCs w:val="24"/>
              </w:rPr>
              <w:t>Module 4 STUDY</w:t>
            </w:r>
          </w:p>
        </w:tc>
        <w:tc>
          <w:tcPr>
            <w:tcW w:w="3235" w:type="dxa"/>
          </w:tcPr>
          <w:p w:rsidR="00996EB0" w:rsidRDefault="00996EB0" w:rsidP="007741B5">
            <w:pPr>
              <w:spacing w:after="0" w:line="240" w:lineRule="auto"/>
              <w:rPr>
                <w:rFonts w:ascii="Times New Roman" w:hAnsi="Times New Roman"/>
                <w:b/>
                <w:sz w:val="24"/>
                <w:szCs w:val="24"/>
                <w:u w:val="single"/>
              </w:rPr>
            </w:pPr>
            <w:r w:rsidRPr="00B6707B">
              <w:rPr>
                <w:rFonts w:ascii="Times New Roman" w:hAnsi="Times New Roman"/>
                <w:b/>
                <w:sz w:val="24"/>
                <w:szCs w:val="24"/>
                <w:u w:val="single"/>
              </w:rPr>
              <w:t>Due July 1</w:t>
            </w:r>
            <w:r>
              <w:rPr>
                <w:rFonts w:ascii="Times New Roman" w:hAnsi="Times New Roman"/>
                <w:b/>
                <w:sz w:val="24"/>
                <w:szCs w:val="24"/>
                <w:u w:val="single"/>
              </w:rPr>
              <w:t>4</w:t>
            </w:r>
          </w:p>
          <w:p w:rsidR="00996EB0" w:rsidRPr="00B6707B" w:rsidRDefault="00996EB0" w:rsidP="007741B5">
            <w:pPr>
              <w:spacing w:after="0" w:line="240" w:lineRule="auto"/>
              <w:rPr>
                <w:rFonts w:ascii="Times New Roman" w:hAnsi="Times New Roman"/>
                <w:sz w:val="24"/>
                <w:szCs w:val="24"/>
              </w:rPr>
            </w:pPr>
            <w:r>
              <w:rPr>
                <w:rFonts w:ascii="Times New Roman" w:hAnsi="Times New Roman"/>
                <w:sz w:val="24"/>
                <w:szCs w:val="24"/>
              </w:rPr>
              <w:t>Anticipating Barriers</w:t>
            </w: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July 15-21</w:t>
            </w:r>
          </w:p>
          <w:p w:rsidR="00996EB0" w:rsidRPr="003434F0" w:rsidRDefault="00996EB0" w:rsidP="007741B5">
            <w:pPr>
              <w:spacing w:after="0" w:line="240" w:lineRule="auto"/>
              <w:rPr>
                <w:rFonts w:ascii="Times New Roman" w:hAnsi="Times New Roman"/>
                <w:i/>
                <w:sz w:val="24"/>
                <w:szCs w:val="24"/>
              </w:rPr>
            </w:pPr>
            <w:r w:rsidRPr="003434F0">
              <w:rPr>
                <w:rFonts w:ascii="Times New Roman" w:hAnsi="Times New Roman"/>
                <w:i/>
                <w:sz w:val="24"/>
                <w:szCs w:val="24"/>
              </w:rPr>
              <w:t>(One week for this Module)</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5 The BSN Nurse</w:t>
            </w:r>
          </w:p>
        </w:tc>
        <w:tc>
          <w:tcPr>
            <w:tcW w:w="3235" w:type="dxa"/>
          </w:tcPr>
          <w:p w:rsidR="00996EB0" w:rsidRPr="00B6707B" w:rsidRDefault="00996EB0" w:rsidP="007741B5">
            <w:pPr>
              <w:spacing w:after="0" w:line="240" w:lineRule="auto"/>
              <w:rPr>
                <w:rFonts w:ascii="Times New Roman" w:hAnsi="Times New Roman"/>
                <w:b/>
                <w:sz w:val="24"/>
                <w:szCs w:val="24"/>
                <w:u w:val="single"/>
              </w:rPr>
            </w:pPr>
            <w:r w:rsidRPr="00B6707B">
              <w:rPr>
                <w:rFonts w:ascii="Times New Roman" w:hAnsi="Times New Roman"/>
                <w:b/>
                <w:sz w:val="24"/>
                <w:szCs w:val="24"/>
                <w:u w:val="single"/>
              </w:rPr>
              <w:t>Due July 2</w:t>
            </w:r>
            <w:r>
              <w:rPr>
                <w:rFonts w:ascii="Times New Roman" w:hAnsi="Times New Roman"/>
                <w:b/>
                <w:sz w:val="24"/>
                <w:szCs w:val="24"/>
                <w:u w:val="single"/>
              </w:rPr>
              <w:t>1</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Position Statement</w:t>
            </w:r>
          </w:p>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Presentation: BSN Education</w:t>
            </w: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July 22-28</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Module 6 Dissemination</w:t>
            </w:r>
          </w:p>
        </w:tc>
        <w:tc>
          <w:tcPr>
            <w:tcW w:w="3235" w:type="dxa"/>
          </w:tcPr>
          <w:p w:rsidR="00996EB0" w:rsidRDefault="00996EB0" w:rsidP="007741B5">
            <w:pPr>
              <w:spacing w:after="0" w:line="240" w:lineRule="auto"/>
              <w:rPr>
                <w:rFonts w:ascii="Times New Roman" w:hAnsi="Times New Roman"/>
                <w:b/>
                <w:sz w:val="24"/>
                <w:szCs w:val="24"/>
                <w:u w:val="single"/>
              </w:rPr>
            </w:pPr>
            <w:r w:rsidRPr="00B6707B">
              <w:rPr>
                <w:rFonts w:ascii="Times New Roman" w:hAnsi="Times New Roman"/>
                <w:b/>
                <w:sz w:val="24"/>
                <w:szCs w:val="24"/>
                <w:u w:val="single"/>
              </w:rPr>
              <w:t>Due July 2</w:t>
            </w:r>
            <w:r>
              <w:rPr>
                <w:rFonts w:ascii="Times New Roman" w:hAnsi="Times New Roman"/>
                <w:b/>
                <w:sz w:val="24"/>
                <w:szCs w:val="24"/>
                <w:u w:val="single"/>
              </w:rPr>
              <w:t>8</w:t>
            </w:r>
          </w:p>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Capstone Paper</w:t>
            </w:r>
          </w:p>
          <w:p w:rsidR="00996EB0" w:rsidRPr="00DB2945" w:rsidRDefault="00996EB0" w:rsidP="007741B5">
            <w:pPr>
              <w:spacing w:after="0" w:line="240" w:lineRule="auto"/>
              <w:rPr>
                <w:rFonts w:ascii="Times New Roman" w:hAnsi="Times New Roman"/>
                <w:sz w:val="24"/>
                <w:szCs w:val="24"/>
                <w:highlight w:val="cyan"/>
              </w:rPr>
            </w:pPr>
            <w:r w:rsidRPr="00DB2945">
              <w:rPr>
                <w:rFonts w:ascii="Times New Roman" w:hAnsi="Times New Roman"/>
                <w:b/>
                <w:sz w:val="24"/>
                <w:szCs w:val="24"/>
                <w:highlight w:val="cyan"/>
                <w:u w:val="single"/>
              </w:rPr>
              <w:t>7/22 or 7/25</w:t>
            </w:r>
          </w:p>
          <w:p w:rsidR="00996EB0" w:rsidRPr="00B477FC" w:rsidRDefault="00996EB0" w:rsidP="007741B5">
            <w:pPr>
              <w:spacing w:after="0" w:line="240" w:lineRule="auto"/>
              <w:rPr>
                <w:rFonts w:ascii="Times New Roman" w:hAnsi="Times New Roman"/>
                <w:sz w:val="24"/>
                <w:szCs w:val="24"/>
              </w:rPr>
            </w:pPr>
            <w:r w:rsidRPr="00DB2945">
              <w:rPr>
                <w:rFonts w:ascii="Times New Roman" w:hAnsi="Times New Roman"/>
                <w:b/>
                <w:sz w:val="24"/>
                <w:szCs w:val="24"/>
                <w:highlight w:val="cyan"/>
              </w:rPr>
              <w:t>Mandatory</w:t>
            </w:r>
            <w:r w:rsidRPr="00DB2945">
              <w:rPr>
                <w:rFonts w:ascii="Times New Roman" w:hAnsi="Times New Roman"/>
                <w:sz w:val="24"/>
                <w:szCs w:val="24"/>
                <w:highlight w:val="cyan"/>
              </w:rPr>
              <w:t xml:space="preserve"> seminar on APA and paper writing</w:t>
            </w: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July 29-Aug 4</w:t>
            </w:r>
          </w:p>
        </w:tc>
        <w:tc>
          <w:tcPr>
            <w:tcW w:w="4320" w:type="dxa"/>
          </w:tcPr>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 xml:space="preserve">Module 6 Dissemination </w:t>
            </w:r>
          </w:p>
        </w:tc>
        <w:tc>
          <w:tcPr>
            <w:tcW w:w="3235" w:type="dxa"/>
          </w:tcPr>
          <w:p w:rsidR="00996EB0" w:rsidRPr="00FA4CED" w:rsidRDefault="00996EB0" w:rsidP="007741B5">
            <w:pPr>
              <w:spacing w:after="0" w:line="240" w:lineRule="auto"/>
              <w:rPr>
                <w:rFonts w:ascii="Times New Roman" w:hAnsi="Times New Roman"/>
                <w:b/>
                <w:sz w:val="24"/>
                <w:szCs w:val="24"/>
                <w:u w:val="single"/>
              </w:rPr>
            </w:pPr>
            <w:r w:rsidRPr="00FA4CED">
              <w:rPr>
                <w:rFonts w:ascii="Times New Roman" w:hAnsi="Times New Roman"/>
                <w:b/>
                <w:sz w:val="24"/>
                <w:szCs w:val="24"/>
                <w:u w:val="single"/>
              </w:rPr>
              <w:t xml:space="preserve">Due August </w:t>
            </w:r>
            <w:r>
              <w:rPr>
                <w:rFonts w:ascii="Times New Roman" w:hAnsi="Times New Roman"/>
                <w:b/>
                <w:sz w:val="24"/>
                <w:szCs w:val="24"/>
                <w:u w:val="single"/>
              </w:rPr>
              <w:t>4</w:t>
            </w:r>
          </w:p>
          <w:p w:rsidR="00996EB0" w:rsidRPr="007B5DBE" w:rsidRDefault="00996EB0" w:rsidP="007741B5">
            <w:pPr>
              <w:spacing w:after="0" w:line="240" w:lineRule="auto"/>
              <w:rPr>
                <w:rFonts w:ascii="Times New Roman" w:hAnsi="Times New Roman"/>
                <w:sz w:val="24"/>
                <w:szCs w:val="24"/>
              </w:rPr>
            </w:pPr>
            <w:r>
              <w:rPr>
                <w:rFonts w:ascii="Times New Roman" w:hAnsi="Times New Roman"/>
                <w:sz w:val="24"/>
                <w:szCs w:val="24"/>
              </w:rPr>
              <w:t>PDSA Presentation</w:t>
            </w:r>
          </w:p>
        </w:tc>
      </w:tr>
      <w:tr w:rsidR="00996EB0" w:rsidRPr="007B5DBE" w:rsidTr="007741B5">
        <w:tc>
          <w:tcPr>
            <w:tcW w:w="1795" w:type="dxa"/>
          </w:tcPr>
          <w:p w:rsidR="00996EB0" w:rsidRDefault="00996EB0" w:rsidP="007741B5">
            <w:pPr>
              <w:spacing w:after="0" w:line="240" w:lineRule="auto"/>
              <w:rPr>
                <w:rFonts w:ascii="Times New Roman" w:hAnsi="Times New Roman"/>
                <w:sz w:val="24"/>
                <w:szCs w:val="24"/>
              </w:rPr>
            </w:pPr>
            <w:r>
              <w:rPr>
                <w:rFonts w:ascii="Times New Roman" w:hAnsi="Times New Roman"/>
                <w:sz w:val="24"/>
                <w:szCs w:val="24"/>
              </w:rPr>
              <w:t>Aug 5-9</w:t>
            </w:r>
          </w:p>
        </w:tc>
        <w:tc>
          <w:tcPr>
            <w:tcW w:w="4320" w:type="dxa"/>
          </w:tcPr>
          <w:p w:rsidR="00996EB0" w:rsidRPr="003434F0" w:rsidRDefault="00996EB0" w:rsidP="007741B5">
            <w:pPr>
              <w:spacing w:after="0" w:line="240" w:lineRule="auto"/>
              <w:rPr>
                <w:rFonts w:ascii="Times New Roman" w:hAnsi="Times New Roman"/>
                <w:sz w:val="24"/>
                <w:szCs w:val="24"/>
              </w:rPr>
            </w:pPr>
            <w:r w:rsidRPr="003434F0">
              <w:rPr>
                <w:rFonts w:ascii="Times New Roman" w:hAnsi="Times New Roman"/>
                <w:sz w:val="24"/>
                <w:szCs w:val="24"/>
              </w:rPr>
              <w:t>Module 6 Dissemination</w:t>
            </w:r>
          </w:p>
        </w:tc>
        <w:tc>
          <w:tcPr>
            <w:tcW w:w="3235" w:type="dxa"/>
          </w:tcPr>
          <w:p w:rsidR="00996EB0" w:rsidRPr="002F70DD" w:rsidRDefault="00996EB0" w:rsidP="007741B5">
            <w:pPr>
              <w:spacing w:after="0" w:line="240" w:lineRule="auto"/>
              <w:rPr>
                <w:rFonts w:ascii="Times New Roman" w:hAnsi="Times New Roman"/>
                <w:b/>
                <w:u w:val="single"/>
              </w:rPr>
            </w:pPr>
            <w:r>
              <w:rPr>
                <w:rFonts w:ascii="Times New Roman" w:hAnsi="Times New Roman"/>
                <w:b/>
                <w:u w:val="single"/>
              </w:rPr>
              <w:t>Due WEDNESDAY August 7</w:t>
            </w:r>
            <w:r w:rsidRPr="002F70DD">
              <w:rPr>
                <w:rFonts w:ascii="Times New Roman" w:hAnsi="Times New Roman"/>
                <w:b/>
                <w:u w:val="single"/>
              </w:rPr>
              <w:t xml:space="preserve"> </w:t>
            </w:r>
            <w:r>
              <w:rPr>
                <w:rFonts w:ascii="Times New Roman" w:hAnsi="Times New Roman"/>
                <w:b/>
                <w:u w:val="single"/>
              </w:rPr>
              <w:t>@1159</w:t>
            </w:r>
          </w:p>
          <w:p w:rsidR="00996EB0" w:rsidRPr="003434F0" w:rsidRDefault="00996EB0" w:rsidP="007741B5">
            <w:pPr>
              <w:spacing w:after="0" w:line="240" w:lineRule="auto"/>
              <w:rPr>
                <w:rFonts w:ascii="Times New Roman" w:hAnsi="Times New Roman"/>
                <w:sz w:val="24"/>
                <w:szCs w:val="24"/>
              </w:rPr>
            </w:pPr>
            <w:r w:rsidRPr="003434F0">
              <w:rPr>
                <w:rFonts w:ascii="Times New Roman" w:hAnsi="Times New Roman"/>
                <w:sz w:val="24"/>
                <w:szCs w:val="24"/>
              </w:rPr>
              <w:t>Peer Project Evals</w:t>
            </w:r>
          </w:p>
          <w:p w:rsidR="00996EB0" w:rsidRPr="003434F0" w:rsidRDefault="00996EB0" w:rsidP="007741B5">
            <w:pPr>
              <w:spacing w:after="0" w:line="240" w:lineRule="auto"/>
              <w:rPr>
                <w:rFonts w:ascii="Times New Roman" w:hAnsi="Times New Roman"/>
                <w:b/>
                <w:sz w:val="24"/>
                <w:szCs w:val="24"/>
              </w:rPr>
            </w:pPr>
            <w:r>
              <w:rPr>
                <w:rFonts w:ascii="Times New Roman" w:hAnsi="Times New Roman"/>
                <w:b/>
                <w:sz w:val="24"/>
                <w:szCs w:val="24"/>
              </w:rPr>
              <w:t xml:space="preserve">    -----------------------------</w:t>
            </w:r>
          </w:p>
          <w:p w:rsidR="00996EB0" w:rsidRPr="003434F0" w:rsidRDefault="00996EB0" w:rsidP="007741B5">
            <w:pPr>
              <w:spacing w:after="0" w:line="240" w:lineRule="auto"/>
              <w:rPr>
                <w:rFonts w:ascii="Times New Roman" w:hAnsi="Times New Roman"/>
                <w:b/>
                <w:sz w:val="24"/>
                <w:szCs w:val="24"/>
              </w:rPr>
            </w:pPr>
            <w:r w:rsidRPr="003434F0">
              <w:rPr>
                <w:rFonts w:ascii="Times New Roman" w:hAnsi="Times New Roman"/>
                <w:b/>
                <w:sz w:val="24"/>
                <w:szCs w:val="24"/>
              </w:rPr>
              <w:t>Course Evaluations open  the last two weeks of the course</w:t>
            </w:r>
          </w:p>
        </w:tc>
      </w:tr>
    </w:tbl>
    <w:tbl>
      <w:tblPr>
        <w:tblW w:w="0" w:type="auto"/>
        <w:tblInd w:w="-72" w:type="dxa"/>
        <w:tblLayout w:type="fixed"/>
        <w:tblLook w:val="0000" w:firstRow="0" w:lastRow="0" w:firstColumn="0" w:lastColumn="0" w:noHBand="0" w:noVBand="0"/>
      </w:tblPr>
      <w:tblGrid>
        <w:gridCol w:w="1350"/>
        <w:gridCol w:w="3420"/>
        <w:gridCol w:w="4860"/>
      </w:tblGrid>
      <w:tr w:rsidR="00797B85" w:rsidRPr="000B1978" w:rsidTr="00553C45">
        <w:trPr>
          <w:cantSplit/>
        </w:trPr>
        <w:tc>
          <w:tcPr>
            <w:tcW w:w="135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rsidR="006729DE" w:rsidRPr="000B1978" w:rsidRDefault="006729DE" w:rsidP="005E6BB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E6BB8">
              <w:rPr>
                <w:rFonts w:ascii="Times New Roman" w:hAnsi="Times New Roman"/>
                <w:sz w:val="24"/>
                <w:szCs w:val="24"/>
              </w:rPr>
              <w:t>; 04/12; 10/16</w:t>
            </w:r>
          </w:p>
        </w:tc>
      </w:tr>
    </w:tbl>
    <w:p w:rsidR="00797B85" w:rsidRPr="000B1978" w:rsidRDefault="00797B85" w:rsidP="009A5FFD">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72" w:rsidRDefault="00FD1A72">
      <w:r>
        <w:separator/>
      </w:r>
    </w:p>
  </w:endnote>
  <w:endnote w:type="continuationSeparator" w:id="0">
    <w:p w:rsidR="00FD1A72" w:rsidRDefault="00F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72" w:rsidRDefault="00FD1A72">
      <w:r>
        <w:separator/>
      </w:r>
    </w:p>
  </w:footnote>
  <w:footnote w:type="continuationSeparator" w:id="0">
    <w:p w:rsidR="00FD1A72" w:rsidRDefault="00FD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11510"/>
    <w:rsid w:val="0001449D"/>
    <w:rsid w:val="00067F42"/>
    <w:rsid w:val="00070DE9"/>
    <w:rsid w:val="000871DC"/>
    <w:rsid w:val="000B1978"/>
    <w:rsid w:val="000D44A9"/>
    <w:rsid w:val="000E0004"/>
    <w:rsid w:val="000E022A"/>
    <w:rsid w:val="000F6AF9"/>
    <w:rsid w:val="00114B65"/>
    <w:rsid w:val="001312DF"/>
    <w:rsid w:val="00174F3E"/>
    <w:rsid w:val="00196D2C"/>
    <w:rsid w:val="001A68FF"/>
    <w:rsid w:val="001B229E"/>
    <w:rsid w:val="001C3908"/>
    <w:rsid w:val="001C5868"/>
    <w:rsid w:val="00266B8A"/>
    <w:rsid w:val="00277631"/>
    <w:rsid w:val="00284D9A"/>
    <w:rsid w:val="002A24B2"/>
    <w:rsid w:val="002D5DF7"/>
    <w:rsid w:val="002D6368"/>
    <w:rsid w:val="002F0E98"/>
    <w:rsid w:val="00330A87"/>
    <w:rsid w:val="00351A06"/>
    <w:rsid w:val="00356305"/>
    <w:rsid w:val="003615D4"/>
    <w:rsid w:val="003764C0"/>
    <w:rsid w:val="00384357"/>
    <w:rsid w:val="00384553"/>
    <w:rsid w:val="003B4EFD"/>
    <w:rsid w:val="003D380A"/>
    <w:rsid w:val="003E121C"/>
    <w:rsid w:val="003F15BA"/>
    <w:rsid w:val="0046097D"/>
    <w:rsid w:val="00461C59"/>
    <w:rsid w:val="00476F71"/>
    <w:rsid w:val="0051284C"/>
    <w:rsid w:val="005341BB"/>
    <w:rsid w:val="00553C45"/>
    <w:rsid w:val="005A39DD"/>
    <w:rsid w:val="005A7D9B"/>
    <w:rsid w:val="005E6BB8"/>
    <w:rsid w:val="006157DF"/>
    <w:rsid w:val="00617159"/>
    <w:rsid w:val="006617B8"/>
    <w:rsid w:val="00661B3D"/>
    <w:rsid w:val="006729DE"/>
    <w:rsid w:val="006B06FF"/>
    <w:rsid w:val="006B7CEF"/>
    <w:rsid w:val="006C11CF"/>
    <w:rsid w:val="006D3190"/>
    <w:rsid w:val="00713D0E"/>
    <w:rsid w:val="007324C6"/>
    <w:rsid w:val="0076138C"/>
    <w:rsid w:val="00764930"/>
    <w:rsid w:val="00776109"/>
    <w:rsid w:val="00776C3C"/>
    <w:rsid w:val="0079695B"/>
    <w:rsid w:val="00797B85"/>
    <w:rsid w:val="007E0CE6"/>
    <w:rsid w:val="007F0E0C"/>
    <w:rsid w:val="0083172E"/>
    <w:rsid w:val="00831E5D"/>
    <w:rsid w:val="00856238"/>
    <w:rsid w:val="00857053"/>
    <w:rsid w:val="00880794"/>
    <w:rsid w:val="0088148E"/>
    <w:rsid w:val="008E3A86"/>
    <w:rsid w:val="008F3E7D"/>
    <w:rsid w:val="008F4797"/>
    <w:rsid w:val="00913987"/>
    <w:rsid w:val="009177D0"/>
    <w:rsid w:val="00996EB0"/>
    <w:rsid w:val="009A2B97"/>
    <w:rsid w:val="009A5FFD"/>
    <w:rsid w:val="009E2297"/>
    <w:rsid w:val="00A24D74"/>
    <w:rsid w:val="00A80595"/>
    <w:rsid w:val="00A97278"/>
    <w:rsid w:val="00AA657D"/>
    <w:rsid w:val="00AD21A0"/>
    <w:rsid w:val="00B130AA"/>
    <w:rsid w:val="00B23B08"/>
    <w:rsid w:val="00B26680"/>
    <w:rsid w:val="00B266C2"/>
    <w:rsid w:val="00B304CD"/>
    <w:rsid w:val="00B61593"/>
    <w:rsid w:val="00B65DDC"/>
    <w:rsid w:val="00B93A3D"/>
    <w:rsid w:val="00BA1ADA"/>
    <w:rsid w:val="00BA2E3F"/>
    <w:rsid w:val="00BB1DBC"/>
    <w:rsid w:val="00C05801"/>
    <w:rsid w:val="00C24151"/>
    <w:rsid w:val="00C2627F"/>
    <w:rsid w:val="00C31395"/>
    <w:rsid w:val="00C34D47"/>
    <w:rsid w:val="00C40A8B"/>
    <w:rsid w:val="00C93742"/>
    <w:rsid w:val="00C961DD"/>
    <w:rsid w:val="00CB3948"/>
    <w:rsid w:val="00CB735D"/>
    <w:rsid w:val="00CD2AC4"/>
    <w:rsid w:val="00CF685C"/>
    <w:rsid w:val="00D2376C"/>
    <w:rsid w:val="00D42187"/>
    <w:rsid w:val="00D4738E"/>
    <w:rsid w:val="00D60988"/>
    <w:rsid w:val="00D60A98"/>
    <w:rsid w:val="00D63837"/>
    <w:rsid w:val="00D63B78"/>
    <w:rsid w:val="00D725DF"/>
    <w:rsid w:val="00DB2945"/>
    <w:rsid w:val="00DC084E"/>
    <w:rsid w:val="00DF014C"/>
    <w:rsid w:val="00DF4A16"/>
    <w:rsid w:val="00E11BAC"/>
    <w:rsid w:val="00E23AC1"/>
    <w:rsid w:val="00E60FF5"/>
    <w:rsid w:val="00E6138B"/>
    <w:rsid w:val="00E62258"/>
    <w:rsid w:val="00E86072"/>
    <w:rsid w:val="00E95515"/>
    <w:rsid w:val="00EA4522"/>
    <w:rsid w:val="00EC5619"/>
    <w:rsid w:val="00ED3CAE"/>
    <w:rsid w:val="00EF55B7"/>
    <w:rsid w:val="00F03621"/>
    <w:rsid w:val="00F03DC8"/>
    <w:rsid w:val="00F070B9"/>
    <w:rsid w:val="00F4268F"/>
    <w:rsid w:val="00F6679D"/>
    <w:rsid w:val="00F75864"/>
    <w:rsid w:val="00FA1E21"/>
    <w:rsid w:val="00FD1A72"/>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B6F1C"/>
  <w15:docId w15:val="{CAB25C51-EE4E-4045-B801-A5F2443B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6D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9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ferguson@ufl.edu" TargetMode="External"/><Relationship Id="rId13" Type="http://schemas.openxmlformats.org/officeDocument/2006/relationships/hyperlink" Target="http://www.dso.ufl.edu/students.ph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catalog.ufl.edu/content.php?catoid=5&amp;navoid=1054"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http://elearning.ufl.edu/" TargetMode="External"/><Relationship Id="rId19" Type="http://schemas.openxmlformats.org/officeDocument/2006/relationships/image" Target="cid:image001.png@01D50037.C0F8A6A0" TargetMode="External"/><Relationship Id="rId4" Type="http://schemas.openxmlformats.org/officeDocument/2006/relationships/settings" Target="settings.xml"/><Relationship Id="rId9" Type="http://schemas.openxmlformats.org/officeDocument/2006/relationships/hyperlink" Target="mailto:mbelote@ufl.edu" TargetMode="External"/><Relationship Id="rId14"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1F98-4C05-4A14-BD5C-4A63F2D1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2009-10-28T18:45:00Z</cp:lastPrinted>
  <dcterms:created xsi:type="dcterms:W3CDTF">2019-05-07T15:46:00Z</dcterms:created>
  <dcterms:modified xsi:type="dcterms:W3CDTF">2019-05-07T15:46:00Z</dcterms:modified>
</cp:coreProperties>
</file>