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BF" w:rsidRPr="003E47A9" w:rsidRDefault="00657DBF" w:rsidP="006E2CCC">
      <w:pPr>
        <w:jc w:val="center"/>
        <w:rPr>
          <w:color w:val="000000"/>
        </w:rPr>
      </w:pPr>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8A6576" w:rsidP="006E2CCC">
      <w:pPr>
        <w:jc w:val="center"/>
        <w:rPr>
          <w:color w:val="000000"/>
        </w:rPr>
      </w:pPr>
      <w:r>
        <w:rPr>
          <w:color w:val="000000"/>
        </w:rPr>
        <w:t>SPRING 2020</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1D5A37">
        <w:rPr>
          <w:color w:val="000000"/>
        </w:rPr>
        <w:t xml:space="preserve"> </w:t>
      </w:r>
      <w:r w:rsidR="001D5A37">
        <w:rPr>
          <w:color w:val="000000"/>
        </w:rPr>
        <w:tab/>
      </w:r>
      <w:r w:rsidR="001D5A37">
        <w:rPr>
          <w:color w:val="000000"/>
        </w:rPr>
        <w:tab/>
        <w:t xml:space="preserve">NUR </w:t>
      </w:r>
      <w:r w:rsidR="00A90DD1">
        <w:rPr>
          <w:color w:val="000000"/>
        </w:rPr>
        <w:t>3</w:t>
      </w:r>
      <w:r w:rsidR="00AA06F5">
        <w:rPr>
          <w:color w:val="000000"/>
        </w:rPr>
        <w:t>0</w:t>
      </w:r>
      <w:r w:rsidR="00A6696A">
        <w:rPr>
          <w:color w:val="000000"/>
        </w:rPr>
        <w:t>66</w:t>
      </w:r>
      <w:r w:rsidR="001D5A37">
        <w:rPr>
          <w:color w:val="000000"/>
        </w:rPr>
        <w:t>C</w:t>
      </w:r>
      <w:r w:rsidR="00CD6B8A">
        <w:rPr>
          <w:color w:val="000000"/>
        </w:rPr>
        <w:t xml:space="preserve"> sections </w:t>
      </w:r>
      <w:r w:rsidR="008A6576">
        <w:rPr>
          <w:color w:val="000000"/>
        </w:rPr>
        <w:t>0211, 0212, 0213</w:t>
      </w:r>
    </w:p>
    <w:p w:rsidR="009A072F" w:rsidRDefault="009A072F" w:rsidP="006E2CCC">
      <w:pPr>
        <w:ind w:left="720" w:hanging="720"/>
        <w:rPr>
          <w:color w:val="000000"/>
          <w:u w:val="single"/>
        </w:rPr>
      </w:pPr>
    </w:p>
    <w:p w:rsidR="006B43F4" w:rsidRDefault="00657DBF" w:rsidP="006E2CCC">
      <w:pPr>
        <w:ind w:left="720" w:hanging="720"/>
        <w:rPr>
          <w:color w:val="000000"/>
        </w:rPr>
      </w:pPr>
      <w:r w:rsidRPr="003E47A9">
        <w:rPr>
          <w:color w:val="000000"/>
          <w:u w:val="single"/>
        </w:rPr>
        <w:t>COURSE TITLE</w:t>
      </w:r>
      <w:r w:rsidR="00731DAF" w:rsidRPr="003E47A9">
        <w:rPr>
          <w:color w:val="000000"/>
        </w:rPr>
        <w:tab/>
      </w:r>
      <w:r w:rsidR="00731DAF" w:rsidRPr="003E47A9">
        <w:rPr>
          <w:color w:val="000000"/>
        </w:rPr>
        <w:tab/>
      </w:r>
      <w:r w:rsidR="002D0492">
        <w:rPr>
          <w:color w:val="000000"/>
        </w:rPr>
        <w:t>Clinical Reasoning: Health Assessment</w:t>
      </w:r>
    </w:p>
    <w:p w:rsidR="009A072F" w:rsidRDefault="009A072F" w:rsidP="006E2CCC">
      <w:pPr>
        <w:ind w:left="720" w:hanging="720"/>
        <w:rPr>
          <w:color w:val="000000"/>
          <w:u w:val="single"/>
        </w:rPr>
      </w:pPr>
    </w:p>
    <w:p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C36B26">
        <w:rPr>
          <w:color w:val="000000"/>
        </w:rPr>
        <w:tab/>
      </w:r>
      <w:r w:rsidR="00AA06F5">
        <w:rPr>
          <w:color w:val="000000"/>
        </w:rPr>
        <w:t>0</w:t>
      </w:r>
      <w:r w:rsidR="00C550C2">
        <w:rPr>
          <w:color w:val="000000"/>
        </w:rPr>
        <w:t>3</w:t>
      </w:r>
      <w:r w:rsidR="00AA06F5">
        <w:rPr>
          <w:color w:val="000000"/>
        </w:rPr>
        <w:t xml:space="preserve"> credits</w:t>
      </w:r>
      <w:r w:rsidR="00F835AF">
        <w:rPr>
          <w:color w:val="000000"/>
        </w:rPr>
        <w:t xml:space="preserve"> (</w:t>
      </w:r>
      <w:r w:rsidR="00AA06F5">
        <w:rPr>
          <w:color w:val="000000"/>
        </w:rPr>
        <w:t>2</w:t>
      </w:r>
      <w:r w:rsidR="00C550C2">
        <w:rPr>
          <w:color w:val="000000"/>
        </w:rPr>
        <w:t>.5</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C550C2">
        <w:rPr>
          <w:color w:val="000000"/>
        </w:rPr>
        <w:t>0.5</w:t>
      </w:r>
      <w:r w:rsidRPr="003E47A9">
        <w:rPr>
          <w:color w:val="000000"/>
        </w:rPr>
        <w:t xml:space="preserve"> credit laboratory</w:t>
      </w:r>
      <w:r w:rsidR="00F835AF">
        <w:rPr>
          <w:color w:val="000000"/>
        </w:rPr>
        <w:t>)</w:t>
      </w:r>
    </w:p>
    <w:p w:rsidR="009A072F" w:rsidRDefault="009A072F" w:rsidP="006E2CCC">
      <w:pPr>
        <w:ind w:left="720" w:hanging="720"/>
        <w:rPr>
          <w:color w:val="000000"/>
          <w:u w:val="single"/>
        </w:rPr>
      </w:pPr>
    </w:p>
    <w:p w:rsidR="00657DBF" w:rsidRPr="003E47A9" w:rsidRDefault="00657DBF" w:rsidP="006E2CCC">
      <w:pPr>
        <w:ind w:left="720" w:hanging="720"/>
        <w:rPr>
          <w:color w:val="000000"/>
        </w:rPr>
      </w:pPr>
      <w:r w:rsidRPr="003E47A9">
        <w:rPr>
          <w:color w:val="000000"/>
          <w:u w:val="single"/>
        </w:rPr>
        <w:t>PLACEMENT</w:t>
      </w:r>
      <w:r w:rsidRPr="003E47A9">
        <w:rPr>
          <w:color w:val="000000"/>
        </w:rPr>
        <w:t xml:space="preserve">  </w:t>
      </w:r>
      <w:r w:rsidRPr="003E47A9">
        <w:rPr>
          <w:color w:val="000000"/>
        </w:rPr>
        <w:tab/>
      </w:r>
      <w:r w:rsidRPr="003E47A9">
        <w:rPr>
          <w:color w:val="000000"/>
        </w:rPr>
        <w:tab/>
        <w:t>BSN Program</w:t>
      </w:r>
      <w:r w:rsidR="001B1BF3" w:rsidRPr="003E47A9">
        <w:rPr>
          <w:color w:val="000000"/>
        </w:rPr>
        <w:t xml:space="preserve">: </w:t>
      </w:r>
      <w:r w:rsidR="001D5A37">
        <w:rPr>
          <w:color w:val="000000"/>
        </w:rPr>
        <w:t>RN to BSN Track</w:t>
      </w:r>
    </w:p>
    <w:p w:rsidR="009A072F" w:rsidRDefault="009A072F" w:rsidP="006E2CCC">
      <w:pPr>
        <w:ind w:left="720" w:hanging="720"/>
        <w:rPr>
          <w:u w:val="single"/>
        </w:rPr>
      </w:pPr>
    </w:p>
    <w:p w:rsidR="003E47A9" w:rsidRPr="003E47A9" w:rsidRDefault="003E47A9" w:rsidP="006E2CCC">
      <w:pPr>
        <w:ind w:left="720" w:hanging="720"/>
      </w:pPr>
      <w:r w:rsidRPr="003E47A9">
        <w:rPr>
          <w:u w:val="single"/>
        </w:rPr>
        <w:t>PREREQUISITE</w:t>
      </w:r>
      <w:r w:rsidRPr="003E47A9">
        <w:tab/>
      </w:r>
      <w:r w:rsidRPr="003E47A9">
        <w:tab/>
        <w:t xml:space="preserve">Admission to </w:t>
      </w:r>
      <w:r w:rsidR="001D5A37">
        <w:t>RN-BSN Track</w:t>
      </w:r>
    </w:p>
    <w:p w:rsidR="009A072F" w:rsidRDefault="009A072F" w:rsidP="006E2CCC">
      <w:pPr>
        <w:ind w:left="720" w:hanging="720"/>
        <w:rPr>
          <w:color w:val="000000"/>
          <w:u w:val="single"/>
        </w:rPr>
      </w:pPr>
    </w:p>
    <w:p w:rsidR="001D5A37" w:rsidRDefault="00657DBF" w:rsidP="006E2CCC">
      <w:pPr>
        <w:ind w:left="720" w:hanging="720"/>
        <w:rPr>
          <w:color w:val="000000"/>
        </w:rPr>
      </w:pPr>
      <w:r w:rsidRPr="003E47A9">
        <w:rPr>
          <w:color w:val="000000"/>
          <w:u w:val="single"/>
        </w:rPr>
        <w:t>COREQUISITE</w:t>
      </w:r>
      <w:r w:rsidR="007B4DEA">
        <w:rPr>
          <w:color w:val="000000"/>
        </w:rPr>
        <w:t xml:space="preserve"> </w:t>
      </w:r>
      <w:r w:rsidR="007B4DEA">
        <w:rPr>
          <w:color w:val="000000"/>
        </w:rPr>
        <w:tab/>
        <w:t xml:space="preserve">  </w:t>
      </w:r>
      <w:r w:rsidR="00510052">
        <w:rPr>
          <w:color w:val="000000"/>
        </w:rPr>
        <w:tab/>
        <w:t>None</w:t>
      </w:r>
    </w:p>
    <w:p w:rsidR="00657DBF" w:rsidRPr="003E47A9" w:rsidRDefault="003E47A9" w:rsidP="006E2CCC">
      <w:pPr>
        <w:ind w:left="720" w:hanging="720"/>
        <w:rPr>
          <w:rStyle w:val="normal1"/>
          <w:rFonts w:ascii="Times New Roman" w:hAnsi="Times New Roman" w:cs="Times New Roman"/>
          <w:b/>
          <w:color w:val="000000"/>
          <w:sz w:val="24"/>
          <w:szCs w:val="24"/>
        </w:rPr>
      </w:pPr>
      <w:r w:rsidRPr="003E47A9">
        <w:rPr>
          <w:color w:val="000000"/>
        </w:rPr>
        <w:tab/>
      </w:r>
      <w:r w:rsidRPr="003E47A9">
        <w:rPr>
          <w:color w:val="000000"/>
        </w:rPr>
        <w:tab/>
      </w:r>
      <w:r w:rsidR="00657DBF" w:rsidRPr="003E47A9">
        <w:rPr>
          <w:rStyle w:val="normal1"/>
          <w:rFonts w:ascii="Times New Roman" w:hAnsi="Times New Roman" w:cs="Times New Roman"/>
          <w:color w:val="000000"/>
          <w:sz w:val="24"/>
          <w:szCs w:val="24"/>
        </w:rPr>
        <w:tab/>
      </w:r>
    </w:p>
    <w:p w:rsidR="003F4CF2" w:rsidRDefault="00657DBF" w:rsidP="000D69FD">
      <w:pPr>
        <w:tabs>
          <w:tab w:val="left" w:pos="2880"/>
        </w:tabs>
      </w:pPr>
      <w:r w:rsidRPr="00510052">
        <w:rPr>
          <w:rStyle w:val="normal1"/>
          <w:rFonts w:ascii="Times New Roman" w:hAnsi="Times New Roman" w:cs="Times New Roman"/>
          <w:color w:val="000000"/>
          <w:sz w:val="24"/>
          <w:szCs w:val="24"/>
          <w:u w:val="single"/>
        </w:rPr>
        <w:t>FACULTY</w:t>
      </w:r>
      <w:r w:rsidR="009A072F">
        <w:rPr>
          <w:rStyle w:val="normal1"/>
          <w:rFonts w:ascii="Times New Roman" w:hAnsi="Times New Roman" w:cs="Times New Roman"/>
          <w:color w:val="000000"/>
          <w:sz w:val="24"/>
          <w:szCs w:val="24"/>
          <w:u w:val="single"/>
        </w:rPr>
        <w:t xml:space="preserve"> </w:t>
      </w:r>
      <w:r w:rsidR="003F4CF2">
        <w:tab/>
      </w:r>
    </w:p>
    <w:p w:rsidR="003F4CF2" w:rsidRDefault="003F4CF2" w:rsidP="000D69FD">
      <w:pPr>
        <w:tabs>
          <w:tab w:val="left" w:pos="2880"/>
        </w:tabs>
        <w:sectPr w:rsidR="003F4CF2" w:rsidSect="00BC1C1D">
          <w:type w:val="continuous"/>
          <w:pgSz w:w="12240" w:h="15840"/>
          <w:pgMar w:top="1440" w:right="1440" w:bottom="1440" w:left="1440" w:header="720" w:footer="720" w:gutter="0"/>
          <w:cols w:space="720"/>
          <w:titlePg/>
          <w:docGrid w:linePitch="360"/>
        </w:sectPr>
      </w:pPr>
    </w:p>
    <w:p w:rsidR="000D69FD" w:rsidRDefault="000D69FD" w:rsidP="000D69FD">
      <w:pPr>
        <w:tabs>
          <w:tab w:val="left" w:pos="2880"/>
        </w:tabs>
      </w:pPr>
      <w:r>
        <w:t>Michael Aull, MSN, RN, CEN</w:t>
      </w:r>
    </w:p>
    <w:p w:rsidR="000D69FD" w:rsidRDefault="008A6576" w:rsidP="000D69FD">
      <w:pPr>
        <w:tabs>
          <w:tab w:val="left" w:pos="2880"/>
        </w:tabs>
      </w:pPr>
      <w:r>
        <w:t>Clinical Lecturer</w:t>
      </w:r>
      <w:r w:rsidR="000D69FD">
        <w:t xml:space="preserve"> </w:t>
      </w:r>
    </w:p>
    <w:p w:rsidR="000D69FD" w:rsidRDefault="003F4CF2" w:rsidP="000D69FD">
      <w:pPr>
        <w:tabs>
          <w:tab w:val="left" w:pos="2880"/>
        </w:tabs>
      </w:pPr>
      <w:hyperlink r:id="rId8" w:history="1">
        <w:r w:rsidR="000D69FD" w:rsidRPr="008A78B5">
          <w:rPr>
            <w:rStyle w:val="Hyperlink"/>
          </w:rPr>
          <w:t>maull@ufl.edu</w:t>
        </w:r>
      </w:hyperlink>
      <w:r w:rsidR="000D69FD">
        <w:t xml:space="preserve"> </w:t>
      </w:r>
    </w:p>
    <w:p w:rsidR="008A6576" w:rsidRDefault="008A6576" w:rsidP="003F4CF2">
      <w:r>
        <w:t>UF Jacksonville Campus</w:t>
      </w:r>
    </w:p>
    <w:p w:rsidR="008A6576" w:rsidRDefault="008A6576" w:rsidP="003F4CF2">
      <w:r>
        <w:t>Office: Jacksonville CON, 3</w:t>
      </w:r>
      <w:r w:rsidRPr="007F23ED">
        <w:rPr>
          <w:vertAlign w:val="superscript"/>
        </w:rPr>
        <w:t>rd</w:t>
      </w:r>
      <w:r>
        <w:t xml:space="preserve"> floor LRC</w:t>
      </w:r>
    </w:p>
    <w:p w:rsidR="000D69FD" w:rsidRDefault="000D69FD" w:rsidP="000D69FD">
      <w:pPr>
        <w:tabs>
          <w:tab w:val="left" w:pos="2880"/>
        </w:tabs>
      </w:pPr>
      <w:r>
        <w:t>Cell: (724) 882-7578</w:t>
      </w:r>
    </w:p>
    <w:p w:rsidR="000D69FD" w:rsidRDefault="000D69FD" w:rsidP="000D69FD">
      <w:pPr>
        <w:tabs>
          <w:tab w:val="left" w:pos="2880"/>
        </w:tabs>
      </w:pPr>
      <w:r>
        <w:t xml:space="preserve">Office hours: </w:t>
      </w:r>
      <w:r w:rsidR="004E4627">
        <w:t>Wednesday 1500-1700 (or by appt.)</w:t>
      </w:r>
      <w:r>
        <w:t xml:space="preserve"> </w:t>
      </w:r>
    </w:p>
    <w:p w:rsidR="000D69FD" w:rsidRDefault="00947098" w:rsidP="000D69FD">
      <w:pPr>
        <w:tabs>
          <w:tab w:val="left" w:pos="2880"/>
        </w:tabs>
      </w:pPr>
      <w:r>
        <w:t xml:space="preserve">Class # 25040 </w:t>
      </w:r>
      <w:r w:rsidRPr="00947098">
        <w:rPr>
          <w:b/>
        </w:rPr>
        <w:t>Section 0212</w:t>
      </w:r>
    </w:p>
    <w:p w:rsidR="006434EE" w:rsidRDefault="006434EE" w:rsidP="00574C6B">
      <w:pPr>
        <w:tabs>
          <w:tab w:val="left" w:pos="2880"/>
        </w:tabs>
      </w:pPr>
    </w:p>
    <w:p w:rsidR="000D69FD" w:rsidRDefault="000D69FD" w:rsidP="000D69FD">
      <w:pPr>
        <w:tabs>
          <w:tab w:val="left" w:pos="2880"/>
        </w:tabs>
      </w:pPr>
      <w:r>
        <w:t>David J. Derrico</w:t>
      </w:r>
      <w:r w:rsidR="00AD287A">
        <w:t>,</w:t>
      </w:r>
      <w:r>
        <w:t xml:space="preserve"> MSN, RN, CNE</w:t>
      </w:r>
    </w:p>
    <w:p w:rsidR="00AD287A" w:rsidRDefault="00AD287A" w:rsidP="000D69FD">
      <w:pPr>
        <w:tabs>
          <w:tab w:val="left" w:pos="2880"/>
        </w:tabs>
      </w:pPr>
      <w:r>
        <w:t>Clinical Assistant Professor</w:t>
      </w:r>
    </w:p>
    <w:p w:rsidR="000D69FD" w:rsidRDefault="003F4CF2" w:rsidP="000D69FD">
      <w:pPr>
        <w:tabs>
          <w:tab w:val="left" w:pos="2880"/>
        </w:tabs>
      </w:pPr>
      <w:hyperlink r:id="rId9" w:history="1">
        <w:r w:rsidR="000D69FD" w:rsidRPr="000777F1">
          <w:rPr>
            <w:rStyle w:val="Hyperlink"/>
          </w:rPr>
          <w:t>derridj@ufl.edu</w:t>
        </w:r>
      </w:hyperlink>
      <w:r w:rsidR="000D69FD">
        <w:t xml:space="preserve"> </w:t>
      </w:r>
    </w:p>
    <w:p w:rsidR="000D69FD" w:rsidRDefault="000D69FD" w:rsidP="000D69FD">
      <w:pPr>
        <w:tabs>
          <w:tab w:val="left" w:pos="2880"/>
        </w:tabs>
      </w:pPr>
      <w:r>
        <w:t>Office: HPNP 3202</w:t>
      </w:r>
    </w:p>
    <w:p w:rsidR="000D69FD" w:rsidRDefault="000D69FD" w:rsidP="000D69FD">
      <w:pPr>
        <w:tabs>
          <w:tab w:val="left" w:pos="2880"/>
        </w:tabs>
      </w:pPr>
      <w:r>
        <w:t>Phone: 352-273-6341 Cell: 352-562-6305</w:t>
      </w:r>
    </w:p>
    <w:p w:rsidR="000D69FD" w:rsidRDefault="000D69FD" w:rsidP="000D69FD">
      <w:pPr>
        <w:tabs>
          <w:tab w:val="left" w:pos="2880"/>
        </w:tabs>
      </w:pPr>
      <w:r>
        <w:t>Office hours: Fridays 0800-1000 (or by appt</w:t>
      </w:r>
      <w:r w:rsidR="004E4627">
        <w:t>.</w:t>
      </w:r>
      <w:r>
        <w:t>)</w:t>
      </w:r>
    </w:p>
    <w:p w:rsidR="00D62110" w:rsidRDefault="00947098" w:rsidP="000D69FD">
      <w:pPr>
        <w:tabs>
          <w:tab w:val="left" w:pos="2880"/>
        </w:tabs>
      </w:pPr>
      <w:r>
        <w:t xml:space="preserve">Class # 25038 </w:t>
      </w:r>
      <w:r w:rsidR="008A6576" w:rsidRPr="00947098">
        <w:rPr>
          <w:b/>
        </w:rPr>
        <w:t>Section 0211</w:t>
      </w:r>
    </w:p>
    <w:p w:rsidR="008A6576" w:rsidRDefault="002536E6" w:rsidP="003F4CF2">
      <w:r>
        <w:t>S</w:t>
      </w:r>
      <w:r w:rsidR="008A6576">
        <w:t xml:space="preserve">hari Huffman, MN, APRN, CNE, </w:t>
      </w:r>
      <w:r w:rsidR="008A6576" w:rsidRPr="00111F37">
        <w:rPr>
          <w:color w:val="000000" w:themeColor="text1"/>
        </w:rPr>
        <w:t>C</w:t>
      </w:r>
      <w:r w:rsidR="008A6576">
        <w:t>PNP-PC</w:t>
      </w:r>
    </w:p>
    <w:p w:rsidR="008A6576" w:rsidRDefault="008A6576" w:rsidP="003F4CF2">
      <w:r>
        <w:t>Clinical Lecturer</w:t>
      </w:r>
    </w:p>
    <w:p w:rsidR="008A6576" w:rsidRDefault="003F4CF2" w:rsidP="003F4CF2">
      <w:hyperlink r:id="rId10" w:history="1">
        <w:r w:rsidR="008A6576" w:rsidRPr="007D0E92">
          <w:rPr>
            <w:rStyle w:val="Hyperlink"/>
          </w:rPr>
          <w:t>sharihuffman@ufl.edu</w:t>
        </w:r>
      </w:hyperlink>
    </w:p>
    <w:p w:rsidR="008A6576" w:rsidRDefault="008A6576" w:rsidP="003F4CF2">
      <w:r>
        <w:t>UF Jacksonville Campus</w:t>
      </w:r>
    </w:p>
    <w:p w:rsidR="008A6576" w:rsidRDefault="008A6576" w:rsidP="003F4CF2">
      <w:r>
        <w:t>Office: Jacksonville CON, 3</w:t>
      </w:r>
      <w:r w:rsidRPr="007F23ED">
        <w:rPr>
          <w:vertAlign w:val="superscript"/>
        </w:rPr>
        <w:t>rd</w:t>
      </w:r>
      <w:r>
        <w:t xml:space="preserve"> floor LRC</w:t>
      </w:r>
    </w:p>
    <w:p w:rsidR="008A6576" w:rsidRDefault="008A6576" w:rsidP="003F4CF2">
      <w:r>
        <w:t>904-244-5171- office</w:t>
      </w:r>
    </w:p>
    <w:p w:rsidR="008A6576" w:rsidRDefault="00964BB3" w:rsidP="003F4CF2">
      <w:r>
        <w:t>Office Hours: Wednesdays 1500 – 17</w:t>
      </w:r>
      <w:r w:rsidR="008A6576">
        <w:t>00</w:t>
      </w:r>
      <w:r>
        <w:t xml:space="preserve"> (or by appt</w:t>
      </w:r>
      <w:r w:rsidR="004E4627">
        <w:t>.</w:t>
      </w:r>
      <w:r>
        <w:t>)</w:t>
      </w:r>
    </w:p>
    <w:p w:rsidR="00947098" w:rsidRDefault="00947098" w:rsidP="003F4CF2">
      <w:pPr>
        <w:rPr>
          <w:b/>
        </w:rPr>
      </w:pPr>
      <w:r>
        <w:t xml:space="preserve">Class # 25041 </w:t>
      </w:r>
      <w:r w:rsidRPr="00947098">
        <w:rPr>
          <w:b/>
        </w:rPr>
        <w:t>Section 0213</w:t>
      </w:r>
    </w:p>
    <w:p w:rsidR="003F4CF2" w:rsidRDefault="00897117" w:rsidP="00897117">
      <w:pPr>
        <w:tabs>
          <w:tab w:val="left" w:pos="2880"/>
        </w:tabs>
      </w:pPr>
      <w:r>
        <w:tab/>
      </w:r>
    </w:p>
    <w:p w:rsidR="00897117" w:rsidRPr="00263B22" w:rsidRDefault="00897117" w:rsidP="00897117">
      <w:pPr>
        <w:tabs>
          <w:tab w:val="left" w:pos="2880"/>
        </w:tabs>
      </w:pPr>
      <w:r>
        <w:t xml:space="preserve">Jane Gannon, DNP, CNM, CNL </w:t>
      </w:r>
    </w:p>
    <w:p w:rsidR="00897117" w:rsidRDefault="003F4CF2" w:rsidP="00897117">
      <w:pPr>
        <w:tabs>
          <w:tab w:val="left" w:pos="2880"/>
        </w:tabs>
      </w:pPr>
      <w:hyperlink r:id="rId11" w:history="1">
        <w:r w:rsidR="00897117" w:rsidRPr="00263B22">
          <w:rPr>
            <w:rStyle w:val="Hyperlink"/>
          </w:rPr>
          <w:t>jmgannon@ufl.edu</w:t>
        </w:r>
      </w:hyperlink>
      <w:r w:rsidR="00897117" w:rsidRPr="00263B22">
        <w:t xml:space="preserve"> </w:t>
      </w:r>
    </w:p>
    <w:p w:rsidR="00897117" w:rsidRDefault="00897117" w:rsidP="003F4CF2">
      <w:r>
        <w:t>Clinical Assistant Professor</w:t>
      </w:r>
    </w:p>
    <w:p w:rsidR="00897117" w:rsidRDefault="00897117" w:rsidP="003F4CF2">
      <w:r>
        <w:t>Director of Simulation Based Learning</w:t>
      </w:r>
    </w:p>
    <w:p w:rsidR="00897117" w:rsidRDefault="00897117" w:rsidP="003F4CF2">
      <w:r>
        <w:t>UF Jacksonville Campus</w:t>
      </w:r>
    </w:p>
    <w:p w:rsidR="00897117" w:rsidRDefault="00897117" w:rsidP="00897117">
      <w:pPr>
        <w:tabs>
          <w:tab w:val="left" w:pos="2880"/>
        </w:tabs>
      </w:pPr>
      <w:r>
        <w:t>Guest Lecturer for this course</w:t>
      </w:r>
    </w:p>
    <w:p w:rsidR="003F4CF2" w:rsidRDefault="003F4CF2" w:rsidP="00897117">
      <w:pPr>
        <w:sectPr w:rsidR="003F4CF2" w:rsidSect="003F4CF2">
          <w:type w:val="continuous"/>
          <w:pgSz w:w="12240" w:h="15840"/>
          <w:pgMar w:top="1440" w:right="1440" w:bottom="1440" w:left="1440" w:header="720" w:footer="720" w:gutter="0"/>
          <w:cols w:num="2" w:space="720"/>
          <w:titlePg/>
          <w:docGrid w:linePitch="360"/>
        </w:sectPr>
      </w:pPr>
    </w:p>
    <w:p w:rsidR="0085715B" w:rsidRDefault="0085715B" w:rsidP="00AA06F5">
      <w:pPr>
        <w:rPr>
          <w:color w:val="000000"/>
        </w:rPr>
      </w:pPr>
    </w:p>
    <w:p w:rsidR="00AD287A" w:rsidRPr="00AD287A" w:rsidRDefault="00AD287A" w:rsidP="00AA06F5">
      <w:pPr>
        <w:rPr>
          <w:u w:val="single"/>
        </w:rPr>
      </w:pPr>
      <w:r w:rsidRPr="00AD287A">
        <w:rPr>
          <w:u w:val="single"/>
        </w:rPr>
        <w:t xml:space="preserve">COURSE DESCRIPTION </w:t>
      </w:r>
    </w:p>
    <w:p w:rsidR="00AD287A" w:rsidRDefault="00AD287A" w:rsidP="00AA06F5">
      <w:r>
        <w:t xml:space="preserve">The purpose of this course is to establish a foundation of clinical reasoning, data collection, and documentation for patient assessment. The focus is on normal findings and variations across the lifespan. The course allows students to acquire the knowledge, skills, and attitudes necessary to perform a health assessment. </w:t>
      </w:r>
    </w:p>
    <w:p w:rsidR="00AD287A" w:rsidRDefault="00AD287A" w:rsidP="00AA06F5"/>
    <w:p w:rsidR="00AD287A" w:rsidRPr="00AD287A" w:rsidRDefault="00AD287A" w:rsidP="00AA06F5">
      <w:pPr>
        <w:rPr>
          <w:u w:val="single"/>
        </w:rPr>
      </w:pPr>
      <w:r w:rsidRPr="00AD287A">
        <w:rPr>
          <w:u w:val="single"/>
        </w:rPr>
        <w:t>COURSE OBJECTIVES</w:t>
      </w:r>
    </w:p>
    <w:p w:rsidR="00AD287A" w:rsidRDefault="00AD287A" w:rsidP="00AA06F5">
      <w:r>
        <w:t xml:space="preserve"> Upon completion of this course, the student will be able to: </w:t>
      </w:r>
    </w:p>
    <w:p w:rsidR="00AD287A" w:rsidRDefault="00AD287A" w:rsidP="00AA06F5">
      <w:r>
        <w:t xml:space="preserve">1. Conduct a comprehensive and focused patient and family health history. </w:t>
      </w:r>
    </w:p>
    <w:p w:rsidR="00AD287A" w:rsidRDefault="00AD287A" w:rsidP="00AA06F5">
      <w:r>
        <w:t xml:space="preserve">2. Develop clinical reasoning skills to interpret and report assessment findings. </w:t>
      </w:r>
    </w:p>
    <w:p w:rsidR="00AD287A" w:rsidRDefault="00AD287A" w:rsidP="00AA06F5">
      <w:r>
        <w:t xml:space="preserve">3. Perform an integrated comprehensive physical examination using inspection, palpation, </w:t>
      </w:r>
      <w:r w:rsidR="003F4CF2">
        <w:tab/>
      </w:r>
      <w:r>
        <w:t xml:space="preserve">percussion, and auscultation techniques. </w:t>
      </w:r>
    </w:p>
    <w:p w:rsidR="00AD287A" w:rsidRDefault="00AD287A" w:rsidP="00AA06F5">
      <w:r>
        <w:t xml:space="preserve">4. Use therapeutic communication techniques within the nurse-patient relationship. </w:t>
      </w:r>
    </w:p>
    <w:p w:rsidR="00AD287A" w:rsidRDefault="00AD287A" w:rsidP="00AA06F5">
      <w:r>
        <w:t xml:space="preserve">5. Synthesize findings utilizing clinical reasoning and the nursing process to develop an initial </w:t>
      </w:r>
      <w:r w:rsidR="003F4CF2">
        <w:tab/>
      </w:r>
      <w:r>
        <w:t xml:space="preserve">plan of care. </w:t>
      </w:r>
    </w:p>
    <w:p w:rsidR="00AD287A" w:rsidRDefault="00AD287A" w:rsidP="00AA06F5">
      <w:r>
        <w:t>6. Demonstrate the principles of professional communication within healthcare teams.</w:t>
      </w:r>
    </w:p>
    <w:p w:rsidR="006434EE" w:rsidRDefault="00AD287A" w:rsidP="00AA06F5">
      <w:r>
        <w:t>7. Document health assessment data in accordance with legal and ethical guidelines, including principles of informatics and electronic health record (EHR) use.</w:t>
      </w:r>
    </w:p>
    <w:p w:rsidR="00AD287A" w:rsidRPr="00AA06F5" w:rsidRDefault="00AD287A" w:rsidP="00AA06F5">
      <w:pPr>
        <w:rPr>
          <w:color w:val="000000"/>
        </w:rPr>
      </w:pPr>
    </w:p>
    <w:p w:rsidR="00657DBF" w:rsidRDefault="00657DBF" w:rsidP="00915533">
      <w:pPr>
        <w:rPr>
          <w:color w:val="000000"/>
          <w:u w:val="single"/>
        </w:rPr>
      </w:pPr>
      <w:r w:rsidRPr="003E47A9">
        <w:rPr>
          <w:color w:val="000000"/>
          <w:u w:val="single"/>
        </w:rPr>
        <w:t>COURSE SCHEDULE</w:t>
      </w:r>
    </w:p>
    <w:p w:rsidR="00F63BA5" w:rsidRPr="00652CD9" w:rsidRDefault="00FC7F78" w:rsidP="00A43A83">
      <w:r>
        <w:t xml:space="preserve">E-Learning in </w:t>
      </w:r>
      <w:r w:rsidR="00AA06F5">
        <w:t>Canvas</w:t>
      </w:r>
      <w:r w:rsidR="00F63BA5" w:rsidRPr="00652CD9">
        <w:t xml:space="preserve"> is the course management system that you will use for this course. </w:t>
      </w:r>
      <w:r w:rsidR="00F63BA5">
        <w:t xml:space="preserve"> </w:t>
      </w:r>
      <w:r>
        <w:t xml:space="preserve">E-Learning in </w:t>
      </w:r>
      <w:r w:rsidR="00AA06F5">
        <w:t>Canvas</w:t>
      </w:r>
      <w:r w:rsidR="00F63BA5" w:rsidRPr="00652CD9">
        <w:t xml:space="preserve"> is accessed by using your Gatorlink account name and password at </w:t>
      </w:r>
      <w:hyperlink r:id="rId12" w:history="1">
        <w:r w:rsidR="000303B8" w:rsidRPr="00E620E8">
          <w:rPr>
            <w:rStyle w:val="Hyperlink"/>
          </w:rPr>
          <w:t>http://elearning.ufl.edu/</w:t>
        </w:r>
      </w:hyperlink>
      <w:r w:rsidR="000303B8">
        <w:t xml:space="preserve">. </w:t>
      </w:r>
      <w:r w:rsidR="00F63BA5" w:rsidRPr="00652CD9">
        <w:t xml:space="preserve"> There are several tutorials and student help links on the </w:t>
      </w:r>
      <w:r>
        <w:t>E-Learning</w:t>
      </w:r>
      <w:r w:rsidR="00F63BA5" w:rsidRPr="00652CD9">
        <w:t xml:space="preserve"> login site. If you have technical questions call the UF Computer Help Desk at 352-392-HELP or send email to </w:t>
      </w:r>
      <w:hyperlink r:id="rId13" w:history="1">
        <w:r w:rsidR="00F63BA5" w:rsidRPr="00652CD9">
          <w:rPr>
            <w:rStyle w:val="Hyperlink"/>
          </w:rPr>
          <w:t>helpdesk@ufl.edu</w:t>
        </w:r>
      </w:hyperlink>
      <w:r w:rsidR="00F63BA5" w:rsidRPr="00652CD9">
        <w:t>.</w:t>
      </w:r>
    </w:p>
    <w:p w:rsidR="00F63BA5" w:rsidRPr="00652CD9" w:rsidRDefault="00F63BA5" w:rsidP="00F63BA5">
      <w:pPr>
        <w:ind w:left="720" w:firstLine="776"/>
      </w:pPr>
    </w:p>
    <w:p w:rsidR="00D621AA" w:rsidRDefault="00F63BA5" w:rsidP="00A43A83">
      <w:r w:rsidRPr="00652CD9">
        <w:t xml:space="preserve">It </w:t>
      </w:r>
      <w:r w:rsidR="00D1762C">
        <w:t xml:space="preserve">is important that you regularly and frequently </w:t>
      </w:r>
      <w:r w:rsidRPr="00652CD9">
        <w:t>check your Gatorlink account email for College and University wide information and the course E-Learning site for announcements and notifications.</w:t>
      </w:r>
      <w:r w:rsidR="007818B1">
        <w:t xml:space="preserve">  </w:t>
      </w:r>
    </w:p>
    <w:p w:rsidR="00D621AA" w:rsidRDefault="00D621AA" w:rsidP="00F63BA5"/>
    <w:p w:rsidR="006B1512" w:rsidRDefault="00F63BA5" w:rsidP="00947098">
      <w:r w:rsidRPr="00652CD9">
        <w:t xml:space="preserve">Course websites are generally made available on the Friday before the first day of </w:t>
      </w:r>
      <w:r>
        <w:t>c</w:t>
      </w:r>
      <w:r w:rsidRPr="00652CD9">
        <w:t>lasses.</w:t>
      </w:r>
    </w:p>
    <w:p w:rsidR="00AA06F5" w:rsidRDefault="00AA06F5" w:rsidP="006E2CCC">
      <w:pPr>
        <w:rPr>
          <w:color w:val="000000"/>
          <w:u w:val="single"/>
        </w:rPr>
      </w:pPr>
    </w:p>
    <w:p w:rsidR="00657DBF" w:rsidRDefault="00657DBF" w:rsidP="006E2CCC">
      <w:pPr>
        <w:rPr>
          <w:color w:val="000000"/>
          <w:u w:val="single"/>
        </w:rPr>
      </w:pPr>
      <w:r w:rsidRPr="003E47A9">
        <w:rPr>
          <w:color w:val="000000"/>
          <w:u w:val="single"/>
        </w:rPr>
        <w:t xml:space="preserve">TEACHING METHODS </w:t>
      </w:r>
    </w:p>
    <w:p w:rsidR="00657DBF" w:rsidRDefault="00A624FE" w:rsidP="00077892">
      <w:pPr>
        <w:pStyle w:val="BodyTextIndent"/>
        <w:rPr>
          <w:color w:val="000000"/>
        </w:rPr>
      </w:pPr>
      <w:r>
        <w:rPr>
          <w:color w:val="000000"/>
        </w:rPr>
        <w:t>Online class discussion boards</w:t>
      </w:r>
    </w:p>
    <w:p w:rsidR="00A624FE" w:rsidRDefault="00A624FE" w:rsidP="00077892">
      <w:pPr>
        <w:pStyle w:val="BodyTextIndent"/>
        <w:rPr>
          <w:color w:val="000000"/>
        </w:rPr>
      </w:pPr>
      <w:r>
        <w:rPr>
          <w:color w:val="000000"/>
        </w:rPr>
        <w:t>Interactive multimedia assignments—Shadow Health</w:t>
      </w:r>
    </w:p>
    <w:p w:rsidR="00A624FE" w:rsidRPr="003E47A9" w:rsidRDefault="00A624FE" w:rsidP="00077892">
      <w:pPr>
        <w:pStyle w:val="BodyTextIndent"/>
        <w:rPr>
          <w:color w:val="000000"/>
        </w:rPr>
      </w:pPr>
      <w:r>
        <w:rPr>
          <w:color w:val="000000"/>
        </w:rPr>
        <w:t>Online simulated clinical interaction/communication—Shadow Health</w:t>
      </w:r>
    </w:p>
    <w:p w:rsidR="003F4CF2" w:rsidRDefault="003F4CF2" w:rsidP="0057150B">
      <w:pPr>
        <w:pStyle w:val="BodyTextIndent"/>
        <w:ind w:firstLine="0"/>
        <w:rPr>
          <w:color w:val="000000"/>
          <w:u w:val="words"/>
        </w:rPr>
      </w:pPr>
    </w:p>
    <w:p w:rsidR="0057150B" w:rsidRDefault="0057150B" w:rsidP="0057150B">
      <w:pPr>
        <w:pStyle w:val="BodyTextIndent"/>
        <w:ind w:firstLine="0"/>
        <w:rPr>
          <w:color w:val="000000"/>
          <w:u w:val="words"/>
        </w:rPr>
      </w:pPr>
      <w:r>
        <w:rPr>
          <w:color w:val="000000"/>
          <w:u w:val="words"/>
        </w:rPr>
        <w:t>LEARNING ACTIVITIES</w:t>
      </w:r>
    </w:p>
    <w:p w:rsidR="00A624FE" w:rsidRPr="00A624FE" w:rsidRDefault="00A624FE" w:rsidP="0057150B">
      <w:pPr>
        <w:pStyle w:val="BodyTextIndent"/>
        <w:ind w:firstLine="0"/>
        <w:rPr>
          <w:color w:val="000000"/>
        </w:rPr>
      </w:pPr>
      <w:r>
        <w:rPr>
          <w:color w:val="000000"/>
          <w:u w:val="words"/>
        </w:rPr>
        <w:tab/>
      </w:r>
      <w:r w:rsidRPr="00A624FE">
        <w:rPr>
          <w:color w:val="000000"/>
        </w:rPr>
        <w:t>Pa</w:t>
      </w:r>
      <w:r>
        <w:rPr>
          <w:color w:val="000000"/>
        </w:rPr>
        <w:t>rticipation in online activities and class discussions</w:t>
      </w:r>
    </w:p>
    <w:p w:rsidR="00A624FE" w:rsidRDefault="00A624FE" w:rsidP="00947098">
      <w:pPr>
        <w:pStyle w:val="BodyTextIndent"/>
        <w:ind w:left="720" w:firstLine="0"/>
        <w:rPr>
          <w:color w:val="000000"/>
        </w:rPr>
      </w:pPr>
      <w:r>
        <w:rPr>
          <w:color w:val="000000"/>
        </w:rPr>
        <w:t>Completion of assigned r</w:t>
      </w:r>
      <w:r w:rsidR="00657DBF" w:rsidRPr="003E47A9">
        <w:rPr>
          <w:color w:val="000000"/>
        </w:rPr>
        <w:t>eading</w:t>
      </w:r>
      <w:r>
        <w:rPr>
          <w:color w:val="000000"/>
        </w:rPr>
        <w:t>s/multimedia content</w:t>
      </w:r>
    </w:p>
    <w:p w:rsidR="00657DBF" w:rsidRDefault="00A624FE" w:rsidP="00947098">
      <w:pPr>
        <w:pStyle w:val="BodyTextIndent"/>
        <w:ind w:left="720" w:firstLine="0"/>
        <w:rPr>
          <w:color w:val="000000"/>
        </w:rPr>
      </w:pPr>
      <w:r>
        <w:rPr>
          <w:color w:val="000000"/>
        </w:rPr>
        <w:t>Virtual physical assessment activity in Shadow Health</w:t>
      </w:r>
    </w:p>
    <w:p w:rsidR="00A624FE" w:rsidRPr="00B13405" w:rsidRDefault="00175D25" w:rsidP="00947098">
      <w:pPr>
        <w:pStyle w:val="BodyTextIndent"/>
        <w:ind w:left="720" w:firstLine="0"/>
      </w:pPr>
      <w:r w:rsidRPr="00B13405">
        <w:t xml:space="preserve">Written and/or Multimedia Assignments </w:t>
      </w:r>
    </w:p>
    <w:p w:rsidR="00DC52B6" w:rsidRDefault="00DC52B6" w:rsidP="006E2CCC">
      <w:pPr>
        <w:pStyle w:val="BodyTextIndent"/>
        <w:ind w:firstLine="0"/>
        <w:rPr>
          <w:color w:val="000000"/>
        </w:rPr>
      </w:pPr>
    </w:p>
    <w:p w:rsidR="00657DBF" w:rsidRDefault="00657DBF" w:rsidP="006E2CCC">
      <w:pPr>
        <w:pStyle w:val="BodyTextIndent"/>
        <w:ind w:firstLine="0"/>
        <w:rPr>
          <w:color w:val="000000"/>
          <w:u w:val="single"/>
        </w:rPr>
      </w:pPr>
      <w:r w:rsidRPr="003E47A9">
        <w:rPr>
          <w:color w:val="000000"/>
          <w:u w:val="single"/>
        </w:rPr>
        <w:t>EVALUATION METHODS/COURSE GRADE CALCULATION</w:t>
      </w:r>
    </w:p>
    <w:p w:rsidR="00883306" w:rsidRDefault="00883306" w:rsidP="00510052">
      <w:pPr>
        <w:pStyle w:val="BodyTextIndent"/>
        <w:rPr>
          <w:color w:val="000000"/>
        </w:rPr>
      </w:pPr>
      <w:r>
        <w:rPr>
          <w:color w:val="000000"/>
        </w:rPr>
        <w:t xml:space="preserve">Discussions </w:t>
      </w:r>
      <w:r>
        <w:rPr>
          <w:color w:val="000000"/>
        </w:rPr>
        <w:tab/>
      </w:r>
      <w:r>
        <w:rPr>
          <w:color w:val="000000"/>
        </w:rPr>
        <w:tab/>
      </w:r>
      <w:r>
        <w:rPr>
          <w:color w:val="000000"/>
        </w:rPr>
        <w:tab/>
      </w:r>
      <w:r w:rsidR="00896314">
        <w:rPr>
          <w:color w:val="000000"/>
        </w:rPr>
        <w:tab/>
      </w:r>
      <w:r w:rsidR="00896314">
        <w:rPr>
          <w:color w:val="000000"/>
        </w:rPr>
        <w:tab/>
      </w:r>
      <w:r w:rsidR="00896314">
        <w:rPr>
          <w:color w:val="000000"/>
        </w:rPr>
        <w:tab/>
      </w:r>
      <w:r w:rsidR="00896314">
        <w:rPr>
          <w:color w:val="000000"/>
        </w:rPr>
        <w:tab/>
      </w:r>
      <w:r w:rsidR="00896314">
        <w:rPr>
          <w:color w:val="000000"/>
        </w:rPr>
        <w:tab/>
      </w:r>
      <w:r>
        <w:rPr>
          <w:color w:val="000000"/>
        </w:rPr>
        <w:t>15%</w:t>
      </w:r>
    </w:p>
    <w:p w:rsidR="00510052" w:rsidRDefault="00510052" w:rsidP="00510052">
      <w:pPr>
        <w:pStyle w:val="BodyTextIndent"/>
        <w:rPr>
          <w:color w:val="000000"/>
        </w:rPr>
      </w:pPr>
      <w:r>
        <w:rPr>
          <w:color w:val="000000"/>
        </w:rPr>
        <w:t>Online quizzes</w:t>
      </w:r>
      <w:r>
        <w:rPr>
          <w:color w:val="000000"/>
        </w:rPr>
        <w:tab/>
      </w:r>
      <w:r>
        <w:rPr>
          <w:color w:val="000000"/>
        </w:rPr>
        <w:tab/>
      </w:r>
      <w:r w:rsidR="00883306">
        <w:rPr>
          <w:color w:val="000000"/>
        </w:rPr>
        <w:tab/>
      </w:r>
      <w:r w:rsidR="00896314">
        <w:rPr>
          <w:color w:val="000000"/>
        </w:rPr>
        <w:tab/>
      </w:r>
      <w:r w:rsidR="00896314">
        <w:rPr>
          <w:color w:val="000000"/>
        </w:rPr>
        <w:tab/>
      </w:r>
      <w:r w:rsidR="00896314">
        <w:rPr>
          <w:color w:val="000000"/>
        </w:rPr>
        <w:tab/>
      </w:r>
      <w:r w:rsidR="00896314">
        <w:rPr>
          <w:color w:val="000000"/>
        </w:rPr>
        <w:tab/>
      </w:r>
      <w:r w:rsidR="00896314">
        <w:rPr>
          <w:color w:val="000000"/>
        </w:rPr>
        <w:tab/>
        <w:t>20</w:t>
      </w:r>
      <w:r>
        <w:rPr>
          <w:color w:val="000000"/>
        </w:rPr>
        <w:t>%</w:t>
      </w:r>
    </w:p>
    <w:p w:rsidR="00510052" w:rsidRDefault="00896314" w:rsidP="00510052">
      <w:pPr>
        <w:pStyle w:val="BodyTextIndent"/>
        <w:rPr>
          <w:color w:val="000000"/>
        </w:rPr>
      </w:pPr>
      <w:r>
        <w:rPr>
          <w:color w:val="000000"/>
        </w:rPr>
        <w:t>Written/Multimedia Assignments</w:t>
      </w:r>
      <w:r w:rsidR="00510052">
        <w:rPr>
          <w:color w:val="000000"/>
        </w:rPr>
        <w:tab/>
      </w:r>
      <w:r w:rsidR="00883306">
        <w:rPr>
          <w:color w:val="000000"/>
        </w:rPr>
        <w:tab/>
      </w:r>
      <w:r>
        <w:rPr>
          <w:color w:val="000000"/>
        </w:rPr>
        <w:tab/>
      </w:r>
      <w:r>
        <w:rPr>
          <w:color w:val="000000"/>
        </w:rPr>
        <w:tab/>
      </w:r>
      <w:r>
        <w:rPr>
          <w:color w:val="000000"/>
        </w:rPr>
        <w:tab/>
        <w:t>15</w:t>
      </w:r>
      <w:r w:rsidR="000A2A51">
        <w:rPr>
          <w:color w:val="000000"/>
        </w:rPr>
        <w:t>%</w:t>
      </w:r>
    </w:p>
    <w:p w:rsidR="000A2A51" w:rsidRDefault="00883306" w:rsidP="00510052">
      <w:pPr>
        <w:pStyle w:val="BodyTextIndent"/>
        <w:rPr>
          <w:color w:val="000000"/>
        </w:rPr>
      </w:pPr>
      <w:r>
        <w:rPr>
          <w:color w:val="000000"/>
        </w:rPr>
        <w:t xml:space="preserve">Virtual </w:t>
      </w:r>
      <w:r w:rsidR="00896314">
        <w:rPr>
          <w:color w:val="000000"/>
        </w:rPr>
        <w:t>(Shadow Health) A</w:t>
      </w:r>
      <w:r>
        <w:rPr>
          <w:color w:val="000000"/>
        </w:rPr>
        <w:t>ssignments</w:t>
      </w:r>
      <w:r>
        <w:rPr>
          <w:color w:val="000000"/>
        </w:rPr>
        <w:tab/>
      </w:r>
      <w:r w:rsidR="00896314">
        <w:rPr>
          <w:color w:val="000000"/>
        </w:rPr>
        <w:tab/>
      </w:r>
      <w:r w:rsidR="00896314">
        <w:rPr>
          <w:color w:val="000000"/>
        </w:rPr>
        <w:tab/>
      </w:r>
      <w:r w:rsidR="00896314">
        <w:rPr>
          <w:color w:val="000000"/>
        </w:rPr>
        <w:tab/>
      </w:r>
      <w:r>
        <w:rPr>
          <w:color w:val="000000"/>
        </w:rPr>
        <w:t>25%</w:t>
      </w:r>
    </w:p>
    <w:p w:rsidR="00510052" w:rsidRDefault="00510052" w:rsidP="00510052">
      <w:pPr>
        <w:pStyle w:val="BodyTextIndent"/>
        <w:rPr>
          <w:color w:val="000000"/>
          <w:u w:val="single"/>
        </w:rPr>
      </w:pPr>
      <w:r>
        <w:rPr>
          <w:color w:val="000000"/>
        </w:rPr>
        <w:t>Final exam</w:t>
      </w:r>
      <w:r w:rsidR="00AD287A">
        <w:rPr>
          <w:color w:val="000000"/>
        </w:rPr>
        <w:t xml:space="preserve"> (</w:t>
      </w:r>
      <w:r w:rsidR="001D6423">
        <w:rPr>
          <w:color w:val="000000"/>
        </w:rPr>
        <w:t>Shadow Health</w:t>
      </w:r>
      <w:r w:rsidR="00896314">
        <w:rPr>
          <w:color w:val="000000"/>
        </w:rPr>
        <w:t xml:space="preserve"> – Comprehensive Health Assessment</w:t>
      </w:r>
      <w:r w:rsidR="00AD287A">
        <w:rPr>
          <w:color w:val="000000"/>
        </w:rPr>
        <w:t>)</w:t>
      </w:r>
      <w:r w:rsidR="00883306">
        <w:rPr>
          <w:color w:val="000000"/>
        </w:rPr>
        <w:tab/>
      </w:r>
      <w:r w:rsidR="00896314">
        <w:rPr>
          <w:color w:val="000000"/>
          <w:u w:val="single"/>
        </w:rPr>
        <w:t>25</w:t>
      </w:r>
      <w:r w:rsidRPr="005E3D8F">
        <w:rPr>
          <w:color w:val="000000"/>
          <w:u w:val="single"/>
        </w:rPr>
        <w:t>%</w:t>
      </w:r>
    </w:p>
    <w:p w:rsidR="00510052" w:rsidRDefault="00510052" w:rsidP="00510052">
      <w:pPr>
        <w:pStyle w:val="BodyTextIndent"/>
        <w:ind w:firstLine="0"/>
        <w:rPr>
          <w:color w:val="000000"/>
        </w:rPr>
      </w:pPr>
      <w:r>
        <w:rPr>
          <w:color w:val="000000"/>
        </w:rPr>
        <w:tab/>
      </w:r>
      <w:r>
        <w:rPr>
          <w:color w:val="000000"/>
        </w:rPr>
        <w:tab/>
      </w:r>
      <w:r>
        <w:rPr>
          <w:color w:val="000000"/>
        </w:rPr>
        <w:tab/>
      </w:r>
      <w:r>
        <w:rPr>
          <w:color w:val="000000"/>
        </w:rPr>
        <w:tab/>
      </w:r>
      <w:r w:rsidR="00883306">
        <w:rPr>
          <w:color w:val="000000"/>
        </w:rPr>
        <w:tab/>
      </w:r>
      <w:r w:rsidR="00896314">
        <w:rPr>
          <w:color w:val="000000"/>
        </w:rPr>
        <w:tab/>
      </w:r>
      <w:r w:rsidR="00896314">
        <w:rPr>
          <w:color w:val="000000"/>
        </w:rPr>
        <w:tab/>
      </w:r>
      <w:r w:rsidR="00896314">
        <w:rPr>
          <w:color w:val="000000"/>
        </w:rPr>
        <w:tab/>
      </w:r>
      <w:r w:rsidR="00896314">
        <w:rPr>
          <w:color w:val="000000"/>
        </w:rPr>
        <w:tab/>
      </w:r>
      <w:r w:rsidR="00896314">
        <w:rPr>
          <w:color w:val="000000"/>
        </w:rPr>
        <w:tab/>
      </w:r>
      <w:r>
        <w:rPr>
          <w:color w:val="000000"/>
        </w:rPr>
        <w:t>100%</w:t>
      </w:r>
    </w:p>
    <w:p w:rsidR="00AA06F5" w:rsidRDefault="00AA06F5" w:rsidP="00AA06F5">
      <w:pPr>
        <w:rPr>
          <w:i/>
        </w:rPr>
      </w:pPr>
      <w:r>
        <w:rPr>
          <w:i/>
        </w:rPr>
        <w:t>Feedback on all graded assignments routinely is given within 10 working days of the due date.</w:t>
      </w:r>
    </w:p>
    <w:p w:rsidR="00AA06F5" w:rsidRDefault="00AA06F5" w:rsidP="00510052">
      <w:pPr>
        <w:pStyle w:val="BodyTextIndent"/>
        <w:ind w:firstLine="0"/>
        <w:rPr>
          <w:color w:val="000000"/>
        </w:rPr>
      </w:pPr>
    </w:p>
    <w:p w:rsidR="000A2A51" w:rsidRDefault="00883306" w:rsidP="00A43A83">
      <w:pPr>
        <w:pStyle w:val="BodyTextIndent"/>
        <w:ind w:firstLine="0"/>
        <w:rPr>
          <w:color w:val="000000"/>
        </w:rPr>
      </w:pPr>
      <w:r>
        <w:rPr>
          <w:color w:val="000000"/>
        </w:rPr>
        <w:t>ProctorU is required for the</w:t>
      </w:r>
      <w:r w:rsidR="000A2A51">
        <w:rPr>
          <w:color w:val="000000"/>
        </w:rPr>
        <w:t xml:space="preserve"> Final exam.</w:t>
      </w:r>
      <w:r>
        <w:rPr>
          <w:color w:val="000000"/>
        </w:rPr>
        <w:t xml:space="preserve"> This is an online proctoring tool that enables the student to take their exam at home rather than traveling to campus. </w:t>
      </w:r>
      <w:r w:rsidRPr="00B13405">
        <w:t xml:space="preserve">The time for the </w:t>
      </w:r>
      <w:r w:rsidR="00B13405" w:rsidRPr="00B13405">
        <w:t xml:space="preserve">final </w:t>
      </w:r>
      <w:r w:rsidRPr="00B13405">
        <w:t xml:space="preserve">exam is in the syllabus. </w:t>
      </w:r>
      <w:r w:rsidRPr="00B13405">
        <w:rPr>
          <w:b/>
        </w:rPr>
        <w:t xml:space="preserve">There is a 4-hour window in which to take the 2-hour final exam. Students must </w:t>
      </w:r>
      <w:r w:rsidRPr="00883306">
        <w:rPr>
          <w:b/>
          <w:color w:val="000000"/>
        </w:rPr>
        <w:t>arrange their schedule to accommodate this testing time</w:t>
      </w:r>
      <w:r>
        <w:rPr>
          <w:b/>
          <w:color w:val="000000"/>
        </w:rPr>
        <w:t>. No exceptions other than those with an A</w:t>
      </w:r>
      <w:r w:rsidR="00D22EE5">
        <w:rPr>
          <w:b/>
          <w:color w:val="000000"/>
        </w:rPr>
        <w:t>ccommodation letter from the DSO</w:t>
      </w:r>
      <w:r w:rsidRPr="00883306">
        <w:rPr>
          <w:b/>
          <w:color w:val="000000"/>
        </w:rPr>
        <w:t>.</w:t>
      </w:r>
      <w:r>
        <w:rPr>
          <w:b/>
          <w:color w:val="000000"/>
        </w:rPr>
        <w:t xml:space="preserve"> </w:t>
      </w:r>
      <w:r>
        <w:rPr>
          <w:color w:val="000000"/>
        </w:rPr>
        <w:t>Additionally, students must register on Proctor U for the exam and schedule their exam start time by midterm (end of Week 8) or a loss of 5 points will be applied to their exam.</w:t>
      </w:r>
      <w:r w:rsidR="0057150B">
        <w:rPr>
          <w:color w:val="000000"/>
        </w:rPr>
        <w:t xml:space="preserve"> Registration information can be found on the course website.</w:t>
      </w:r>
    </w:p>
    <w:p w:rsidR="000A2A51" w:rsidRDefault="000A2A51" w:rsidP="00510052">
      <w:pPr>
        <w:pStyle w:val="BodyTextIndent"/>
        <w:ind w:firstLine="0"/>
        <w:rPr>
          <w:color w:val="000000"/>
        </w:rPr>
      </w:pPr>
    </w:p>
    <w:p w:rsidR="008C3421" w:rsidRDefault="008C3421" w:rsidP="008C3421">
      <w:pPr>
        <w:rPr>
          <w:color w:val="000000"/>
          <w:u w:val="single"/>
        </w:rPr>
      </w:pPr>
      <w:r w:rsidRPr="008C3421">
        <w:rPr>
          <w:color w:val="000000"/>
          <w:u w:val="single"/>
        </w:rPr>
        <w:t>MAKE UP POLICY</w:t>
      </w:r>
      <w:r w:rsidR="00933A6C">
        <w:rPr>
          <w:color w:val="000000"/>
          <w:u w:val="single"/>
        </w:rPr>
        <w:t xml:space="preserve"> AND LATE ASSIGNMENTS</w:t>
      </w:r>
    </w:p>
    <w:p w:rsidR="00D62110" w:rsidRPr="00933A6C" w:rsidRDefault="00D62110" w:rsidP="00D62110">
      <w:pPr>
        <w:rPr>
          <w:color w:val="000000"/>
        </w:rPr>
      </w:pPr>
      <w:r>
        <w:rPr>
          <w:color w:val="000000"/>
        </w:rPr>
        <w:t xml:space="preserve">Makeup assignments are only provided for excused absences. Excused absences include illness in the family or death. Work or vacation related absences are not excused. </w:t>
      </w:r>
      <w:r w:rsidRPr="00B13405">
        <w:t xml:space="preserve">Late assignments will be accepted but there is a 5% </w:t>
      </w:r>
      <w:r w:rsidR="00933A6C" w:rsidRPr="00B13405">
        <w:t xml:space="preserve">deduction per day for late assignments.  </w:t>
      </w:r>
      <w:r w:rsidR="00AD287A" w:rsidRPr="00B13405">
        <w:rPr>
          <w:snapToGrid w:val="0"/>
        </w:rPr>
        <w:t xml:space="preserve">Requirements for class </w:t>
      </w:r>
      <w:r w:rsidR="00AD287A">
        <w:rPr>
          <w:snapToGrid w:val="0"/>
        </w:rPr>
        <w:t>participation</w:t>
      </w:r>
      <w:r w:rsidRPr="00136323">
        <w:rPr>
          <w:snapToGrid w:val="0"/>
        </w:rPr>
        <w:t xml:space="preserve"> and make-up exams, assignments, and other work </w:t>
      </w:r>
      <w:r w:rsidR="00933A6C">
        <w:rPr>
          <w:snapToGrid w:val="0"/>
        </w:rPr>
        <w:t>in this course are c</w:t>
      </w:r>
      <w:r w:rsidR="00933A6C" w:rsidRPr="00136323">
        <w:rPr>
          <w:snapToGrid w:val="0"/>
        </w:rPr>
        <w:t>onsistent</w:t>
      </w:r>
      <w:r w:rsidRPr="00136323">
        <w:rPr>
          <w:snapToGrid w:val="0"/>
        </w:rPr>
        <w:t xml:space="preserve"> with university policies that can be found at:</w:t>
      </w:r>
      <w:r>
        <w:rPr>
          <w:snapToGrid w:val="0"/>
        </w:rPr>
        <w:t xml:space="preserve"> </w:t>
      </w:r>
      <w:hyperlink r:id="rId14" w:anchor="attendance" w:history="1">
        <w:r w:rsidRPr="00A55D06">
          <w:rPr>
            <w:rStyle w:val="Hyperlink"/>
            <w:snapToGrid w:val="0"/>
          </w:rPr>
          <w:t>http://gradcatalog.ufl.edu/content.php?catoid=5&amp;navoid=1054#attendance</w:t>
        </w:r>
      </w:hyperlink>
      <w:r>
        <w:rPr>
          <w:snapToGrid w:val="0"/>
        </w:rPr>
        <w:t xml:space="preserve">. </w:t>
      </w:r>
    </w:p>
    <w:p w:rsidR="00552765" w:rsidRDefault="00552765">
      <w:pPr>
        <w:rPr>
          <w:color w:val="000000"/>
          <w:u w:val="single"/>
        </w:rPr>
      </w:pPr>
    </w:p>
    <w:p w:rsidR="00915533" w:rsidRDefault="00915533" w:rsidP="006E2CCC">
      <w:pPr>
        <w:pStyle w:val="BodyTextIndent"/>
        <w:ind w:firstLine="0"/>
        <w:rPr>
          <w:color w:val="000000"/>
          <w:u w:val="single"/>
        </w:rPr>
      </w:pPr>
      <w:r w:rsidRPr="00915533">
        <w:rPr>
          <w:color w:val="000000"/>
          <w:u w:val="single"/>
        </w:rPr>
        <w:t>GRADING SCALE</w:t>
      </w:r>
    </w:p>
    <w:p w:rsidR="00510052" w:rsidRDefault="00510052" w:rsidP="00510052">
      <w:pPr>
        <w:ind w:firstLine="720"/>
      </w:pPr>
      <w:r>
        <w:t>A</w:t>
      </w:r>
      <w:r>
        <w:tab/>
        <w:t>95-100</w:t>
      </w:r>
      <w:r>
        <w:tab/>
        <w:t>(4.0)</w:t>
      </w:r>
      <w:r>
        <w:tab/>
      </w:r>
      <w:r>
        <w:tab/>
        <w:t>C</w:t>
      </w:r>
      <w:r>
        <w:tab/>
        <w:t>74-79* (2.0)</w:t>
      </w:r>
    </w:p>
    <w:p w:rsidR="00510052" w:rsidRDefault="00510052" w:rsidP="00510052">
      <w:r>
        <w:tab/>
        <w:t>A-</w:t>
      </w:r>
      <w:r>
        <w:tab/>
        <w:t>93-94   (3.67)</w:t>
      </w:r>
      <w:r>
        <w:tab/>
      </w:r>
      <w:r>
        <w:tab/>
        <w:t>C-</w:t>
      </w:r>
      <w:r>
        <w:tab/>
        <w:t>72-73   (1.67)</w:t>
      </w:r>
    </w:p>
    <w:p w:rsidR="00510052" w:rsidRDefault="00510052" w:rsidP="00510052">
      <w:pPr>
        <w:ind w:firstLine="720"/>
      </w:pPr>
      <w:r>
        <w:t>B+</w:t>
      </w:r>
      <w:r>
        <w:tab/>
        <w:t>91- 92</w:t>
      </w:r>
      <w:r>
        <w:tab/>
        <w:t>(3.33)</w:t>
      </w:r>
      <w:r>
        <w:tab/>
      </w:r>
      <w:r>
        <w:tab/>
        <w:t>D+</w:t>
      </w:r>
      <w:r>
        <w:tab/>
        <w:t>70-71   (1.33)</w:t>
      </w:r>
    </w:p>
    <w:p w:rsidR="00510052" w:rsidRDefault="00510052" w:rsidP="00510052">
      <w:r>
        <w:tab/>
        <w:t>B</w:t>
      </w:r>
      <w:r>
        <w:tab/>
        <w:t>84-90</w:t>
      </w:r>
      <w:r>
        <w:tab/>
        <w:t>(3.0)</w:t>
      </w:r>
      <w:r>
        <w:tab/>
      </w:r>
      <w:r>
        <w:tab/>
        <w:t>D</w:t>
      </w:r>
      <w:r>
        <w:tab/>
        <w:t>64-69   (1.0)</w:t>
      </w:r>
    </w:p>
    <w:p w:rsidR="00510052" w:rsidRDefault="00510052" w:rsidP="00510052">
      <w:r>
        <w:tab/>
        <w:t>B-</w:t>
      </w:r>
      <w:r>
        <w:tab/>
        <w:t>82-83</w:t>
      </w:r>
      <w:r>
        <w:tab/>
        <w:t>(2.67)</w:t>
      </w:r>
      <w:r>
        <w:tab/>
      </w:r>
      <w:r>
        <w:tab/>
        <w:t>D-</w:t>
      </w:r>
      <w:r>
        <w:tab/>
        <w:t>62-63   (0.67)</w:t>
      </w:r>
    </w:p>
    <w:p w:rsidR="00510052" w:rsidRDefault="00510052" w:rsidP="00510052">
      <w:r>
        <w:tab/>
        <w:t>C+</w:t>
      </w:r>
      <w:r>
        <w:tab/>
        <w:t>80-81</w:t>
      </w:r>
      <w:r>
        <w:tab/>
        <w:t>(2.33)</w:t>
      </w:r>
      <w:r>
        <w:tab/>
      </w:r>
      <w:r>
        <w:tab/>
        <w:t>E</w:t>
      </w:r>
      <w:r>
        <w:tab/>
        <w:t>61 or below (0.0)</w:t>
      </w:r>
    </w:p>
    <w:p w:rsidR="00510052" w:rsidRDefault="00510052" w:rsidP="00510052">
      <w:r>
        <w:t xml:space="preserve">    </w:t>
      </w:r>
      <w:r>
        <w:tab/>
      </w:r>
      <w:r>
        <w:tab/>
        <w:t>* 74 is the minimal passing grade</w:t>
      </w:r>
    </w:p>
    <w:p w:rsidR="00510052" w:rsidRDefault="00510052" w:rsidP="002C7F36">
      <w:pPr>
        <w:pStyle w:val="BodyTextIndent"/>
        <w:ind w:firstLine="0"/>
        <w:rPr>
          <w:color w:val="000000"/>
        </w:rPr>
      </w:pPr>
    </w:p>
    <w:p w:rsidR="002C7F36" w:rsidRPr="002C7F36" w:rsidRDefault="002C7F36" w:rsidP="002C7F36">
      <w:pPr>
        <w:pStyle w:val="BodyTextIndent"/>
        <w:ind w:firstLine="0"/>
        <w:rPr>
          <w:color w:val="000000"/>
        </w:rPr>
      </w:pPr>
      <w:r w:rsidRPr="002C7F36">
        <w:rPr>
          <w:color w:val="000000"/>
        </w:rPr>
        <w:t>For more information on grades and grading policies, please refer to University’s grading</w:t>
      </w:r>
    </w:p>
    <w:p w:rsidR="002C7F36" w:rsidRDefault="002C7F36" w:rsidP="002C7F36">
      <w:pPr>
        <w:pStyle w:val="BodyTextIndent"/>
        <w:ind w:firstLine="0"/>
        <w:rPr>
          <w:color w:val="000000"/>
          <w:u w:val="single"/>
        </w:rPr>
      </w:pPr>
      <w:r w:rsidRPr="002C7F36">
        <w:rPr>
          <w:color w:val="000000"/>
        </w:rPr>
        <w:t>policies:</w:t>
      </w:r>
      <w:r w:rsidRPr="002C7F36">
        <w:rPr>
          <w:color w:val="000000"/>
          <w:u w:val="single"/>
        </w:rPr>
        <w:t xml:space="preserve"> </w:t>
      </w:r>
      <w:hyperlink r:id="rId15" w:history="1">
        <w:r w:rsidRPr="00895FD2">
          <w:rPr>
            <w:rStyle w:val="Hyperlink"/>
          </w:rPr>
          <w:t>https://catalog.ufl.edu/ugrad/current/regulations/info/grades.aspx</w:t>
        </w:r>
      </w:hyperlink>
      <w:r>
        <w:rPr>
          <w:color w:val="000000"/>
          <w:u w:val="single"/>
        </w:rPr>
        <w:t xml:space="preserve"> </w:t>
      </w:r>
    </w:p>
    <w:p w:rsidR="008C3421" w:rsidRDefault="008C3421" w:rsidP="006E2CCC">
      <w:pPr>
        <w:pStyle w:val="BodyTextIndent"/>
        <w:ind w:firstLine="0"/>
        <w:rPr>
          <w:color w:val="000000"/>
          <w:u w:val="single"/>
        </w:rPr>
      </w:pPr>
    </w:p>
    <w:p w:rsidR="00667250" w:rsidRDefault="00667250" w:rsidP="00667250">
      <w:pPr>
        <w:autoSpaceDE w:val="0"/>
        <w:autoSpaceDN w:val="0"/>
        <w:adjustRightInd w:val="0"/>
        <w:rPr>
          <w:color w:val="000000"/>
          <w:sz w:val="23"/>
          <w:szCs w:val="23"/>
        </w:rPr>
      </w:pPr>
      <w:r w:rsidRPr="00667250">
        <w:rPr>
          <w:color w:val="000000"/>
          <w:sz w:val="23"/>
          <w:szCs w:val="23"/>
        </w:rPr>
        <w:t xml:space="preserve">Progression in the College of Nursing baccalaureate program requires that students maintain a “C” or above and a satisfactory grade in clinical and laboratory performance for all required nursing courses. </w:t>
      </w:r>
    </w:p>
    <w:p w:rsidR="00667250" w:rsidRDefault="00667250" w:rsidP="00667250">
      <w:pPr>
        <w:autoSpaceDE w:val="0"/>
        <w:autoSpaceDN w:val="0"/>
        <w:adjustRightInd w:val="0"/>
        <w:rPr>
          <w:color w:val="000000"/>
          <w:sz w:val="23"/>
          <w:szCs w:val="23"/>
        </w:rPr>
      </w:pPr>
      <w:r w:rsidRPr="00667250">
        <w:rPr>
          <w:color w:val="000000"/>
          <w:sz w:val="23"/>
          <w:szCs w:val="23"/>
        </w:rPr>
        <w:t xml:space="preserve">https://con-main.sites.medinfo.ufl.edu/files/2011/05/S2.03-Academic-Progression-for-Baccalaureate-Degree-Students.pdf </w:t>
      </w:r>
    </w:p>
    <w:p w:rsidR="00667250" w:rsidRPr="00667250" w:rsidRDefault="00667250" w:rsidP="00667250">
      <w:pPr>
        <w:autoSpaceDE w:val="0"/>
        <w:autoSpaceDN w:val="0"/>
        <w:adjustRightInd w:val="0"/>
        <w:rPr>
          <w:color w:val="000000"/>
          <w:sz w:val="23"/>
          <w:szCs w:val="23"/>
        </w:rPr>
      </w:pPr>
    </w:p>
    <w:p w:rsidR="00667250" w:rsidRDefault="00667250" w:rsidP="00667250">
      <w:pPr>
        <w:pStyle w:val="BodyTextIndent"/>
        <w:ind w:firstLine="0"/>
        <w:rPr>
          <w:color w:val="000000"/>
          <w:u w:val="single"/>
        </w:rPr>
      </w:pPr>
      <w:r w:rsidRPr="00667250">
        <w:rPr>
          <w:color w:val="000000"/>
          <w:sz w:val="23"/>
          <w:szCs w:val="23"/>
        </w:rPr>
        <w:t>Students who fail to maintain a “C” grade or satisfactory in a clinical courses (designated as “C” courses) must complete an out-of-sequence petition in order to create a program improvement plan: https://con-main.sites.medinfo.ufl.edu/files/2011/05/S2.15-Out-of-Sequence-Progression.pdf</w:t>
      </w:r>
    </w:p>
    <w:p w:rsidR="003F4CF2" w:rsidRDefault="003F4CF2" w:rsidP="003F4CF2">
      <w:pPr>
        <w:rPr>
          <w:u w:val="single"/>
        </w:rPr>
      </w:pPr>
    </w:p>
    <w:p w:rsidR="003F4CF2" w:rsidRDefault="003F4CF2" w:rsidP="003F4CF2">
      <w:r w:rsidRPr="003A2D3C">
        <w:rPr>
          <w:u w:val="single"/>
        </w:rPr>
        <w:t>COURSE EVALUATION</w:t>
      </w:r>
      <w:r>
        <w:t xml:space="preserve"> </w:t>
      </w:r>
    </w:p>
    <w:p w:rsidR="003F4CF2" w:rsidRDefault="003F4CF2" w:rsidP="003F4CF2">
      <w:pPr>
        <w:rPr>
          <w:rFonts w:eastAsia="Calibri"/>
        </w:rPr>
      </w:pPr>
      <w:r>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https://gatorevals.aa.ufl.edu/public-results/.</w:t>
      </w:r>
    </w:p>
    <w:p w:rsidR="00667250" w:rsidRDefault="00667250" w:rsidP="006E2CCC">
      <w:pPr>
        <w:pStyle w:val="BodyTextIndent"/>
        <w:ind w:firstLine="0"/>
        <w:rPr>
          <w:color w:val="000000"/>
          <w:u w:val="single"/>
        </w:rPr>
      </w:pPr>
    </w:p>
    <w:p w:rsidR="003F4CF2" w:rsidRPr="003F4CF2" w:rsidRDefault="003F4CF2" w:rsidP="003F4CF2">
      <w:pPr>
        <w:rPr>
          <w:sz w:val="22"/>
        </w:rPr>
      </w:pPr>
      <w:r w:rsidRPr="003F4CF2">
        <w:rPr>
          <w:sz w:val="22"/>
          <w:u w:val="single"/>
        </w:rPr>
        <w:t>ACCOMMODATIONS DUE TO DISABILITY</w:t>
      </w:r>
    </w:p>
    <w:p w:rsidR="003F4CF2" w:rsidRPr="003F4CF2" w:rsidRDefault="003F4CF2" w:rsidP="003F4CF2">
      <w:pPr>
        <w:ind w:firstLine="720"/>
      </w:pPr>
      <w:r w:rsidRPr="003F4CF2">
        <w:rPr>
          <w:sz w:val="22"/>
          <w:szCs w:val="22"/>
        </w:rPr>
        <w:t xml:space="preserve">Students with disabilities requesting accommodations should first register with the Disability Resource Center (352-392-8565, </w:t>
      </w:r>
      <w:hyperlink r:id="rId16" w:history="1">
        <w:r w:rsidRPr="003F4CF2">
          <w:rPr>
            <w:color w:val="0000FF" w:themeColor="hyperlink"/>
            <w:sz w:val="22"/>
            <w:szCs w:val="22"/>
            <w:u w:val="single"/>
          </w:rPr>
          <w:t>www.dso.ufl.edu/drc/</w:t>
        </w:r>
      </w:hyperlink>
      <w:r w:rsidRPr="003F4CF2">
        <w:rPr>
          <w:sz w:val="22"/>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3F4CF2" w:rsidRDefault="003F4CF2" w:rsidP="006E2CCC">
      <w:pPr>
        <w:pStyle w:val="BodyTextIndent"/>
        <w:ind w:firstLine="0"/>
        <w:rPr>
          <w:color w:val="000000"/>
          <w:u w:val="single"/>
        </w:rPr>
      </w:pPr>
    </w:p>
    <w:p w:rsidR="000E3441" w:rsidRPr="00366146" w:rsidRDefault="000E3441" w:rsidP="000E3441">
      <w:pPr>
        <w:pStyle w:val="Default"/>
        <w:rPr>
          <w:u w:val="single"/>
        </w:rPr>
      </w:pPr>
      <w:r w:rsidRPr="00366146">
        <w:rPr>
          <w:bCs/>
          <w:u w:val="single"/>
        </w:rPr>
        <w:t xml:space="preserve">PROFESSIONAL BEHAVIOR </w:t>
      </w:r>
    </w:p>
    <w:p w:rsidR="000E3441" w:rsidRPr="00366146" w:rsidRDefault="000E3441" w:rsidP="0057150B">
      <w:pPr>
        <w:pStyle w:val="Default"/>
      </w:pPr>
      <w:r w:rsidRPr="00366146">
        <w:t xml:space="preserve">The College of Nursing expects all Nursing students to be professional in their interactions with patients, colleagues, faculty, and staff and to exhibit caring and compassionate attitudes. These </w:t>
      </w:r>
      <w:r w:rsidR="0057150B" w:rsidRPr="00366146">
        <w:t>and other qualities will be evaluated during patient contacts</w:t>
      </w:r>
      <w:r w:rsidR="0057150B" w:rsidRPr="0057150B">
        <w:t xml:space="preserve"> </w:t>
      </w:r>
      <w:r w:rsidR="0057150B" w:rsidRPr="00366146">
        <w:t>and in other</w:t>
      </w:r>
      <w:r w:rsidR="00175D25">
        <w:t xml:space="preserve"> </w:t>
      </w:r>
      <w:r w:rsidR="00D22EE5">
        <w:t>r</w:t>
      </w:r>
      <w:r w:rsidR="00D22EE5" w:rsidRPr="00366146">
        <w:t>elevant</w:t>
      </w:r>
      <w:r w:rsidR="0057150B" w:rsidRPr="00366146">
        <w:t xml:space="preserve"> </w:t>
      </w:r>
      <w:r w:rsidRPr="00366146">
        <w:t xml:space="preserve">settings by both faculty and peers. Behavior of a </w:t>
      </w:r>
      <w:r w:rsidR="00175D25">
        <w:t>n</w:t>
      </w:r>
      <w:r w:rsidRPr="00366146">
        <w:t xml:space="preserve">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0E3441" w:rsidRPr="00366146" w:rsidRDefault="000E3441" w:rsidP="000E3441">
      <w:pPr>
        <w:pStyle w:val="Default"/>
      </w:pPr>
    </w:p>
    <w:p w:rsidR="003F4CF2" w:rsidRPr="003F4CF2" w:rsidRDefault="003F4CF2" w:rsidP="003F4CF2">
      <w:pPr>
        <w:autoSpaceDE w:val="0"/>
        <w:autoSpaceDN w:val="0"/>
        <w:adjustRightInd w:val="0"/>
        <w:rPr>
          <w:color w:val="000000"/>
          <w:u w:val="single"/>
        </w:rPr>
      </w:pPr>
      <w:r w:rsidRPr="003F4CF2">
        <w:rPr>
          <w:color w:val="000000"/>
          <w:u w:val="single"/>
        </w:rPr>
        <w:t>UNIVERSITY POLICY ON ACADEMIC MISCONDUCT</w:t>
      </w:r>
    </w:p>
    <w:p w:rsidR="003F4CF2" w:rsidRPr="003F4CF2" w:rsidRDefault="003F4CF2" w:rsidP="003F4CF2">
      <w:pPr>
        <w:autoSpaceDE w:val="0"/>
        <w:autoSpaceDN w:val="0"/>
        <w:adjustRightInd w:val="0"/>
        <w:ind w:firstLine="720"/>
        <w:rPr>
          <w:color w:val="000000"/>
        </w:rPr>
      </w:pPr>
      <w:r w:rsidRPr="003F4CF2">
        <w:rPr>
          <w:color w:val="000000"/>
        </w:rPr>
        <w:t xml:space="preserve">Academic honesty and integrity are fundamental values of the University community. Students should be sure that they understand the UF Student Honor Code at </w:t>
      </w:r>
      <w:hyperlink r:id="rId17" w:history="1">
        <w:r w:rsidRPr="003F4CF2">
          <w:rPr>
            <w:color w:val="0000FF" w:themeColor="hyperlink"/>
            <w:u w:val="single"/>
          </w:rPr>
          <w:t>https://sccr.dso.ufl.edu/students/student-conduct-code/</w:t>
        </w:r>
      </w:hyperlink>
      <w:r w:rsidRPr="003F4CF2">
        <w:rPr>
          <w:color w:val="000000"/>
        </w:rPr>
        <w:t xml:space="preserve">. Students are required to provide their own privacy screen for all examination’s administered to student laptops. No wireless keyboards or wireless mouse/tracking device will be permitted during examinations.  </w:t>
      </w:r>
    </w:p>
    <w:p w:rsidR="003F4CF2" w:rsidRPr="003F4CF2" w:rsidRDefault="003F4CF2" w:rsidP="003F4CF2">
      <w:pPr>
        <w:rPr>
          <w:caps/>
          <w:u w:val="single"/>
        </w:rPr>
      </w:pPr>
    </w:p>
    <w:p w:rsidR="003F4CF2" w:rsidRPr="003F4CF2" w:rsidRDefault="003F4CF2" w:rsidP="003F4CF2">
      <w:pPr>
        <w:rPr>
          <w:rFonts w:eastAsia="Calibri"/>
          <w:color w:val="000000"/>
        </w:rPr>
      </w:pPr>
      <w:r w:rsidRPr="003F4CF2">
        <w:rPr>
          <w:rFonts w:eastAsia="Calibri"/>
          <w:caps/>
          <w:color w:val="000000"/>
          <w:u w:val="single"/>
        </w:rPr>
        <w:t xml:space="preserve">University and College of Nursing Policies  </w:t>
      </w:r>
    </w:p>
    <w:p w:rsidR="003F4CF2" w:rsidRPr="003F4CF2" w:rsidRDefault="003F4CF2" w:rsidP="003F4CF2">
      <w:pPr>
        <w:rPr>
          <w:rFonts w:eastAsia="Calibri"/>
          <w:color w:val="339933"/>
          <w:u w:val="single"/>
        </w:rPr>
      </w:pPr>
      <w:r w:rsidRPr="003F4CF2">
        <w:rPr>
          <w:rFonts w:eastAsia="Calibri"/>
          <w:color w:val="000000"/>
        </w:rPr>
        <w:t>Please see the College of Nursing website for student policies (</w:t>
      </w:r>
      <w:hyperlink r:id="rId18" w:history="1">
        <w:r w:rsidRPr="003F4CF2">
          <w:rPr>
            <w:rFonts w:eastAsia="Calibri"/>
            <w:color w:val="339933"/>
            <w:u w:val="single"/>
          </w:rPr>
          <w:t>http://students.nursing.ufl.edu/currently-enrolled/student-policies-and-handbooks/</w:t>
        </w:r>
      </w:hyperlink>
      <w:r w:rsidRPr="003F4CF2">
        <w:rPr>
          <w:rFonts w:eastAsia="Calibri"/>
          <w:color w:val="000000"/>
        </w:rPr>
        <w:t>) and a full explanation of each of the university policies – (</w:t>
      </w:r>
      <w:hyperlink r:id="rId19" w:history="1">
        <w:r w:rsidRPr="003F4CF2">
          <w:rPr>
            <w:rFonts w:eastAsia="Calibri"/>
            <w:color w:val="339933"/>
            <w:u w:val="single"/>
          </w:rPr>
          <w:t>http://students.nursing.ufl.edu/currently-enrolled/course-syllabi/course-policies</w:t>
        </w:r>
      </w:hyperlink>
      <w:r w:rsidRPr="003F4CF2">
        <w:rPr>
          <w:rFonts w:eastAsia="Calibri"/>
          <w:color w:val="339933"/>
          <w:u w:val="single"/>
        </w:rPr>
        <w:t>)</w:t>
      </w:r>
    </w:p>
    <w:p w:rsidR="003F4CF2" w:rsidRPr="003F4CF2" w:rsidRDefault="003F4CF2" w:rsidP="003F4CF2">
      <w:r w:rsidRPr="003F4CF2">
        <w:t>Attendance</w:t>
      </w:r>
    </w:p>
    <w:p w:rsidR="003F4CF2" w:rsidRPr="003F4CF2" w:rsidRDefault="003F4CF2" w:rsidP="003F4CF2">
      <w:r w:rsidRPr="003F4CF2">
        <w:t>UF Grading Policy</w:t>
      </w:r>
    </w:p>
    <w:p w:rsidR="003F4CF2" w:rsidRPr="003F4CF2" w:rsidRDefault="003F4CF2" w:rsidP="003F4CF2">
      <w:r w:rsidRPr="003F4CF2">
        <w:t>Religious Holidays</w:t>
      </w:r>
    </w:p>
    <w:p w:rsidR="003F4CF2" w:rsidRPr="003F4CF2" w:rsidRDefault="003F4CF2" w:rsidP="003F4CF2">
      <w:r w:rsidRPr="003F4CF2">
        <w:t>Counseling and Mental Health Services</w:t>
      </w:r>
    </w:p>
    <w:p w:rsidR="003F4CF2" w:rsidRPr="003F4CF2" w:rsidRDefault="003F4CF2" w:rsidP="003F4CF2">
      <w:r w:rsidRPr="003F4CF2">
        <w:t>Student Handbook</w:t>
      </w:r>
    </w:p>
    <w:p w:rsidR="003F4CF2" w:rsidRPr="003F4CF2" w:rsidRDefault="003F4CF2" w:rsidP="003F4CF2">
      <w:r w:rsidRPr="003F4CF2">
        <w:t>Student Use of Social Media</w:t>
      </w:r>
    </w:p>
    <w:p w:rsidR="003F4CF2" w:rsidRPr="003F4CF2" w:rsidRDefault="003F4CF2" w:rsidP="003F4CF2">
      <w:r w:rsidRPr="003F4CF2">
        <w:t xml:space="preserve">Faculty Evaluations </w:t>
      </w:r>
    </w:p>
    <w:p w:rsidR="007F78B6" w:rsidRDefault="007F78B6" w:rsidP="006E2CCC">
      <w:pPr>
        <w:pStyle w:val="BodyTextIndent"/>
        <w:ind w:firstLine="0"/>
        <w:rPr>
          <w:color w:val="000000"/>
          <w:u w:val="single"/>
        </w:rPr>
      </w:pPr>
    </w:p>
    <w:p w:rsidR="00915533" w:rsidRPr="00B14BCE" w:rsidRDefault="00915533" w:rsidP="006E2CCC">
      <w:pPr>
        <w:pStyle w:val="BodyTextIndent"/>
        <w:ind w:firstLine="0"/>
        <w:rPr>
          <w:color w:val="000000"/>
          <w:u w:val="single"/>
        </w:rPr>
      </w:pPr>
      <w:r w:rsidRPr="00915533">
        <w:rPr>
          <w:color w:val="000000"/>
          <w:u w:val="single"/>
        </w:rPr>
        <w:t>REQUIRED</w:t>
      </w:r>
      <w:r w:rsidRPr="00B14BCE">
        <w:rPr>
          <w:color w:val="000000"/>
          <w:u w:val="single"/>
        </w:rPr>
        <w:t xml:space="preserve"> TEXT</w:t>
      </w:r>
      <w:r w:rsidR="00AA06F5" w:rsidRPr="00B14BCE">
        <w:rPr>
          <w:color w:val="000000"/>
          <w:u w:val="single"/>
        </w:rPr>
        <w:t>BOOKS</w:t>
      </w:r>
    </w:p>
    <w:p w:rsidR="007818B1" w:rsidRDefault="00947098" w:rsidP="00D62110">
      <w:pPr>
        <w:pStyle w:val="Default"/>
        <w:ind w:left="720" w:hanging="720"/>
      </w:pPr>
      <w:r>
        <w:t>Jarvis, C. (2020</w:t>
      </w:r>
      <w:r w:rsidR="007818B1" w:rsidRPr="00AA06F5">
        <w:t xml:space="preserve">). </w:t>
      </w:r>
      <w:r w:rsidR="007818B1" w:rsidRPr="00AA06F5">
        <w:rPr>
          <w:i/>
        </w:rPr>
        <w:t>Physical examination and health assessment</w:t>
      </w:r>
      <w:r>
        <w:t xml:space="preserve"> (8</w:t>
      </w:r>
      <w:r w:rsidR="000D15D1">
        <w:t xml:space="preserve">th ed.) St. Louis: </w:t>
      </w:r>
      <w:r w:rsidR="007818B1" w:rsidRPr="00AA06F5">
        <w:t xml:space="preserve">Elsevier. </w:t>
      </w:r>
    </w:p>
    <w:p w:rsidR="00D62110" w:rsidRDefault="00D62110" w:rsidP="00D62110">
      <w:pPr>
        <w:pStyle w:val="Default"/>
        <w:ind w:left="720" w:hanging="720"/>
      </w:pPr>
    </w:p>
    <w:p w:rsidR="00047A02" w:rsidRDefault="00047A02" w:rsidP="00047A02">
      <w:pPr>
        <w:ind w:left="540" w:hanging="540"/>
      </w:pPr>
      <w:r>
        <w:rPr>
          <w:rStyle w:val="a-size-large"/>
        </w:rPr>
        <w:t xml:space="preserve">Shadow Health for Health Assessment. Digital Clinical Experience (Version 5.0) [Software]. (ISBN: 978-0-9897888-1-6) Available from </w:t>
      </w:r>
      <w:hyperlink r:id="rId20" w:history="1">
        <w:r w:rsidR="001D6423" w:rsidRPr="00253037">
          <w:rPr>
            <w:rStyle w:val="Hyperlink"/>
          </w:rPr>
          <w:t>http://www.Shadowhealth.com</w:t>
        </w:r>
      </w:hyperlink>
      <w:r>
        <w:rPr>
          <w:rStyle w:val="a-size-large"/>
        </w:rPr>
        <w:t xml:space="preserve">   </w:t>
      </w:r>
      <w:r>
        <w:t xml:space="preserve">Course Registration PIN for Students: </w:t>
      </w:r>
      <w:r>
        <w:rPr>
          <w:rStyle w:val="Strong"/>
          <w:bCs w:val="0"/>
        </w:rPr>
        <w:t>January2020-2332-8577-2815-0064</w:t>
      </w:r>
      <w:r>
        <w:t xml:space="preserve"> </w:t>
      </w:r>
    </w:p>
    <w:p w:rsidR="00047A02" w:rsidRDefault="00047A02" w:rsidP="00047A02">
      <w:pPr>
        <w:ind w:left="540" w:hanging="540"/>
      </w:pPr>
    </w:p>
    <w:p w:rsidR="0050133D" w:rsidRDefault="00D62110" w:rsidP="00D906FB">
      <w:pPr>
        <w:pStyle w:val="Default"/>
      </w:pPr>
      <w:r w:rsidRPr="00D62110">
        <w:t xml:space="preserve">Students are required to purchase access to </w:t>
      </w:r>
      <w:r w:rsidR="001D6423">
        <w:t>Shadow Health</w:t>
      </w:r>
      <w:r w:rsidR="0050133D">
        <w:t xml:space="preserve"> Digital Clinical Experie</w:t>
      </w:r>
      <w:r w:rsidRPr="00D62110">
        <w:t>nce</w:t>
      </w:r>
      <w:r w:rsidR="0050133D">
        <w:t xml:space="preserve"> (DCE)</w:t>
      </w:r>
      <w:r w:rsidRPr="00D62110">
        <w:t xml:space="preserve"> at the following website: </w:t>
      </w:r>
      <w:r w:rsidR="0050133D" w:rsidRPr="0050133D">
        <w:t>https://app.</w:t>
      </w:r>
      <w:r w:rsidR="001D6423">
        <w:t>Shadow Health</w:t>
      </w:r>
      <w:r w:rsidR="0050133D" w:rsidRPr="0050133D">
        <w:t>.com/</w:t>
      </w:r>
      <w:r w:rsidRPr="00D62110">
        <w:t xml:space="preserve">. The cost is $99. The site’s virtual patients are used in learning activities throughout the course. Students can create their accounts by visiting </w:t>
      </w:r>
      <w:r w:rsidR="0050133D" w:rsidRPr="0050133D">
        <w:t>https://app.</w:t>
      </w:r>
      <w:r w:rsidR="001D6423">
        <w:t>Shadow Health</w:t>
      </w:r>
      <w:r w:rsidR="0050133D" w:rsidRPr="0050133D">
        <w:t>.com/</w:t>
      </w:r>
      <w:r w:rsidRPr="00D62110">
        <w:t>and enrolling in their course with this course-</w:t>
      </w:r>
      <w:r w:rsidRPr="00047A02">
        <w:t xml:space="preserve">specific PIN: </w:t>
      </w:r>
      <w:r w:rsidR="00047A02">
        <w:rPr>
          <w:rStyle w:val="Strong"/>
          <w:bCs w:val="0"/>
        </w:rPr>
        <w:t>January2020-2332-8577-2815-0064</w:t>
      </w:r>
    </w:p>
    <w:p w:rsidR="0050133D" w:rsidRDefault="0050133D" w:rsidP="00D62110">
      <w:pPr>
        <w:pStyle w:val="Default"/>
      </w:pPr>
    </w:p>
    <w:p w:rsidR="0050133D" w:rsidRDefault="00AD287A" w:rsidP="00D906FB">
      <w:pPr>
        <w:pStyle w:val="Default"/>
      </w:pPr>
      <w:r>
        <w:t xml:space="preserve">The </w:t>
      </w:r>
      <w:r w:rsidR="001D6423">
        <w:t>Shadow Health</w:t>
      </w:r>
      <w:r w:rsidR="0050133D" w:rsidRPr="00D62110">
        <w:t xml:space="preserve"> Support Team is here to help address any technical issues or questions students might have. Support can be reached via support.</w:t>
      </w:r>
      <w:r w:rsidR="001D6423">
        <w:t>Shadowhealth</w:t>
      </w:r>
      <w:r w:rsidR="0050133D" w:rsidRPr="00D62110">
        <w:t>.com, through email at support@</w:t>
      </w:r>
      <w:r w:rsidR="001D6423">
        <w:t>Shadowhealth</w:t>
      </w:r>
      <w:r w:rsidR="0050133D" w:rsidRPr="00D62110">
        <w:t>.com, or by calling (800) 860-3241.</w:t>
      </w:r>
      <w:r w:rsidR="0050133D">
        <w:t xml:space="preserve"> See additional helpful links below </w:t>
      </w:r>
    </w:p>
    <w:p w:rsidR="00047A02" w:rsidRDefault="00047A02" w:rsidP="00047A02">
      <w:pPr>
        <w:numPr>
          <w:ilvl w:val="0"/>
          <w:numId w:val="3"/>
        </w:numPr>
        <w:spacing w:before="100" w:beforeAutospacing="1" w:after="100" w:afterAutospacing="1"/>
        <w:rPr>
          <w:rFonts w:cs="Calibri"/>
          <w:sz w:val="22"/>
          <w:szCs w:val="22"/>
        </w:rPr>
      </w:pPr>
      <w:r>
        <w:rPr>
          <w:rFonts w:cs="Calibri"/>
        </w:rPr>
        <w:t xml:space="preserve">Shadow Health Website: </w:t>
      </w:r>
      <w:hyperlink r:id="rId21" w:history="1">
        <w:r w:rsidR="001D6423" w:rsidRPr="00253037">
          <w:rPr>
            <w:rStyle w:val="Hyperlink"/>
            <w:rFonts w:cs="Calibri"/>
          </w:rPr>
          <w:t>http://app.Shadowhealth.com/</w:t>
        </w:r>
      </w:hyperlink>
      <w:r>
        <w:rPr>
          <w:rFonts w:cs="Calibri"/>
        </w:rPr>
        <w:t xml:space="preserve"> </w:t>
      </w:r>
    </w:p>
    <w:p w:rsidR="00047A02" w:rsidRDefault="00047A02" w:rsidP="00047A02">
      <w:pPr>
        <w:numPr>
          <w:ilvl w:val="0"/>
          <w:numId w:val="3"/>
        </w:numPr>
        <w:spacing w:before="100" w:beforeAutospacing="1" w:after="100" w:afterAutospacing="1"/>
        <w:rPr>
          <w:rFonts w:cs="Calibri"/>
        </w:rPr>
      </w:pPr>
      <w:r>
        <w:rPr>
          <w:rFonts w:cs="Calibri"/>
        </w:rPr>
        <w:t xml:space="preserve">Student Account Setup Guide: </w:t>
      </w:r>
      <w:hyperlink r:id="rId22" w:history="1">
        <w:r w:rsidR="001D6423" w:rsidRPr="00253037">
          <w:rPr>
            <w:rStyle w:val="Hyperlink"/>
            <w:rFonts w:cs="Calibri"/>
          </w:rPr>
          <w:t>https://support.Shadowhealth.com/hc/en-us/articles/360004579173-How-to-Register-with-Shadow-Health</w:t>
        </w:r>
      </w:hyperlink>
      <w:r>
        <w:rPr>
          <w:rFonts w:cs="Calibri"/>
        </w:rPr>
        <w:t xml:space="preserve"> </w:t>
      </w:r>
    </w:p>
    <w:p w:rsidR="00047A02" w:rsidRDefault="00047A02" w:rsidP="00047A02">
      <w:pPr>
        <w:numPr>
          <w:ilvl w:val="0"/>
          <w:numId w:val="3"/>
        </w:numPr>
        <w:spacing w:before="100" w:beforeAutospacing="1" w:after="100" w:afterAutospacing="1"/>
        <w:rPr>
          <w:rFonts w:cs="Calibri"/>
        </w:rPr>
      </w:pPr>
      <w:r>
        <w:rPr>
          <w:rFonts w:cs="Calibri"/>
        </w:rPr>
        <w:t xml:space="preserve">Technical Requirements: </w:t>
      </w:r>
      <w:hyperlink r:id="rId23" w:history="1">
        <w:r w:rsidR="001D6423" w:rsidRPr="00253037">
          <w:rPr>
            <w:rStyle w:val="Hyperlink"/>
            <w:rFonts w:cs="Calibri"/>
          </w:rPr>
          <w:t>https://support.Shadowhealth.com/hc/en-us/articles/360004558353-DCE-Minimum-System-Specifications</w:t>
        </w:r>
      </w:hyperlink>
      <w:r>
        <w:rPr>
          <w:rFonts w:cs="Calibri"/>
        </w:rPr>
        <w:t xml:space="preserve"> </w:t>
      </w:r>
    </w:p>
    <w:p w:rsidR="00047A02" w:rsidRDefault="00047A02" w:rsidP="00047A02">
      <w:pPr>
        <w:numPr>
          <w:ilvl w:val="0"/>
          <w:numId w:val="3"/>
        </w:numPr>
        <w:spacing w:before="100" w:beforeAutospacing="1" w:after="100" w:afterAutospacing="1"/>
        <w:rPr>
          <w:rFonts w:cs="Calibri"/>
        </w:rPr>
      </w:pPr>
      <w:r>
        <w:rPr>
          <w:rFonts w:cs="Calibri"/>
        </w:rPr>
        <w:t xml:space="preserve">Link to Shadow Health Support: </w:t>
      </w:r>
      <w:hyperlink r:id="rId24" w:history="1">
        <w:r w:rsidR="001D6423" w:rsidRPr="00253037">
          <w:rPr>
            <w:rStyle w:val="Hyperlink"/>
            <w:rFonts w:cs="Calibri"/>
          </w:rPr>
          <w:t>https://support.Shadowhealth.com/</w:t>
        </w:r>
      </w:hyperlink>
      <w:r>
        <w:rPr>
          <w:rFonts w:cs="Calibri"/>
        </w:rPr>
        <w:t xml:space="preserve"> </w:t>
      </w:r>
    </w:p>
    <w:p w:rsidR="00047A02" w:rsidRDefault="00047A02" w:rsidP="00047A02">
      <w:pPr>
        <w:numPr>
          <w:ilvl w:val="0"/>
          <w:numId w:val="3"/>
        </w:numPr>
        <w:spacing w:before="100" w:beforeAutospacing="1" w:after="100" w:afterAutospacing="1"/>
        <w:rPr>
          <w:rFonts w:cs="Calibri"/>
        </w:rPr>
      </w:pPr>
      <w:r>
        <w:rPr>
          <w:rFonts w:cs="Calibri"/>
        </w:rPr>
        <w:t xml:space="preserve">Course Registration PIN for Students: </w:t>
      </w:r>
      <w:r>
        <w:rPr>
          <w:rStyle w:val="Strong"/>
        </w:rPr>
        <w:t>January2020-2332-8577-2815-0064</w:t>
      </w:r>
      <w:r>
        <w:rPr>
          <w:rFonts w:cs="Calibri"/>
        </w:rPr>
        <w:t xml:space="preserve"> </w:t>
      </w:r>
    </w:p>
    <w:p w:rsidR="00667250" w:rsidRDefault="00667250" w:rsidP="00667250">
      <w:pPr>
        <w:spacing w:before="100" w:beforeAutospacing="1" w:after="100" w:afterAutospacing="1"/>
        <w:ind w:left="1095"/>
        <w:rPr>
          <w:rFonts w:cs="Calibri"/>
        </w:rPr>
      </w:pPr>
    </w:p>
    <w:p w:rsidR="00667250" w:rsidRDefault="00667250" w:rsidP="00667250">
      <w:pPr>
        <w:spacing w:before="100" w:beforeAutospacing="1" w:after="100" w:afterAutospacing="1"/>
        <w:ind w:left="1095"/>
        <w:rPr>
          <w:rFonts w:cs="Calibri"/>
        </w:rPr>
      </w:pPr>
    </w:p>
    <w:p w:rsidR="00175D25" w:rsidRDefault="00175D25" w:rsidP="00AA06F5">
      <w:pPr>
        <w:pStyle w:val="Default"/>
        <w:spacing w:line="480" w:lineRule="auto"/>
        <w:ind w:left="360" w:firstLine="360"/>
        <w:rPr>
          <w:b/>
          <w:sz w:val="32"/>
          <w:szCs w:val="32"/>
        </w:rPr>
      </w:pPr>
    </w:p>
    <w:p w:rsidR="003F4CF2" w:rsidRDefault="003F4CF2">
      <w:pPr>
        <w:rPr>
          <w:b/>
          <w:color w:val="000000"/>
          <w:sz w:val="32"/>
          <w:szCs w:val="32"/>
        </w:rPr>
      </w:pPr>
      <w:r>
        <w:rPr>
          <w:b/>
          <w:sz w:val="32"/>
          <w:szCs w:val="32"/>
        </w:rPr>
        <w:br w:type="page"/>
      </w:r>
    </w:p>
    <w:p w:rsidR="002B195D" w:rsidRPr="002B195D" w:rsidRDefault="002B195D" w:rsidP="00AA06F5">
      <w:pPr>
        <w:pStyle w:val="Default"/>
        <w:spacing w:line="480" w:lineRule="auto"/>
        <w:ind w:left="360" w:firstLine="360"/>
        <w:rPr>
          <w:b/>
          <w:sz w:val="32"/>
          <w:szCs w:val="32"/>
        </w:rPr>
      </w:pPr>
      <w:bookmarkStart w:id="0" w:name="_GoBack"/>
      <w:bookmarkEnd w:id="0"/>
      <w:r w:rsidRPr="002B195D">
        <w:rPr>
          <w:b/>
          <w:sz w:val="32"/>
          <w:szCs w:val="32"/>
        </w:rPr>
        <w:t>Weekly Course Outline:  See Canvas for assignment details.</w:t>
      </w:r>
    </w:p>
    <w:tbl>
      <w:tblPr>
        <w:tblStyle w:val="TableGrid"/>
        <w:tblW w:w="0" w:type="auto"/>
        <w:tblLook w:val="04A0" w:firstRow="1" w:lastRow="0" w:firstColumn="1" w:lastColumn="0" w:noHBand="0" w:noVBand="1"/>
      </w:tblPr>
      <w:tblGrid>
        <w:gridCol w:w="1345"/>
        <w:gridCol w:w="1800"/>
        <w:gridCol w:w="3150"/>
        <w:gridCol w:w="3055"/>
      </w:tblGrid>
      <w:tr w:rsidR="003D1188" w:rsidTr="00D41F60">
        <w:tc>
          <w:tcPr>
            <w:tcW w:w="1345" w:type="dxa"/>
          </w:tcPr>
          <w:p w:rsidR="003D1188" w:rsidRDefault="003D1188" w:rsidP="00D41F60">
            <w:pPr>
              <w:pStyle w:val="Default"/>
              <w:spacing w:line="480" w:lineRule="auto"/>
              <w:jc w:val="center"/>
            </w:pPr>
            <w:r>
              <w:t>DATE</w:t>
            </w:r>
          </w:p>
        </w:tc>
        <w:tc>
          <w:tcPr>
            <w:tcW w:w="1800" w:type="dxa"/>
          </w:tcPr>
          <w:p w:rsidR="003D1188" w:rsidRDefault="003D1188" w:rsidP="00D41F60">
            <w:pPr>
              <w:pStyle w:val="Default"/>
              <w:spacing w:line="480" w:lineRule="auto"/>
              <w:jc w:val="center"/>
            </w:pPr>
            <w:r>
              <w:t>MODULE</w:t>
            </w:r>
          </w:p>
        </w:tc>
        <w:tc>
          <w:tcPr>
            <w:tcW w:w="3150" w:type="dxa"/>
          </w:tcPr>
          <w:p w:rsidR="003D1188" w:rsidRDefault="003D1188" w:rsidP="00D41F60">
            <w:pPr>
              <w:pStyle w:val="Default"/>
              <w:spacing w:line="480" w:lineRule="auto"/>
              <w:jc w:val="center"/>
            </w:pPr>
            <w:r>
              <w:t>TOPIC</w:t>
            </w:r>
          </w:p>
        </w:tc>
        <w:tc>
          <w:tcPr>
            <w:tcW w:w="3055" w:type="dxa"/>
          </w:tcPr>
          <w:p w:rsidR="003D1188" w:rsidRDefault="003D1188" w:rsidP="00D41F60">
            <w:pPr>
              <w:pStyle w:val="Default"/>
              <w:jc w:val="center"/>
            </w:pPr>
            <w:r>
              <w:t>COURSE OBJECTIVES</w:t>
            </w:r>
          </w:p>
          <w:p w:rsidR="003D1188" w:rsidRDefault="003D1188" w:rsidP="00D41F60">
            <w:pPr>
              <w:pStyle w:val="Default"/>
              <w:jc w:val="center"/>
            </w:pPr>
            <w:r>
              <w:t>(PROGRAM OUTCOMES)</w:t>
            </w:r>
          </w:p>
        </w:tc>
      </w:tr>
      <w:tr w:rsidR="003D1188" w:rsidTr="00D41F60">
        <w:trPr>
          <w:trHeight w:val="863"/>
        </w:trPr>
        <w:tc>
          <w:tcPr>
            <w:tcW w:w="1345" w:type="dxa"/>
          </w:tcPr>
          <w:p w:rsidR="003D1188" w:rsidRDefault="003D1188" w:rsidP="00D41F60">
            <w:pPr>
              <w:jc w:val="center"/>
            </w:pPr>
            <w:r>
              <w:t>Week 1</w:t>
            </w:r>
          </w:p>
          <w:p w:rsidR="003D1188" w:rsidRDefault="003D1188" w:rsidP="00D41F60">
            <w:pPr>
              <w:pStyle w:val="Default"/>
              <w:jc w:val="center"/>
            </w:pPr>
            <w:r>
              <w:t>1/6-1/11</w:t>
            </w:r>
          </w:p>
        </w:tc>
        <w:tc>
          <w:tcPr>
            <w:tcW w:w="1800" w:type="dxa"/>
          </w:tcPr>
          <w:p w:rsidR="003D1188" w:rsidRDefault="003D1188" w:rsidP="00D41F60">
            <w:pPr>
              <w:pStyle w:val="Default"/>
              <w:spacing w:line="480" w:lineRule="auto"/>
              <w:jc w:val="center"/>
            </w:pPr>
            <w:r>
              <w:t>Module 1</w:t>
            </w:r>
          </w:p>
        </w:tc>
        <w:tc>
          <w:tcPr>
            <w:tcW w:w="3150" w:type="dxa"/>
          </w:tcPr>
          <w:p w:rsidR="00CA6B0A" w:rsidRDefault="00CA6B0A" w:rsidP="00D41F60">
            <w:pPr>
              <w:pStyle w:val="Default"/>
              <w:jc w:val="center"/>
            </w:pPr>
            <w:r>
              <w:t>Course Orientation,</w:t>
            </w:r>
          </w:p>
          <w:p w:rsidR="003D1188" w:rsidRDefault="003D1188" w:rsidP="00D41F60">
            <w:pPr>
              <w:pStyle w:val="Default"/>
              <w:jc w:val="center"/>
            </w:pPr>
            <w:r>
              <w:t>Professional Communication &amp; Documentation</w:t>
            </w:r>
          </w:p>
        </w:tc>
        <w:tc>
          <w:tcPr>
            <w:tcW w:w="3055" w:type="dxa"/>
          </w:tcPr>
          <w:p w:rsidR="003D1188" w:rsidRDefault="00CB69FE" w:rsidP="00D41F60">
            <w:pPr>
              <w:pStyle w:val="Default"/>
              <w:jc w:val="center"/>
            </w:pPr>
            <w:r>
              <w:t>4, 6, 7</w:t>
            </w:r>
          </w:p>
          <w:p w:rsidR="00CB69FE" w:rsidRDefault="00CB69FE" w:rsidP="00D41F60">
            <w:pPr>
              <w:pStyle w:val="Default"/>
              <w:jc w:val="center"/>
            </w:pPr>
            <w:r>
              <w:t>(2, 5, 8, 10)</w:t>
            </w:r>
          </w:p>
        </w:tc>
      </w:tr>
      <w:tr w:rsidR="003D1188" w:rsidTr="00D41F60">
        <w:trPr>
          <w:trHeight w:val="863"/>
        </w:trPr>
        <w:tc>
          <w:tcPr>
            <w:tcW w:w="1345" w:type="dxa"/>
          </w:tcPr>
          <w:p w:rsidR="003D1188" w:rsidRDefault="003D1188" w:rsidP="00D41F60">
            <w:pPr>
              <w:jc w:val="center"/>
            </w:pPr>
            <w:r w:rsidRPr="00714655">
              <w:t xml:space="preserve">Week </w:t>
            </w:r>
            <w:r>
              <w:t>2</w:t>
            </w:r>
          </w:p>
          <w:p w:rsidR="003D1188" w:rsidRDefault="003D1188" w:rsidP="00D41F60">
            <w:pPr>
              <w:jc w:val="center"/>
            </w:pPr>
            <w:r>
              <w:t>1/12-1/18</w:t>
            </w:r>
          </w:p>
        </w:tc>
        <w:tc>
          <w:tcPr>
            <w:tcW w:w="1800" w:type="dxa"/>
          </w:tcPr>
          <w:p w:rsidR="003D1188" w:rsidRDefault="003D1188" w:rsidP="00D41F60">
            <w:pPr>
              <w:pStyle w:val="Default"/>
              <w:spacing w:line="480" w:lineRule="auto"/>
              <w:jc w:val="center"/>
            </w:pPr>
            <w:r>
              <w:t>Module 2</w:t>
            </w:r>
          </w:p>
        </w:tc>
        <w:tc>
          <w:tcPr>
            <w:tcW w:w="3150" w:type="dxa"/>
          </w:tcPr>
          <w:p w:rsidR="003D1188" w:rsidRDefault="00CB69FE" w:rsidP="00D41F60">
            <w:pPr>
              <w:pStyle w:val="Default"/>
              <w:jc w:val="center"/>
            </w:pPr>
            <w:r>
              <w:t>Health History</w:t>
            </w:r>
          </w:p>
        </w:tc>
        <w:tc>
          <w:tcPr>
            <w:tcW w:w="3055" w:type="dxa"/>
          </w:tcPr>
          <w:p w:rsidR="003D1188" w:rsidRDefault="00CB69FE" w:rsidP="00D41F60">
            <w:pPr>
              <w:pStyle w:val="Default"/>
              <w:jc w:val="center"/>
            </w:pPr>
            <w:r>
              <w:t>1, 2, 4</w:t>
            </w:r>
          </w:p>
          <w:p w:rsidR="00CB69FE" w:rsidRDefault="00CB69FE" w:rsidP="00D41F60">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3</w:t>
            </w:r>
          </w:p>
          <w:p w:rsidR="003D1188" w:rsidRPr="00714655" w:rsidRDefault="003D1188" w:rsidP="00D41F60">
            <w:pPr>
              <w:jc w:val="center"/>
            </w:pPr>
            <w:r>
              <w:t>1/19-1/25</w:t>
            </w:r>
          </w:p>
        </w:tc>
        <w:tc>
          <w:tcPr>
            <w:tcW w:w="1800" w:type="dxa"/>
          </w:tcPr>
          <w:p w:rsidR="003D1188" w:rsidRDefault="003D1188" w:rsidP="00D41F60">
            <w:pPr>
              <w:pStyle w:val="Default"/>
              <w:spacing w:line="480" w:lineRule="auto"/>
              <w:jc w:val="center"/>
            </w:pPr>
            <w:r>
              <w:t>Module 3</w:t>
            </w:r>
          </w:p>
        </w:tc>
        <w:tc>
          <w:tcPr>
            <w:tcW w:w="3150" w:type="dxa"/>
          </w:tcPr>
          <w:p w:rsidR="003D1188" w:rsidRDefault="003D1188" w:rsidP="00D41F60">
            <w:pPr>
              <w:pStyle w:val="Default"/>
              <w:jc w:val="center"/>
            </w:pPr>
            <w:r>
              <w:t>Nursing Process</w:t>
            </w:r>
            <w:r w:rsidR="00CB69FE">
              <w:t>: Problem Solving &amp; Critical Thinking</w:t>
            </w:r>
          </w:p>
        </w:tc>
        <w:tc>
          <w:tcPr>
            <w:tcW w:w="3055" w:type="dxa"/>
          </w:tcPr>
          <w:p w:rsidR="003D1188" w:rsidRDefault="00CB69FE" w:rsidP="00D41F60">
            <w:pPr>
              <w:pStyle w:val="Default"/>
              <w:jc w:val="center"/>
            </w:pPr>
            <w:r>
              <w:t>2, 4, 5, 6</w:t>
            </w:r>
          </w:p>
          <w:p w:rsidR="00CB69FE" w:rsidRDefault="00CB69FE" w:rsidP="00D41F60">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4</w:t>
            </w:r>
          </w:p>
          <w:p w:rsidR="003D1188" w:rsidRPr="00714655" w:rsidRDefault="003D1188" w:rsidP="00D41F60">
            <w:pPr>
              <w:jc w:val="center"/>
            </w:pPr>
            <w:r>
              <w:t>1/26-2/1</w:t>
            </w:r>
          </w:p>
        </w:tc>
        <w:tc>
          <w:tcPr>
            <w:tcW w:w="1800" w:type="dxa"/>
          </w:tcPr>
          <w:p w:rsidR="003D1188" w:rsidRDefault="003D1188" w:rsidP="00D41F60">
            <w:pPr>
              <w:pStyle w:val="Default"/>
              <w:spacing w:line="480" w:lineRule="auto"/>
              <w:jc w:val="center"/>
            </w:pPr>
            <w:r>
              <w:t>Module 4</w:t>
            </w:r>
          </w:p>
        </w:tc>
        <w:tc>
          <w:tcPr>
            <w:tcW w:w="3150" w:type="dxa"/>
          </w:tcPr>
          <w:p w:rsidR="003D1188" w:rsidRDefault="00CB69FE" w:rsidP="00D41F60">
            <w:pPr>
              <w:pStyle w:val="Default"/>
              <w:jc w:val="center"/>
            </w:pPr>
            <w:r>
              <w:t>Vital Signs, Pain &amp;</w:t>
            </w:r>
          </w:p>
          <w:p w:rsidR="00CB69FE" w:rsidRDefault="00CB69FE" w:rsidP="00D41F60">
            <w:pPr>
              <w:pStyle w:val="Default"/>
              <w:jc w:val="center"/>
            </w:pPr>
            <w:r>
              <w:t>General Survey</w:t>
            </w:r>
          </w:p>
        </w:tc>
        <w:tc>
          <w:tcPr>
            <w:tcW w:w="3055" w:type="dxa"/>
          </w:tcPr>
          <w:p w:rsidR="003D1188" w:rsidRDefault="00CB69FE" w:rsidP="00D41F60">
            <w:pPr>
              <w:pStyle w:val="Default"/>
              <w:jc w:val="center"/>
            </w:pPr>
            <w:r>
              <w:t>2, 4</w:t>
            </w:r>
          </w:p>
          <w:p w:rsidR="00CB69FE" w:rsidRDefault="00CB69FE" w:rsidP="00D41F60">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5</w:t>
            </w:r>
          </w:p>
          <w:p w:rsidR="003D1188" w:rsidRPr="00714655" w:rsidRDefault="003D1188" w:rsidP="00D41F60">
            <w:pPr>
              <w:jc w:val="center"/>
            </w:pPr>
            <w:r>
              <w:t>2/2-2/8</w:t>
            </w:r>
          </w:p>
        </w:tc>
        <w:tc>
          <w:tcPr>
            <w:tcW w:w="1800" w:type="dxa"/>
          </w:tcPr>
          <w:p w:rsidR="003D1188" w:rsidRDefault="003D1188" w:rsidP="00D41F60">
            <w:pPr>
              <w:pStyle w:val="Default"/>
              <w:spacing w:line="480" w:lineRule="auto"/>
              <w:jc w:val="center"/>
            </w:pPr>
            <w:r>
              <w:t>Module 5</w:t>
            </w:r>
          </w:p>
        </w:tc>
        <w:tc>
          <w:tcPr>
            <w:tcW w:w="3150" w:type="dxa"/>
          </w:tcPr>
          <w:p w:rsidR="00CA6B0A" w:rsidRDefault="003D1188" w:rsidP="00D41F60">
            <w:pPr>
              <w:pStyle w:val="Default"/>
              <w:jc w:val="center"/>
            </w:pPr>
            <w:r>
              <w:t>Integumentary</w:t>
            </w:r>
            <w:r w:rsidR="00CA6B0A">
              <w:t xml:space="preserve"> &amp;</w:t>
            </w:r>
          </w:p>
          <w:p w:rsidR="003D1188" w:rsidRDefault="00CA6B0A" w:rsidP="00D41F60">
            <w:pPr>
              <w:pStyle w:val="Default"/>
              <w:jc w:val="center"/>
            </w:pPr>
            <w:r>
              <w:t xml:space="preserve"> Lymphatic</w:t>
            </w:r>
          </w:p>
        </w:tc>
        <w:tc>
          <w:tcPr>
            <w:tcW w:w="3055" w:type="dxa"/>
          </w:tcPr>
          <w:p w:rsidR="003D1188" w:rsidRDefault="00CB69FE" w:rsidP="00D41F60">
            <w:pPr>
              <w:pStyle w:val="Default"/>
              <w:jc w:val="center"/>
            </w:pPr>
            <w:r>
              <w:t>2, 4, 5, 7</w:t>
            </w:r>
          </w:p>
          <w:p w:rsidR="00CB69FE" w:rsidRDefault="00CB69FE" w:rsidP="00D41F60">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6</w:t>
            </w:r>
          </w:p>
          <w:p w:rsidR="003D1188" w:rsidRPr="00714655" w:rsidRDefault="003D1188" w:rsidP="00D41F60">
            <w:pPr>
              <w:jc w:val="center"/>
            </w:pPr>
            <w:r>
              <w:t>2/9-2/15</w:t>
            </w:r>
          </w:p>
        </w:tc>
        <w:tc>
          <w:tcPr>
            <w:tcW w:w="1800" w:type="dxa"/>
          </w:tcPr>
          <w:p w:rsidR="003D1188" w:rsidRDefault="003D1188" w:rsidP="00D41F60">
            <w:pPr>
              <w:pStyle w:val="Default"/>
              <w:spacing w:line="480" w:lineRule="auto"/>
              <w:jc w:val="center"/>
            </w:pPr>
            <w:r>
              <w:t>Module 6</w:t>
            </w:r>
          </w:p>
        </w:tc>
        <w:tc>
          <w:tcPr>
            <w:tcW w:w="3150" w:type="dxa"/>
          </w:tcPr>
          <w:p w:rsidR="003D1188" w:rsidRDefault="003D1188" w:rsidP="00CA6B0A">
            <w:pPr>
              <w:pStyle w:val="Default"/>
              <w:jc w:val="center"/>
            </w:pPr>
            <w:r>
              <w:t xml:space="preserve">HEENT </w:t>
            </w:r>
          </w:p>
        </w:tc>
        <w:tc>
          <w:tcPr>
            <w:tcW w:w="3055" w:type="dxa"/>
          </w:tcPr>
          <w:p w:rsidR="00E92021" w:rsidRDefault="00E92021" w:rsidP="00E92021">
            <w:pPr>
              <w:pStyle w:val="Default"/>
              <w:jc w:val="center"/>
            </w:pPr>
            <w:r>
              <w:t>2, 4, 5, 7</w:t>
            </w:r>
          </w:p>
          <w:p w:rsidR="003D1188" w:rsidRDefault="00E92021" w:rsidP="00E92021">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7</w:t>
            </w:r>
          </w:p>
          <w:p w:rsidR="003D1188" w:rsidRPr="00714655" w:rsidRDefault="003D1188" w:rsidP="00D41F60">
            <w:pPr>
              <w:jc w:val="center"/>
            </w:pPr>
            <w:r>
              <w:t>2/16-2/22</w:t>
            </w:r>
          </w:p>
        </w:tc>
        <w:tc>
          <w:tcPr>
            <w:tcW w:w="1800" w:type="dxa"/>
          </w:tcPr>
          <w:p w:rsidR="003D1188" w:rsidRDefault="003D1188" w:rsidP="00D41F60">
            <w:pPr>
              <w:pStyle w:val="Default"/>
              <w:spacing w:line="480" w:lineRule="auto"/>
              <w:jc w:val="center"/>
            </w:pPr>
            <w:r>
              <w:t>Module 7</w:t>
            </w:r>
          </w:p>
        </w:tc>
        <w:tc>
          <w:tcPr>
            <w:tcW w:w="3150" w:type="dxa"/>
          </w:tcPr>
          <w:p w:rsidR="003D1188" w:rsidRDefault="003D1188" w:rsidP="00D41F60">
            <w:pPr>
              <w:pStyle w:val="Default"/>
              <w:jc w:val="center"/>
            </w:pPr>
            <w:r>
              <w:t>Respiratory</w:t>
            </w:r>
          </w:p>
        </w:tc>
        <w:tc>
          <w:tcPr>
            <w:tcW w:w="3055" w:type="dxa"/>
          </w:tcPr>
          <w:p w:rsidR="00E92021" w:rsidRDefault="00E92021" w:rsidP="00E92021">
            <w:pPr>
              <w:pStyle w:val="Default"/>
              <w:jc w:val="center"/>
            </w:pPr>
            <w:r>
              <w:t>2, 4, 5, 7</w:t>
            </w:r>
          </w:p>
          <w:p w:rsidR="003D1188" w:rsidRDefault="00E92021" w:rsidP="00E92021">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8</w:t>
            </w:r>
          </w:p>
          <w:p w:rsidR="003D1188" w:rsidRDefault="003D1188" w:rsidP="00D41F60">
            <w:pPr>
              <w:jc w:val="center"/>
            </w:pPr>
            <w:r>
              <w:t>2/23-2/29</w:t>
            </w:r>
          </w:p>
          <w:p w:rsidR="003D1188" w:rsidRPr="00714655" w:rsidRDefault="003D1188" w:rsidP="00D41F60">
            <w:pPr>
              <w:jc w:val="center"/>
            </w:pPr>
          </w:p>
        </w:tc>
        <w:tc>
          <w:tcPr>
            <w:tcW w:w="1800" w:type="dxa"/>
          </w:tcPr>
          <w:p w:rsidR="003D1188" w:rsidRDefault="003D1188" w:rsidP="00D41F60">
            <w:pPr>
              <w:pStyle w:val="Default"/>
              <w:spacing w:line="480" w:lineRule="auto"/>
              <w:jc w:val="center"/>
            </w:pPr>
            <w:r>
              <w:t>Module 8</w:t>
            </w:r>
          </w:p>
        </w:tc>
        <w:tc>
          <w:tcPr>
            <w:tcW w:w="3150" w:type="dxa"/>
          </w:tcPr>
          <w:p w:rsidR="003D1188" w:rsidRDefault="003D1188" w:rsidP="00D41F60">
            <w:pPr>
              <w:pStyle w:val="Default"/>
              <w:jc w:val="center"/>
            </w:pPr>
            <w:r>
              <w:t>Cardiovascular</w:t>
            </w:r>
          </w:p>
        </w:tc>
        <w:tc>
          <w:tcPr>
            <w:tcW w:w="3055" w:type="dxa"/>
          </w:tcPr>
          <w:p w:rsidR="00E92021" w:rsidRDefault="00E92021" w:rsidP="00E92021">
            <w:pPr>
              <w:pStyle w:val="Default"/>
              <w:jc w:val="center"/>
            </w:pPr>
            <w:r>
              <w:t>2, 4, 5, 7</w:t>
            </w:r>
          </w:p>
          <w:p w:rsidR="003D1188" w:rsidRDefault="00E92021" w:rsidP="00E92021">
            <w:pPr>
              <w:pStyle w:val="Default"/>
              <w:jc w:val="center"/>
            </w:pPr>
            <w:r>
              <w:t>(1, 5, 8)</w:t>
            </w:r>
          </w:p>
        </w:tc>
      </w:tr>
      <w:tr w:rsidR="003D1188" w:rsidTr="00D41F60">
        <w:trPr>
          <w:trHeight w:val="863"/>
        </w:trPr>
        <w:tc>
          <w:tcPr>
            <w:tcW w:w="1345" w:type="dxa"/>
          </w:tcPr>
          <w:p w:rsidR="003D1188" w:rsidRPr="00E33D7D" w:rsidRDefault="003D1188" w:rsidP="00D41F60">
            <w:pPr>
              <w:jc w:val="center"/>
              <w:rPr>
                <w:b/>
              </w:rPr>
            </w:pPr>
            <w:r w:rsidRPr="00E33D7D">
              <w:rPr>
                <w:b/>
              </w:rPr>
              <w:t>Week 9</w:t>
            </w:r>
          </w:p>
          <w:p w:rsidR="003D1188" w:rsidRPr="00E33D7D" w:rsidRDefault="003D1188" w:rsidP="00D41F60">
            <w:pPr>
              <w:jc w:val="center"/>
              <w:rPr>
                <w:b/>
              </w:rPr>
            </w:pPr>
            <w:r w:rsidRPr="00E33D7D">
              <w:rPr>
                <w:b/>
              </w:rPr>
              <w:t>3/1-3/7</w:t>
            </w:r>
          </w:p>
        </w:tc>
        <w:tc>
          <w:tcPr>
            <w:tcW w:w="1800" w:type="dxa"/>
          </w:tcPr>
          <w:p w:rsidR="003D1188" w:rsidRPr="00E33D7D" w:rsidRDefault="003D1188" w:rsidP="00D41F60">
            <w:pPr>
              <w:pStyle w:val="Default"/>
              <w:spacing w:line="480" w:lineRule="auto"/>
              <w:jc w:val="center"/>
              <w:rPr>
                <w:b/>
              </w:rPr>
            </w:pPr>
            <w:r w:rsidRPr="00E33D7D">
              <w:rPr>
                <w:b/>
              </w:rPr>
              <w:t>No Class</w:t>
            </w:r>
          </w:p>
        </w:tc>
        <w:tc>
          <w:tcPr>
            <w:tcW w:w="3150" w:type="dxa"/>
          </w:tcPr>
          <w:p w:rsidR="003D1188" w:rsidRPr="00E33D7D" w:rsidRDefault="003D1188" w:rsidP="00D41F60">
            <w:pPr>
              <w:pStyle w:val="Default"/>
              <w:jc w:val="center"/>
              <w:rPr>
                <w:b/>
              </w:rPr>
            </w:pPr>
            <w:r w:rsidRPr="00E33D7D">
              <w:rPr>
                <w:b/>
              </w:rPr>
              <w:t xml:space="preserve">SPRING BREAK </w:t>
            </w:r>
          </w:p>
        </w:tc>
        <w:tc>
          <w:tcPr>
            <w:tcW w:w="3055" w:type="dxa"/>
          </w:tcPr>
          <w:p w:rsidR="003D1188" w:rsidRPr="00E33D7D" w:rsidRDefault="003D1188" w:rsidP="00D41F60">
            <w:pPr>
              <w:pStyle w:val="Default"/>
              <w:jc w:val="center"/>
              <w:rPr>
                <w:b/>
              </w:rPr>
            </w:pPr>
            <w:r w:rsidRPr="00E33D7D">
              <w:rPr>
                <w:b/>
              </w:rPr>
              <w:t>ENJOY !!</w:t>
            </w:r>
          </w:p>
        </w:tc>
      </w:tr>
      <w:tr w:rsidR="003D1188" w:rsidTr="00D41F60">
        <w:trPr>
          <w:trHeight w:val="863"/>
        </w:trPr>
        <w:tc>
          <w:tcPr>
            <w:tcW w:w="1345" w:type="dxa"/>
          </w:tcPr>
          <w:p w:rsidR="003D1188" w:rsidRDefault="003D1188" w:rsidP="00D41F60">
            <w:pPr>
              <w:jc w:val="center"/>
            </w:pPr>
            <w:r w:rsidRPr="00714655">
              <w:t xml:space="preserve">Week </w:t>
            </w:r>
            <w:r>
              <w:t>10</w:t>
            </w:r>
          </w:p>
          <w:p w:rsidR="003D1188" w:rsidRPr="00714655" w:rsidRDefault="003D1188" w:rsidP="00D41F60">
            <w:pPr>
              <w:jc w:val="center"/>
            </w:pPr>
            <w:r>
              <w:t>3/8-3/14</w:t>
            </w:r>
          </w:p>
        </w:tc>
        <w:tc>
          <w:tcPr>
            <w:tcW w:w="1800" w:type="dxa"/>
          </w:tcPr>
          <w:p w:rsidR="003D1188" w:rsidRDefault="003D1188" w:rsidP="00D41F60">
            <w:pPr>
              <w:pStyle w:val="Default"/>
              <w:spacing w:line="480" w:lineRule="auto"/>
              <w:jc w:val="center"/>
            </w:pPr>
            <w:r>
              <w:t>Module 9</w:t>
            </w:r>
          </w:p>
        </w:tc>
        <w:tc>
          <w:tcPr>
            <w:tcW w:w="3150" w:type="dxa"/>
          </w:tcPr>
          <w:p w:rsidR="003D1188" w:rsidRDefault="003D1188" w:rsidP="00D41F60">
            <w:pPr>
              <w:pStyle w:val="Default"/>
              <w:jc w:val="center"/>
            </w:pPr>
            <w:r>
              <w:t>Gastrointestinal</w:t>
            </w:r>
          </w:p>
        </w:tc>
        <w:tc>
          <w:tcPr>
            <w:tcW w:w="3055" w:type="dxa"/>
          </w:tcPr>
          <w:p w:rsidR="00E92021" w:rsidRDefault="00E92021" w:rsidP="00E92021">
            <w:pPr>
              <w:pStyle w:val="Default"/>
              <w:jc w:val="center"/>
            </w:pPr>
            <w:r>
              <w:t>2, 4, 5, 7</w:t>
            </w:r>
          </w:p>
          <w:p w:rsidR="003D1188" w:rsidRDefault="00E92021" w:rsidP="00E92021">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11</w:t>
            </w:r>
          </w:p>
          <w:p w:rsidR="003D1188" w:rsidRPr="00714655" w:rsidRDefault="003D1188" w:rsidP="00D41F60">
            <w:pPr>
              <w:jc w:val="center"/>
            </w:pPr>
            <w:r>
              <w:t>3/15-3/21</w:t>
            </w:r>
          </w:p>
        </w:tc>
        <w:tc>
          <w:tcPr>
            <w:tcW w:w="1800" w:type="dxa"/>
          </w:tcPr>
          <w:p w:rsidR="003D1188" w:rsidRDefault="003D1188" w:rsidP="00D41F60">
            <w:pPr>
              <w:pStyle w:val="Default"/>
              <w:spacing w:line="480" w:lineRule="auto"/>
              <w:jc w:val="center"/>
            </w:pPr>
            <w:r>
              <w:t>Module 10</w:t>
            </w:r>
          </w:p>
        </w:tc>
        <w:tc>
          <w:tcPr>
            <w:tcW w:w="3150" w:type="dxa"/>
          </w:tcPr>
          <w:p w:rsidR="003D1188" w:rsidRDefault="00E92021" w:rsidP="00D41F60">
            <w:pPr>
              <w:pStyle w:val="Default"/>
              <w:jc w:val="center"/>
            </w:pPr>
            <w:r>
              <w:t>Musculoskeletal</w:t>
            </w:r>
          </w:p>
        </w:tc>
        <w:tc>
          <w:tcPr>
            <w:tcW w:w="3055" w:type="dxa"/>
          </w:tcPr>
          <w:p w:rsidR="00E92021" w:rsidRDefault="00E92021" w:rsidP="00E92021">
            <w:pPr>
              <w:pStyle w:val="Default"/>
              <w:jc w:val="center"/>
            </w:pPr>
            <w:r>
              <w:t>2, 4, 5, 7</w:t>
            </w:r>
          </w:p>
          <w:p w:rsidR="003D1188" w:rsidRDefault="00E92021" w:rsidP="00E92021">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12</w:t>
            </w:r>
          </w:p>
          <w:p w:rsidR="003D1188" w:rsidRPr="00714655" w:rsidRDefault="003D1188" w:rsidP="00D41F60">
            <w:pPr>
              <w:jc w:val="center"/>
            </w:pPr>
            <w:r>
              <w:t>3/22-3/28</w:t>
            </w:r>
          </w:p>
        </w:tc>
        <w:tc>
          <w:tcPr>
            <w:tcW w:w="1800" w:type="dxa"/>
          </w:tcPr>
          <w:p w:rsidR="003D1188" w:rsidRDefault="003D1188" w:rsidP="00D41F60">
            <w:pPr>
              <w:pStyle w:val="Default"/>
              <w:spacing w:line="480" w:lineRule="auto"/>
              <w:jc w:val="center"/>
            </w:pPr>
            <w:r>
              <w:t>Module 11</w:t>
            </w:r>
          </w:p>
        </w:tc>
        <w:tc>
          <w:tcPr>
            <w:tcW w:w="3150" w:type="dxa"/>
          </w:tcPr>
          <w:p w:rsidR="003D1188" w:rsidRDefault="00E92021" w:rsidP="00D41F60">
            <w:pPr>
              <w:pStyle w:val="Default"/>
              <w:jc w:val="center"/>
            </w:pPr>
            <w:r>
              <w:t>Genitourinary</w:t>
            </w:r>
            <w:r w:rsidR="00CA6B0A">
              <w:t>,</w:t>
            </w:r>
          </w:p>
          <w:p w:rsidR="00CA6B0A" w:rsidRDefault="00CA6B0A" w:rsidP="00D41F60">
            <w:pPr>
              <w:pStyle w:val="Default"/>
              <w:jc w:val="center"/>
            </w:pPr>
            <w:r>
              <w:t>Breast &amp; Prostate</w:t>
            </w:r>
          </w:p>
        </w:tc>
        <w:tc>
          <w:tcPr>
            <w:tcW w:w="3055" w:type="dxa"/>
          </w:tcPr>
          <w:p w:rsidR="00E92021" w:rsidRDefault="00E92021" w:rsidP="00E92021">
            <w:pPr>
              <w:pStyle w:val="Default"/>
              <w:jc w:val="center"/>
            </w:pPr>
            <w:r>
              <w:t>2, 4, 5, 7</w:t>
            </w:r>
          </w:p>
          <w:p w:rsidR="003D1188" w:rsidRDefault="00E92021" w:rsidP="00E92021">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13</w:t>
            </w:r>
          </w:p>
          <w:p w:rsidR="003D1188" w:rsidRPr="00714655" w:rsidRDefault="003D1188" w:rsidP="00D41F60">
            <w:pPr>
              <w:jc w:val="center"/>
            </w:pPr>
            <w:r>
              <w:t>3/29-4/4</w:t>
            </w:r>
          </w:p>
        </w:tc>
        <w:tc>
          <w:tcPr>
            <w:tcW w:w="1800" w:type="dxa"/>
          </w:tcPr>
          <w:p w:rsidR="003D1188" w:rsidRDefault="003D1188" w:rsidP="00D41F60">
            <w:pPr>
              <w:pStyle w:val="Default"/>
              <w:spacing w:line="480" w:lineRule="auto"/>
              <w:jc w:val="center"/>
            </w:pPr>
            <w:r>
              <w:t>Module 12</w:t>
            </w:r>
          </w:p>
        </w:tc>
        <w:tc>
          <w:tcPr>
            <w:tcW w:w="3150" w:type="dxa"/>
          </w:tcPr>
          <w:p w:rsidR="003D1188" w:rsidRDefault="00E92021" w:rsidP="00D41F60">
            <w:pPr>
              <w:pStyle w:val="Default"/>
              <w:jc w:val="center"/>
            </w:pPr>
            <w:r>
              <w:t>Neurological</w:t>
            </w:r>
          </w:p>
        </w:tc>
        <w:tc>
          <w:tcPr>
            <w:tcW w:w="3055" w:type="dxa"/>
          </w:tcPr>
          <w:p w:rsidR="00E92021" w:rsidRDefault="00E92021" w:rsidP="00E92021">
            <w:pPr>
              <w:pStyle w:val="Default"/>
              <w:jc w:val="center"/>
            </w:pPr>
            <w:r>
              <w:t>2, 4, 5, 7</w:t>
            </w:r>
          </w:p>
          <w:p w:rsidR="003D1188" w:rsidRDefault="00E92021" w:rsidP="00E92021">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14</w:t>
            </w:r>
          </w:p>
          <w:p w:rsidR="003D1188" w:rsidRPr="00714655" w:rsidRDefault="003D1188" w:rsidP="00D41F60">
            <w:pPr>
              <w:jc w:val="center"/>
            </w:pPr>
            <w:r>
              <w:t>4/5-4/11</w:t>
            </w:r>
          </w:p>
        </w:tc>
        <w:tc>
          <w:tcPr>
            <w:tcW w:w="1800" w:type="dxa"/>
          </w:tcPr>
          <w:p w:rsidR="003D1188" w:rsidRDefault="00E92021" w:rsidP="00D41F60">
            <w:pPr>
              <w:pStyle w:val="Default"/>
              <w:spacing w:line="480" w:lineRule="auto"/>
              <w:jc w:val="center"/>
            </w:pPr>
            <w:r>
              <w:t>Module 13</w:t>
            </w:r>
          </w:p>
        </w:tc>
        <w:tc>
          <w:tcPr>
            <w:tcW w:w="3150" w:type="dxa"/>
          </w:tcPr>
          <w:p w:rsidR="003D1188" w:rsidRDefault="00E92021" w:rsidP="00D41F60">
            <w:pPr>
              <w:pStyle w:val="Default"/>
              <w:jc w:val="center"/>
            </w:pPr>
            <w:r>
              <w:t>Mental Health</w:t>
            </w:r>
          </w:p>
        </w:tc>
        <w:tc>
          <w:tcPr>
            <w:tcW w:w="3055" w:type="dxa"/>
          </w:tcPr>
          <w:p w:rsidR="00E92021" w:rsidRDefault="00E92021" w:rsidP="00E92021">
            <w:pPr>
              <w:pStyle w:val="Default"/>
              <w:jc w:val="center"/>
            </w:pPr>
            <w:r>
              <w:t>2, 4, 5, 7</w:t>
            </w:r>
          </w:p>
          <w:p w:rsidR="003D1188" w:rsidRDefault="00E92021" w:rsidP="00E92021">
            <w:pPr>
              <w:pStyle w:val="Default"/>
              <w:jc w:val="center"/>
            </w:pPr>
            <w:r>
              <w:t>(1, 5, 8)</w:t>
            </w:r>
          </w:p>
        </w:tc>
      </w:tr>
      <w:tr w:rsidR="003D1188" w:rsidTr="00D41F60">
        <w:trPr>
          <w:trHeight w:val="863"/>
        </w:trPr>
        <w:tc>
          <w:tcPr>
            <w:tcW w:w="1345" w:type="dxa"/>
          </w:tcPr>
          <w:p w:rsidR="003D1188" w:rsidRDefault="003D1188" w:rsidP="00D41F60">
            <w:pPr>
              <w:jc w:val="center"/>
            </w:pPr>
            <w:r w:rsidRPr="00714655">
              <w:t xml:space="preserve">Week </w:t>
            </w:r>
            <w:r>
              <w:t>15</w:t>
            </w:r>
          </w:p>
          <w:p w:rsidR="003D1188" w:rsidRPr="00714655" w:rsidRDefault="003D1188" w:rsidP="00D41F60">
            <w:pPr>
              <w:jc w:val="center"/>
            </w:pPr>
            <w:r>
              <w:t>4/12-4/18</w:t>
            </w:r>
          </w:p>
        </w:tc>
        <w:tc>
          <w:tcPr>
            <w:tcW w:w="1800" w:type="dxa"/>
          </w:tcPr>
          <w:p w:rsidR="003D1188" w:rsidRDefault="00E92021" w:rsidP="00D41F60">
            <w:pPr>
              <w:pStyle w:val="Default"/>
              <w:spacing w:line="480" w:lineRule="auto"/>
              <w:jc w:val="center"/>
            </w:pPr>
            <w:r>
              <w:t>Module 14</w:t>
            </w:r>
          </w:p>
        </w:tc>
        <w:tc>
          <w:tcPr>
            <w:tcW w:w="3150" w:type="dxa"/>
          </w:tcPr>
          <w:p w:rsidR="003D1188" w:rsidRDefault="00E92021" w:rsidP="00D41F60">
            <w:pPr>
              <w:pStyle w:val="Default"/>
              <w:jc w:val="center"/>
            </w:pPr>
            <w:r>
              <w:t>Growth &amp; Development</w:t>
            </w:r>
          </w:p>
          <w:p w:rsidR="00E92021" w:rsidRDefault="00E92021" w:rsidP="00D41F60">
            <w:pPr>
              <w:pStyle w:val="Default"/>
              <w:jc w:val="center"/>
            </w:pPr>
            <w:r>
              <w:t>Special Assessments</w:t>
            </w:r>
          </w:p>
        </w:tc>
        <w:tc>
          <w:tcPr>
            <w:tcW w:w="3055" w:type="dxa"/>
          </w:tcPr>
          <w:p w:rsidR="00E92021" w:rsidRDefault="00E92021" w:rsidP="00E92021">
            <w:pPr>
              <w:pStyle w:val="Default"/>
              <w:jc w:val="center"/>
            </w:pPr>
            <w:r>
              <w:t>2, 4, 5, 7</w:t>
            </w:r>
          </w:p>
          <w:p w:rsidR="003D1188" w:rsidRDefault="00E92021" w:rsidP="00E92021">
            <w:pPr>
              <w:pStyle w:val="Default"/>
              <w:jc w:val="center"/>
            </w:pPr>
            <w:r>
              <w:t>(1, 5, 8</w:t>
            </w:r>
            <w:r w:rsidR="001C0455">
              <w:t>, 9</w:t>
            </w:r>
            <w:r>
              <w:t>)</w:t>
            </w:r>
          </w:p>
        </w:tc>
      </w:tr>
      <w:tr w:rsidR="003D1188" w:rsidTr="00D41F60">
        <w:trPr>
          <w:trHeight w:val="863"/>
        </w:trPr>
        <w:tc>
          <w:tcPr>
            <w:tcW w:w="1345" w:type="dxa"/>
          </w:tcPr>
          <w:p w:rsidR="003D1188" w:rsidRDefault="003D1188" w:rsidP="00D41F60">
            <w:pPr>
              <w:jc w:val="center"/>
            </w:pPr>
            <w:r w:rsidRPr="00714655">
              <w:t xml:space="preserve">Week </w:t>
            </w:r>
            <w:r>
              <w:t>16</w:t>
            </w:r>
          </w:p>
          <w:p w:rsidR="003D1188" w:rsidRPr="00714655" w:rsidRDefault="003D1188" w:rsidP="00D41F60">
            <w:pPr>
              <w:jc w:val="center"/>
            </w:pPr>
            <w:r>
              <w:t>4/19-4/25</w:t>
            </w:r>
          </w:p>
        </w:tc>
        <w:tc>
          <w:tcPr>
            <w:tcW w:w="1800" w:type="dxa"/>
          </w:tcPr>
          <w:p w:rsidR="003D1188" w:rsidRDefault="00E92021" w:rsidP="00D41F60">
            <w:pPr>
              <w:pStyle w:val="Default"/>
              <w:spacing w:line="480" w:lineRule="auto"/>
              <w:jc w:val="center"/>
            </w:pPr>
            <w:r>
              <w:t>Module 15</w:t>
            </w:r>
          </w:p>
        </w:tc>
        <w:tc>
          <w:tcPr>
            <w:tcW w:w="3150" w:type="dxa"/>
          </w:tcPr>
          <w:p w:rsidR="003D1188" w:rsidRDefault="00E92021" w:rsidP="00D41F60">
            <w:pPr>
              <w:pStyle w:val="Default"/>
              <w:jc w:val="center"/>
            </w:pPr>
            <w:r>
              <w:t>Putting It All Together</w:t>
            </w:r>
          </w:p>
        </w:tc>
        <w:tc>
          <w:tcPr>
            <w:tcW w:w="3055" w:type="dxa"/>
          </w:tcPr>
          <w:p w:rsidR="003D1188" w:rsidRDefault="009C312D" w:rsidP="00E92021">
            <w:pPr>
              <w:pStyle w:val="Default"/>
              <w:jc w:val="center"/>
            </w:pPr>
            <w:r>
              <w:t>1, 2, 3, 4, 5, 6, 7</w:t>
            </w:r>
          </w:p>
          <w:p w:rsidR="009C312D" w:rsidRDefault="009C312D" w:rsidP="00E92021">
            <w:pPr>
              <w:pStyle w:val="Default"/>
              <w:jc w:val="center"/>
            </w:pPr>
            <w:r>
              <w:t>(1, 5, 8)</w:t>
            </w:r>
          </w:p>
        </w:tc>
      </w:tr>
      <w:tr w:rsidR="003D1188" w:rsidTr="00D41F60">
        <w:trPr>
          <w:trHeight w:val="863"/>
        </w:trPr>
        <w:tc>
          <w:tcPr>
            <w:tcW w:w="1345" w:type="dxa"/>
          </w:tcPr>
          <w:p w:rsidR="003D1188" w:rsidRDefault="003D1188" w:rsidP="00D41F60">
            <w:r w:rsidRPr="00714655">
              <w:t xml:space="preserve">Week </w:t>
            </w:r>
            <w:r>
              <w:t>17</w:t>
            </w:r>
          </w:p>
          <w:p w:rsidR="003D1188" w:rsidRPr="00714655" w:rsidRDefault="003D1188" w:rsidP="00D41F60">
            <w:pPr>
              <w:jc w:val="center"/>
            </w:pPr>
            <w:r>
              <w:t>4/26-5/2</w:t>
            </w:r>
          </w:p>
        </w:tc>
        <w:tc>
          <w:tcPr>
            <w:tcW w:w="1800" w:type="dxa"/>
          </w:tcPr>
          <w:p w:rsidR="003D1188" w:rsidRDefault="003D1188" w:rsidP="00D41F60">
            <w:pPr>
              <w:pStyle w:val="Default"/>
              <w:spacing w:line="480" w:lineRule="auto"/>
              <w:jc w:val="center"/>
            </w:pPr>
            <w:r>
              <w:t>FINAL EXAM</w:t>
            </w:r>
          </w:p>
        </w:tc>
        <w:tc>
          <w:tcPr>
            <w:tcW w:w="3150" w:type="dxa"/>
          </w:tcPr>
          <w:p w:rsidR="003D1188" w:rsidRDefault="001D6423" w:rsidP="00D41F60">
            <w:pPr>
              <w:pStyle w:val="Default"/>
              <w:jc w:val="center"/>
            </w:pPr>
            <w:r>
              <w:t>Shadow Health</w:t>
            </w:r>
            <w:r w:rsidR="00E92021">
              <w:t xml:space="preserve"> Comprehensive Assessment</w:t>
            </w:r>
          </w:p>
        </w:tc>
        <w:tc>
          <w:tcPr>
            <w:tcW w:w="3055" w:type="dxa"/>
          </w:tcPr>
          <w:p w:rsidR="003D1188" w:rsidRDefault="009154B0" w:rsidP="00D41F60">
            <w:pPr>
              <w:pStyle w:val="Default"/>
              <w:jc w:val="center"/>
            </w:pPr>
            <w:r>
              <w:t>Date to be published when confirmed.</w:t>
            </w:r>
          </w:p>
        </w:tc>
      </w:tr>
    </w:tbl>
    <w:p w:rsidR="002C7F36" w:rsidRDefault="002C7F36" w:rsidP="00B6407A">
      <w:pPr>
        <w:pStyle w:val="Default"/>
        <w:rPr>
          <w:sz w:val="22"/>
          <w:szCs w:val="22"/>
        </w:rPr>
      </w:pPr>
    </w:p>
    <w:p w:rsidR="001C0455" w:rsidRDefault="001C0455" w:rsidP="00B6407A">
      <w:pPr>
        <w:pStyle w:val="Default"/>
        <w:rPr>
          <w:sz w:val="22"/>
          <w:szCs w:val="22"/>
        </w:rPr>
      </w:pPr>
    </w:p>
    <w:p w:rsidR="001C0455" w:rsidRDefault="001C0455" w:rsidP="001C0455">
      <w:pPr>
        <w:shd w:val="clear" w:color="auto" w:fill="F2F2F2"/>
        <w:rPr>
          <w:u w:val="single"/>
        </w:rPr>
      </w:pPr>
      <w:r w:rsidRPr="001C0455">
        <w:rPr>
          <w:u w:val="single"/>
        </w:rPr>
        <w:t xml:space="preserve">PROGRAM OUTCOMES: </w:t>
      </w:r>
    </w:p>
    <w:p w:rsidR="001C0455" w:rsidRPr="001C0455" w:rsidRDefault="001C0455" w:rsidP="001C0455">
      <w:pPr>
        <w:shd w:val="clear" w:color="auto" w:fill="F2F2F2"/>
      </w:pPr>
      <w:r w:rsidRPr="001C0455">
        <w:t>1. Apply critical thinking to synthesize knowledge grounded in liberal education and                   nursing, in the practice of professional nursing in the global community.</w:t>
      </w:r>
    </w:p>
    <w:p w:rsidR="001C0455" w:rsidRPr="001C0455" w:rsidRDefault="001C0455" w:rsidP="001C0455">
      <w:pPr>
        <w:shd w:val="clear" w:color="auto" w:fill="F2F2F2"/>
      </w:pPr>
      <w:r w:rsidRPr="001C0455">
        <w:t xml:space="preserve">2. Collaborate with the healthcare team and clients to provide safe and cost effective high quality health care. </w:t>
      </w:r>
    </w:p>
    <w:p w:rsidR="001C0455" w:rsidRPr="001C0455" w:rsidRDefault="001C0455" w:rsidP="001C0455">
      <w:pPr>
        <w:shd w:val="clear" w:color="auto" w:fill="F2F2F2"/>
      </w:pPr>
      <w:r w:rsidRPr="001C0455">
        <w:t xml:space="preserve">3. Integrate evidence-based findings in decision-making in the practice of professional nursing. </w:t>
      </w:r>
    </w:p>
    <w:p w:rsidR="001C0455" w:rsidRPr="001C0455" w:rsidRDefault="001C0455" w:rsidP="001C0455">
      <w:pPr>
        <w:shd w:val="clear" w:color="auto" w:fill="F2F2F2"/>
      </w:pPr>
      <w:r w:rsidRPr="001C0455">
        <w:t xml:space="preserve">4. Appraise current evidence to evaluate health care safety and quality improvement initiatives for individuals and groups. </w:t>
      </w:r>
    </w:p>
    <w:p w:rsidR="001C0455" w:rsidRPr="001C0455" w:rsidRDefault="001C0455" w:rsidP="001C0455">
      <w:pPr>
        <w:shd w:val="clear" w:color="auto" w:fill="F2F2F2"/>
      </w:pPr>
      <w:r w:rsidRPr="001C0455">
        <w:t xml:space="preserve">5. Analyze information from health care technology systems to apply evidence that will guide nursing practice. </w:t>
      </w:r>
    </w:p>
    <w:p w:rsidR="001C0455" w:rsidRPr="001C0455" w:rsidRDefault="001C0455" w:rsidP="001C0455">
      <w:pPr>
        <w:shd w:val="clear" w:color="auto" w:fill="F2F2F2"/>
      </w:pPr>
      <w:r w:rsidRPr="001C0455">
        <w:t xml:space="preserve">6. Utilize knowledge of health care regulation to advocate for policy change to improve health care systems and professional nursing practice.  </w:t>
      </w:r>
    </w:p>
    <w:p w:rsidR="001C0455" w:rsidRPr="001C0455" w:rsidRDefault="001C0455" w:rsidP="001C0455">
      <w:pPr>
        <w:shd w:val="clear" w:color="auto" w:fill="F2F2F2"/>
      </w:pPr>
      <w:r w:rsidRPr="001C0455">
        <w:t xml:space="preserve">7. Illustrate the importance of advocacy in the improvements in nursing practice and throughout the healthcare system. </w:t>
      </w:r>
    </w:p>
    <w:p w:rsidR="001C0455" w:rsidRPr="001C0455" w:rsidRDefault="001C0455" w:rsidP="001C0455">
      <w:pPr>
        <w:shd w:val="clear" w:color="auto" w:fill="F2F2F2"/>
      </w:pPr>
      <w:r w:rsidRPr="001C0455">
        <w:t xml:space="preserve">8. Demonstrate professional communication, collaboration and documentation </w:t>
      </w:r>
    </w:p>
    <w:p w:rsidR="001C0455" w:rsidRPr="001C0455" w:rsidRDefault="001C0455" w:rsidP="001C0455">
      <w:pPr>
        <w:shd w:val="clear" w:color="auto" w:fill="F2F2F2"/>
      </w:pPr>
      <w:r w:rsidRPr="001C0455">
        <w:t>with healthcare teams to support improvement in patient health outcomes.</w:t>
      </w:r>
    </w:p>
    <w:p w:rsidR="001C0455" w:rsidRPr="001C0455" w:rsidRDefault="001C0455" w:rsidP="001C0455">
      <w:pPr>
        <w:shd w:val="clear" w:color="auto" w:fill="F2F2F2"/>
      </w:pPr>
      <w:r w:rsidRPr="001C0455">
        <w:t xml:space="preserve">9. Utilize health promotion, health maintenance, and disease prevention strategies across settings to improve the health of diverse individuals and populations across the lifespan. </w:t>
      </w:r>
    </w:p>
    <w:p w:rsidR="001C0455" w:rsidRPr="001C0455" w:rsidRDefault="001C0455" w:rsidP="001C0455">
      <w:pPr>
        <w:shd w:val="clear" w:color="auto" w:fill="F2F2F2"/>
      </w:pPr>
      <w:r w:rsidRPr="001C0455">
        <w:t>10. Demonstrate professional competence and values reflective of professional nursing standards and mutual respect within a global society.</w:t>
      </w:r>
    </w:p>
    <w:p w:rsidR="001C0455" w:rsidRDefault="001C0455" w:rsidP="001C0455">
      <w:pPr>
        <w:shd w:val="clear" w:color="auto" w:fill="F2F2F2"/>
      </w:pPr>
      <w:r w:rsidRPr="001C0455">
        <w:t>11. Build therapeutic alliance with patients and families to provide personalized care.</w:t>
      </w:r>
    </w:p>
    <w:p w:rsidR="004910FC" w:rsidRPr="001C0455" w:rsidRDefault="004910FC" w:rsidP="001C0455">
      <w:pPr>
        <w:shd w:val="clear" w:color="auto" w:fill="F2F2F2"/>
      </w:pPr>
    </w:p>
    <w:p w:rsidR="001C0455" w:rsidRPr="001C0455" w:rsidRDefault="001C0455" w:rsidP="001C0455">
      <w:pPr>
        <w:shd w:val="clear" w:color="auto" w:fill="F2F2F2"/>
      </w:pPr>
      <w:r w:rsidRPr="001C0455">
        <w:t>Approved:</w:t>
      </w:r>
    </w:p>
    <w:p w:rsidR="001C0455" w:rsidRPr="001C0455" w:rsidRDefault="001C0455" w:rsidP="001C0455">
      <w:pPr>
        <w:shd w:val="clear" w:color="auto" w:fill="F2F2F2"/>
      </w:pPr>
      <w:r w:rsidRPr="001C0455">
        <w:t>Academic Affairs Committee: 12/17</w:t>
      </w:r>
    </w:p>
    <w:p w:rsidR="001C0455" w:rsidRPr="001C0455" w:rsidRDefault="001C0455" w:rsidP="001C0455">
      <w:pPr>
        <w:shd w:val="clear" w:color="auto" w:fill="F2F2F2"/>
      </w:pPr>
      <w:r w:rsidRPr="001C0455">
        <w:t>General Faculty: 12/17</w:t>
      </w:r>
    </w:p>
    <w:p w:rsidR="001C0455" w:rsidRPr="001C0455" w:rsidRDefault="001C0455" w:rsidP="001C0455">
      <w:pPr>
        <w:shd w:val="clear" w:color="auto" w:fill="F2F2F2"/>
      </w:pPr>
      <w:r w:rsidRPr="001C0455">
        <w:t>UF Curriculum Committee:</w:t>
      </w:r>
    </w:p>
    <w:p w:rsidR="001C0455" w:rsidRPr="001C0455" w:rsidRDefault="001C0455" w:rsidP="001C0455">
      <w:pPr>
        <w:shd w:val="clear" w:color="auto" w:fill="F2F2F2"/>
      </w:pPr>
      <w:r w:rsidRPr="001C0455">
        <w:t>01/18</w:t>
      </w:r>
    </w:p>
    <w:p w:rsidR="001C0455" w:rsidRDefault="001C0455" w:rsidP="00B6407A">
      <w:pPr>
        <w:pStyle w:val="Default"/>
        <w:rPr>
          <w:sz w:val="22"/>
          <w:szCs w:val="22"/>
        </w:rPr>
      </w:pPr>
    </w:p>
    <w:sectPr w:rsidR="001C0455" w:rsidSect="00BC1C1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B1" w:rsidRDefault="009A28B1" w:rsidP="008B1A9F">
      <w:r>
        <w:separator/>
      </w:r>
    </w:p>
  </w:endnote>
  <w:endnote w:type="continuationSeparator" w:id="0">
    <w:p w:rsidR="009A28B1" w:rsidRDefault="009A28B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B1" w:rsidRDefault="009A28B1" w:rsidP="008B1A9F">
      <w:r>
        <w:separator/>
      </w:r>
    </w:p>
  </w:footnote>
  <w:footnote w:type="continuationSeparator" w:id="0">
    <w:p w:rsidR="009A28B1" w:rsidRDefault="009A28B1"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DC2"/>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27DAF"/>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0E7A"/>
    <w:multiLevelType w:val="hybridMultilevel"/>
    <w:tmpl w:val="7F42A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C17100"/>
    <w:multiLevelType w:val="hybridMultilevel"/>
    <w:tmpl w:val="B0D0B7A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D1E70"/>
    <w:multiLevelType w:val="hybridMultilevel"/>
    <w:tmpl w:val="28A4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A7831"/>
    <w:multiLevelType w:val="hybridMultilevel"/>
    <w:tmpl w:val="0EE6D40C"/>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B9A2370"/>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E30EE5"/>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C01BEF"/>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033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C345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E35936"/>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372F6"/>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9E42A2"/>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F53C27"/>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7D17CF8"/>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A45F8F"/>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B78A8"/>
    <w:multiLevelType w:val="hybridMultilevel"/>
    <w:tmpl w:val="D0B06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433F9"/>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270DEE"/>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9A50F6"/>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6A25A3"/>
    <w:multiLevelType w:val="hybridMultilevel"/>
    <w:tmpl w:val="83305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0724C5"/>
    <w:multiLevelType w:val="hybridMultilevel"/>
    <w:tmpl w:val="28A4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76D30"/>
    <w:multiLevelType w:val="hybridMultilevel"/>
    <w:tmpl w:val="D0B06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309A7"/>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646571"/>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A6514D"/>
    <w:multiLevelType w:val="hybridMultilevel"/>
    <w:tmpl w:val="A36E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B06B5"/>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FE66AE"/>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E27889"/>
    <w:multiLevelType w:val="hybridMultilevel"/>
    <w:tmpl w:val="D1F2E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
  </w:num>
  <w:num w:numId="3">
    <w:abstractNumId w:val="3"/>
  </w:num>
  <w:num w:numId="4">
    <w:abstractNumId w:val="9"/>
  </w:num>
  <w:num w:numId="5">
    <w:abstractNumId w:val="19"/>
  </w:num>
  <w:num w:numId="6">
    <w:abstractNumId w:val="4"/>
  </w:num>
  <w:num w:numId="7">
    <w:abstractNumId w:val="25"/>
  </w:num>
  <w:num w:numId="8">
    <w:abstractNumId w:val="1"/>
  </w:num>
  <w:num w:numId="9">
    <w:abstractNumId w:val="12"/>
  </w:num>
  <w:num w:numId="10">
    <w:abstractNumId w:val="31"/>
  </w:num>
  <w:num w:numId="11">
    <w:abstractNumId w:val="14"/>
  </w:num>
  <w:num w:numId="12">
    <w:abstractNumId w:val="20"/>
  </w:num>
  <w:num w:numId="13">
    <w:abstractNumId w:val="26"/>
  </w:num>
  <w:num w:numId="14">
    <w:abstractNumId w:val="23"/>
  </w:num>
  <w:num w:numId="15">
    <w:abstractNumId w:val="30"/>
  </w:num>
  <w:num w:numId="16">
    <w:abstractNumId w:val="2"/>
  </w:num>
  <w:num w:numId="17">
    <w:abstractNumId w:val="24"/>
  </w:num>
  <w:num w:numId="18">
    <w:abstractNumId w:val="27"/>
  </w:num>
  <w:num w:numId="19">
    <w:abstractNumId w:val="8"/>
  </w:num>
  <w:num w:numId="20">
    <w:abstractNumId w:val="17"/>
  </w:num>
  <w:num w:numId="21">
    <w:abstractNumId w:val="29"/>
  </w:num>
  <w:num w:numId="22">
    <w:abstractNumId w:val="15"/>
  </w:num>
  <w:num w:numId="23">
    <w:abstractNumId w:val="10"/>
  </w:num>
  <w:num w:numId="24">
    <w:abstractNumId w:val="6"/>
  </w:num>
  <w:num w:numId="25">
    <w:abstractNumId w:val="7"/>
  </w:num>
  <w:num w:numId="26">
    <w:abstractNumId w:val="13"/>
  </w:num>
  <w:num w:numId="27">
    <w:abstractNumId w:val="21"/>
  </w:num>
  <w:num w:numId="28">
    <w:abstractNumId w:val="18"/>
  </w:num>
  <w:num w:numId="29">
    <w:abstractNumId w:val="11"/>
  </w:num>
  <w:num w:numId="30">
    <w:abstractNumId w:val="0"/>
  </w:num>
  <w:num w:numId="31">
    <w:abstractNumId w:val="22"/>
  </w:num>
  <w:num w:numId="32">
    <w:abstractNumId w:val="32"/>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0508"/>
    <w:rsid w:val="0000611F"/>
    <w:rsid w:val="0001786D"/>
    <w:rsid w:val="00021190"/>
    <w:rsid w:val="000215A1"/>
    <w:rsid w:val="000303B8"/>
    <w:rsid w:val="00035F69"/>
    <w:rsid w:val="00036A9D"/>
    <w:rsid w:val="00037D36"/>
    <w:rsid w:val="000426CF"/>
    <w:rsid w:val="0004715A"/>
    <w:rsid w:val="00047A02"/>
    <w:rsid w:val="00052590"/>
    <w:rsid w:val="000529C2"/>
    <w:rsid w:val="00055B9F"/>
    <w:rsid w:val="00056828"/>
    <w:rsid w:val="00062E6E"/>
    <w:rsid w:val="00064132"/>
    <w:rsid w:val="00066387"/>
    <w:rsid w:val="000715E3"/>
    <w:rsid w:val="00076B31"/>
    <w:rsid w:val="00077892"/>
    <w:rsid w:val="00083534"/>
    <w:rsid w:val="0008449C"/>
    <w:rsid w:val="00085B2C"/>
    <w:rsid w:val="000862BF"/>
    <w:rsid w:val="0009156A"/>
    <w:rsid w:val="00096382"/>
    <w:rsid w:val="000A2A51"/>
    <w:rsid w:val="000A5559"/>
    <w:rsid w:val="000A6BC5"/>
    <w:rsid w:val="000B7C5C"/>
    <w:rsid w:val="000C05B7"/>
    <w:rsid w:val="000C164D"/>
    <w:rsid w:val="000C35B5"/>
    <w:rsid w:val="000D15D1"/>
    <w:rsid w:val="000D69FD"/>
    <w:rsid w:val="000E1F8E"/>
    <w:rsid w:val="000E3441"/>
    <w:rsid w:val="000E53BF"/>
    <w:rsid w:val="000F0C3B"/>
    <w:rsid w:val="000F3929"/>
    <w:rsid w:val="000F67B1"/>
    <w:rsid w:val="00102639"/>
    <w:rsid w:val="00102B24"/>
    <w:rsid w:val="00103442"/>
    <w:rsid w:val="0010360F"/>
    <w:rsid w:val="00106637"/>
    <w:rsid w:val="00107F3B"/>
    <w:rsid w:val="00112151"/>
    <w:rsid w:val="0011366B"/>
    <w:rsid w:val="00117D2F"/>
    <w:rsid w:val="0012761A"/>
    <w:rsid w:val="00132E2E"/>
    <w:rsid w:val="00134840"/>
    <w:rsid w:val="00134CFE"/>
    <w:rsid w:val="001359E5"/>
    <w:rsid w:val="001368D6"/>
    <w:rsid w:val="001503B5"/>
    <w:rsid w:val="001511DE"/>
    <w:rsid w:val="001537DD"/>
    <w:rsid w:val="00164EAA"/>
    <w:rsid w:val="001719B4"/>
    <w:rsid w:val="0017347E"/>
    <w:rsid w:val="00175D25"/>
    <w:rsid w:val="00182024"/>
    <w:rsid w:val="0018472F"/>
    <w:rsid w:val="0018740A"/>
    <w:rsid w:val="00187734"/>
    <w:rsid w:val="001878CA"/>
    <w:rsid w:val="001A302F"/>
    <w:rsid w:val="001A43E2"/>
    <w:rsid w:val="001A6AAE"/>
    <w:rsid w:val="001B05D5"/>
    <w:rsid w:val="001B1BF3"/>
    <w:rsid w:val="001B37D7"/>
    <w:rsid w:val="001C0455"/>
    <w:rsid w:val="001C4122"/>
    <w:rsid w:val="001C733D"/>
    <w:rsid w:val="001C7D6F"/>
    <w:rsid w:val="001D156C"/>
    <w:rsid w:val="001D5A37"/>
    <w:rsid w:val="001D6423"/>
    <w:rsid w:val="001E2278"/>
    <w:rsid w:val="001E67D3"/>
    <w:rsid w:val="001E7A6E"/>
    <w:rsid w:val="001F15FD"/>
    <w:rsid w:val="001F1BC6"/>
    <w:rsid w:val="001F39BE"/>
    <w:rsid w:val="001F4C88"/>
    <w:rsid w:val="001F7AB5"/>
    <w:rsid w:val="00201597"/>
    <w:rsid w:val="00203E82"/>
    <w:rsid w:val="00220931"/>
    <w:rsid w:val="0022245D"/>
    <w:rsid w:val="002272A6"/>
    <w:rsid w:val="00237621"/>
    <w:rsid w:val="00241520"/>
    <w:rsid w:val="00241B3C"/>
    <w:rsid w:val="00244F7C"/>
    <w:rsid w:val="00246C0B"/>
    <w:rsid w:val="002523BC"/>
    <w:rsid w:val="002536E6"/>
    <w:rsid w:val="0025548C"/>
    <w:rsid w:val="002614DB"/>
    <w:rsid w:val="002778BB"/>
    <w:rsid w:val="00277D48"/>
    <w:rsid w:val="0028139F"/>
    <w:rsid w:val="00286E20"/>
    <w:rsid w:val="00286F40"/>
    <w:rsid w:val="002905C7"/>
    <w:rsid w:val="0029124F"/>
    <w:rsid w:val="00293434"/>
    <w:rsid w:val="00296034"/>
    <w:rsid w:val="00296B4B"/>
    <w:rsid w:val="002A025E"/>
    <w:rsid w:val="002A154C"/>
    <w:rsid w:val="002A26CD"/>
    <w:rsid w:val="002A52C9"/>
    <w:rsid w:val="002B195D"/>
    <w:rsid w:val="002B7098"/>
    <w:rsid w:val="002C1218"/>
    <w:rsid w:val="002C21FD"/>
    <w:rsid w:val="002C2E62"/>
    <w:rsid w:val="002C571D"/>
    <w:rsid w:val="002C7513"/>
    <w:rsid w:val="002C7F36"/>
    <w:rsid w:val="002D0492"/>
    <w:rsid w:val="002D2404"/>
    <w:rsid w:val="002D38F5"/>
    <w:rsid w:val="002D446C"/>
    <w:rsid w:val="002E1A7F"/>
    <w:rsid w:val="002E1B2A"/>
    <w:rsid w:val="002E28F1"/>
    <w:rsid w:val="002F36D9"/>
    <w:rsid w:val="002F3B3B"/>
    <w:rsid w:val="002F3C18"/>
    <w:rsid w:val="002F54A3"/>
    <w:rsid w:val="00302E45"/>
    <w:rsid w:val="0030307E"/>
    <w:rsid w:val="003129F7"/>
    <w:rsid w:val="003145D1"/>
    <w:rsid w:val="00316CA4"/>
    <w:rsid w:val="00317347"/>
    <w:rsid w:val="00325239"/>
    <w:rsid w:val="003304C4"/>
    <w:rsid w:val="00331906"/>
    <w:rsid w:val="00345414"/>
    <w:rsid w:val="00345482"/>
    <w:rsid w:val="00350F40"/>
    <w:rsid w:val="0035550C"/>
    <w:rsid w:val="003559F7"/>
    <w:rsid w:val="00357297"/>
    <w:rsid w:val="003615CB"/>
    <w:rsid w:val="00361817"/>
    <w:rsid w:val="0037173E"/>
    <w:rsid w:val="003723DF"/>
    <w:rsid w:val="003766AB"/>
    <w:rsid w:val="00381774"/>
    <w:rsid w:val="0038452F"/>
    <w:rsid w:val="0038648D"/>
    <w:rsid w:val="003919EE"/>
    <w:rsid w:val="00392B1D"/>
    <w:rsid w:val="0039353D"/>
    <w:rsid w:val="00394E2D"/>
    <w:rsid w:val="00395636"/>
    <w:rsid w:val="003A0423"/>
    <w:rsid w:val="003A2D3C"/>
    <w:rsid w:val="003A3310"/>
    <w:rsid w:val="003A46B4"/>
    <w:rsid w:val="003A5DD6"/>
    <w:rsid w:val="003B2885"/>
    <w:rsid w:val="003B6FF1"/>
    <w:rsid w:val="003C300F"/>
    <w:rsid w:val="003D1188"/>
    <w:rsid w:val="003D2EA3"/>
    <w:rsid w:val="003E15C5"/>
    <w:rsid w:val="003E1841"/>
    <w:rsid w:val="003E2752"/>
    <w:rsid w:val="003E47A9"/>
    <w:rsid w:val="003E62BC"/>
    <w:rsid w:val="003E6C62"/>
    <w:rsid w:val="003F3892"/>
    <w:rsid w:val="003F4CF2"/>
    <w:rsid w:val="004070CD"/>
    <w:rsid w:val="00407A9A"/>
    <w:rsid w:val="00410490"/>
    <w:rsid w:val="00413693"/>
    <w:rsid w:val="00414BB4"/>
    <w:rsid w:val="004228F1"/>
    <w:rsid w:val="00423459"/>
    <w:rsid w:val="00425B43"/>
    <w:rsid w:val="00427CD2"/>
    <w:rsid w:val="00430A48"/>
    <w:rsid w:val="00435962"/>
    <w:rsid w:val="004406FC"/>
    <w:rsid w:val="00444490"/>
    <w:rsid w:val="0045563E"/>
    <w:rsid w:val="004557EF"/>
    <w:rsid w:val="00460FCA"/>
    <w:rsid w:val="004627EB"/>
    <w:rsid w:val="0046705E"/>
    <w:rsid w:val="004674EA"/>
    <w:rsid w:val="00472FA6"/>
    <w:rsid w:val="00484280"/>
    <w:rsid w:val="0048764F"/>
    <w:rsid w:val="004910FC"/>
    <w:rsid w:val="004919CD"/>
    <w:rsid w:val="00495F7F"/>
    <w:rsid w:val="00496D80"/>
    <w:rsid w:val="004A2084"/>
    <w:rsid w:val="004A7B89"/>
    <w:rsid w:val="004B4E36"/>
    <w:rsid w:val="004C1EFF"/>
    <w:rsid w:val="004C2211"/>
    <w:rsid w:val="004C534B"/>
    <w:rsid w:val="004C69B7"/>
    <w:rsid w:val="004D10F7"/>
    <w:rsid w:val="004D4C82"/>
    <w:rsid w:val="004D6A92"/>
    <w:rsid w:val="004D71D9"/>
    <w:rsid w:val="004E4627"/>
    <w:rsid w:val="004E5F9C"/>
    <w:rsid w:val="004F3F57"/>
    <w:rsid w:val="0050133D"/>
    <w:rsid w:val="00501AE5"/>
    <w:rsid w:val="0050395C"/>
    <w:rsid w:val="00510052"/>
    <w:rsid w:val="0051509A"/>
    <w:rsid w:val="00532486"/>
    <w:rsid w:val="005431F2"/>
    <w:rsid w:val="00551CC9"/>
    <w:rsid w:val="005521E0"/>
    <w:rsid w:val="00552765"/>
    <w:rsid w:val="00552B99"/>
    <w:rsid w:val="005559E5"/>
    <w:rsid w:val="00555C6F"/>
    <w:rsid w:val="00562E66"/>
    <w:rsid w:val="005665AD"/>
    <w:rsid w:val="00567D7F"/>
    <w:rsid w:val="0057150B"/>
    <w:rsid w:val="00574630"/>
    <w:rsid w:val="00574C6B"/>
    <w:rsid w:val="00575134"/>
    <w:rsid w:val="0058031B"/>
    <w:rsid w:val="00586F6B"/>
    <w:rsid w:val="005A0B95"/>
    <w:rsid w:val="005A3568"/>
    <w:rsid w:val="005A5B47"/>
    <w:rsid w:val="005B113E"/>
    <w:rsid w:val="005C0B25"/>
    <w:rsid w:val="005C4FC7"/>
    <w:rsid w:val="005D2362"/>
    <w:rsid w:val="005D253E"/>
    <w:rsid w:val="005D33C4"/>
    <w:rsid w:val="005D3C27"/>
    <w:rsid w:val="005E31AD"/>
    <w:rsid w:val="005E374B"/>
    <w:rsid w:val="005E380E"/>
    <w:rsid w:val="005E3D8F"/>
    <w:rsid w:val="005F1905"/>
    <w:rsid w:val="006000A7"/>
    <w:rsid w:val="00600BCA"/>
    <w:rsid w:val="00605315"/>
    <w:rsid w:val="006067CA"/>
    <w:rsid w:val="00611F27"/>
    <w:rsid w:val="006120D3"/>
    <w:rsid w:val="00615439"/>
    <w:rsid w:val="00621021"/>
    <w:rsid w:val="00631E9A"/>
    <w:rsid w:val="006434EE"/>
    <w:rsid w:val="00652972"/>
    <w:rsid w:val="006562C7"/>
    <w:rsid w:val="00657DBF"/>
    <w:rsid w:val="00666BAD"/>
    <w:rsid w:val="00667250"/>
    <w:rsid w:val="006741CF"/>
    <w:rsid w:val="00685CA1"/>
    <w:rsid w:val="0069638B"/>
    <w:rsid w:val="00696FA2"/>
    <w:rsid w:val="006A0838"/>
    <w:rsid w:val="006A54AE"/>
    <w:rsid w:val="006A5944"/>
    <w:rsid w:val="006A5C76"/>
    <w:rsid w:val="006B1512"/>
    <w:rsid w:val="006B36A1"/>
    <w:rsid w:val="006B43F4"/>
    <w:rsid w:val="006B443D"/>
    <w:rsid w:val="006C015E"/>
    <w:rsid w:val="006C0D06"/>
    <w:rsid w:val="006C5B66"/>
    <w:rsid w:val="006C7BC7"/>
    <w:rsid w:val="006D00F5"/>
    <w:rsid w:val="006D2334"/>
    <w:rsid w:val="006D58EF"/>
    <w:rsid w:val="006E05AB"/>
    <w:rsid w:val="006E0E38"/>
    <w:rsid w:val="006E2CCC"/>
    <w:rsid w:val="006E360E"/>
    <w:rsid w:val="006E3CC9"/>
    <w:rsid w:val="006E3CE0"/>
    <w:rsid w:val="006E6302"/>
    <w:rsid w:val="006F391E"/>
    <w:rsid w:val="0070794F"/>
    <w:rsid w:val="00710A0D"/>
    <w:rsid w:val="00714698"/>
    <w:rsid w:val="00715F30"/>
    <w:rsid w:val="00717434"/>
    <w:rsid w:val="00722607"/>
    <w:rsid w:val="0072630B"/>
    <w:rsid w:val="00731DAF"/>
    <w:rsid w:val="007379D1"/>
    <w:rsid w:val="007506DD"/>
    <w:rsid w:val="00752C81"/>
    <w:rsid w:val="00754625"/>
    <w:rsid w:val="00757AAE"/>
    <w:rsid w:val="007620BC"/>
    <w:rsid w:val="007636D6"/>
    <w:rsid w:val="00771FC0"/>
    <w:rsid w:val="007817DC"/>
    <w:rsid w:val="007818B1"/>
    <w:rsid w:val="007906BC"/>
    <w:rsid w:val="00791EC1"/>
    <w:rsid w:val="00792781"/>
    <w:rsid w:val="00797411"/>
    <w:rsid w:val="007A352B"/>
    <w:rsid w:val="007A7CA6"/>
    <w:rsid w:val="007A7DC5"/>
    <w:rsid w:val="007B4DEA"/>
    <w:rsid w:val="007B5A6B"/>
    <w:rsid w:val="007B7CD0"/>
    <w:rsid w:val="007D1B7E"/>
    <w:rsid w:val="007D31ED"/>
    <w:rsid w:val="007D3A15"/>
    <w:rsid w:val="007D5983"/>
    <w:rsid w:val="007D5F9E"/>
    <w:rsid w:val="007D6699"/>
    <w:rsid w:val="007D6805"/>
    <w:rsid w:val="007E1C15"/>
    <w:rsid w:val="007E3DD7"/>
    <w:rsid w:val="007E6101"/>
    <w:rsid w:val="007F0E13"/>
    <w:rsid w:val="007F430C"/>
    <w:rsid w:val="007F78B6"/>
    <w:rsid w:val="00800BFD"/>
    <w:rsid w:val="008013C0"/>
    <w:rsid w:val="00801A7C"/>
    <w:rsid w:val="00802CAE"/>
    <w:rsid w:val="00804563"/>
    <w:rsid w:val="008049CD"/>
    <w:rsid w:val="0081047D"/>
    <w:rsid w:val="00814537"/>
    <w:rsid w:val="008158C3"/>
    <w:rsid w:val="00822E06"/>
    <w:rsid w:val="00823287"/>
    <w:rsid w:val="00825856"/>
    <w:rsid w:val="0082611E"/>
    <w:rsid w:val="00831AF5"/>
    <w:rsid w:val="00832878"/>
    <w:rsid w:val="0083326C"/>
    <w:rsid w:val="00836F2F"/>
    <w:rsid w:val="00840FE0"/>
    <w:rsid w:val="00842F6C"/>
    <w:rsid w:val="00854C4D"/>
    <w:rsid w:val="00855392"/>
    <w:rsid w:val="00855D19"/>
    <w:rsid w:val="0085715B"/>
    <w:rsid w:val="00860C21"/>
    <w:rsid w:val="00873553"/>
    <w:rsid w:val="008775E0"/>
    <w:rsid w:val="00880ABB"/>
    <w:rsid w:val="00882A35"/>
    <w:rsid w:val="00883306"/>
    <w:rsid w:val="00885492"/>
    <w:rsid w:val="00886CC3"/>
    <w:rsid w:val="00890AA2"/>
    <w:rsid w:val="00891D10"/>
    <w:rsid w:val="0089468B"/>
    <w:rsid w:val="00896314"/>
    <w:rsid w:val="00896995"/>
    <w:rsid w:val="00897117"/>
    <w:rsid w:val="008A3415"/>
    <w:rsid w:val="008A3770"/>
    <w:rsid w:val="008A4665"/>
    <w:rsid w:val="008A6576"/>
    <w:rsid w:val="008B08A6"/>
    <w:rsid w:val="008B1A9F"/>
    <w:rsid w:val="008B50BA"/>
    <w:rsid w:val="008C19BB"/>
    <w:rsid w:val="008C3088"/>
    <w:rsid w:val="008C3421"/>
    <w:rsid w:val="008D1008"/>
    <w:rsid w:val="008D35C5"/>
    <w:rsid w:val="008D42E9"/>
    <w:rsid w:val="008E1AC2"/>
    <w:rsid w:val="008E1ECE"/>
    <w:rsid w:val="008E569A"/>
    <w:rsid w:val="008F1602"/>
    <w:rsid w:val="00901B51"/>
    <w:rsid w:val="00904636"/>
    <w:rsid w:val="00904D48"/>
    <w:rsid w:val="00907114"/>
    <w:rsid w:val="00912418"/>
    <w:rsid w:val="009154B0"/>
    <w:rsid w:val="00915533"/>
    <w:rsid w:val="00916E5D"/>
    <w:rsid w:val="00922F68"/>
    <w:rsid w:val="009232DB"/>
    <w:rsid w:val="0092400F"/>
    <w:rsid w:val="009257A6"/>
    <w:rsid w:val="009264A8"/>
    <w:rsid w:val="0092795C"/>
    <w:rsid w:val="0092799D"/>
    <w:rsid w:val="00930D34"/>
    <w:rsid w:val="00932040"/>
    <w:rsid w:val="009324A1"/>
    <w:rsid w:val="00933A6C"/>
    <w:rsid w:val="00933C45"/>
    <w:rsid w:val="00937CA2"/>
    <w:rsid w:val="00947098"/>
    <w:rsid w:val="00947E11"/>
    <w:rsid w:val="00950C65"/>
    <w:rsid w:val="00951E42"/>
    <w:rsid w:val="00954AB3"/>
    <w:rsid w:val="00956F12"/>
    <w:rsid w:val="00964BB3"/>
    <w:rsid w:val="00966972"/>
    <w:rsid w:val="00967095"/>
    <w:rsid w:val="009675BF"/>
    <w:rsid w:val="00967E24"/>
    <w:rsid w:val="00970A4F"/>
    <w:rsid w:val="0097212F"/>
    <w:rsid w:val="00981BAB"/>
    <w:rsid w:val="00983357"/>
    <w:rsid w:val="009854C5"/>
    <w:rsid w:val="009876CA"/>
    <w:rsid w:val="00987D51"/>
    <w:rsid w:val="00993D29"/>
    <w:rsid w:val="009940E2"/>
    <w:rsid w:val="009A072F"/>
    <w:rsid w:val="009A28B1"/>
    <w:rsid w:val="009A66F1"/>
    <w:rsid w:val="009A746E"/>
    <w:rsid w:val="009A7BDB"/>
    <w:rsid w:val="009B03E9"/>
    <w:rsid w:val="009B2168"/>
    <w:rsid w:val="009C1FE8"/>
    <w:rsid w:val="009C2EC0"/>
    <w:rsid w:val="009C312D"/>
    <w:rsid w:val="009D43FC"/>
    <w:rsid w:val="009D6C3A"/>
    <w:rsid w:val="009E3CA8"/>
    <w:rsid w:val="009E447D"/>
    <w:rsid w:val="009E4D8C"/>
    <w:rsid w:val="009F158A"/>
    <w:rsid w:val="00A00ACC"/>
    <w:rsid w:val="00A07FE7"/>
    <w:rsid w:val="00A14DF7"/>
    <w:rsid w:val="00A175E9"/>
    <w:rsid w:val="00A176AF"/>
    <w:rsid w:val="00A409DF"/>
    <w:rsid w:val="00A41868"/>
    <w:rsid w:val="00A4187E"/>
    <w:rsid w:val="00A43A83"/>
    <w:rsid w:val="00A4587D"/>
    <w:rsid w:val="00A50189"/>
    <w:rsid w:val="00A54268"/>
    <w:rsid w:val="00A55074"/>
    <w:rsid w:val="00A560F6"/>
    <w:rsid w:val="00A56354"/>
    <w:rsid w:val="00A57CF5"/>
    <w:rsid w:val="00A602AC"/>
    <w:rsid w:val="00A60DF5"/>
    <w:rsid w:val="00A60F65"/>
    <w:rsid w:val="00A624FE"/>
    <w:rsid w:val="00A6696A"/>
    <w:rsid w:val="00A66EB1"/>
    <w:rsid w:val="00A67942"/>
    <w:rsid w:val="00A75180"/>
    <w:rsid w:val="00A80BE4"/>
    <w:rsid w:val="00A80DFE"/>
    <w:rsid w:val="00A90560"/>
    <w:rsid w:val="00A908B5"/>
    <w:rsid w:val="00A90CFA"/>
    <w:rsid w:val="00A90DD1"/>
    <w:rsid w:val="00AA06F5"/>
    <w:rsid w:val="00AA4DF5"/>
    <w:rsid w:val="00AB72B5"/>
    <w:rsid w:val="00AD1D77"/>
    <w:rsid w:val="00AD287A"/>
    <w:rsid w:val="00AD4029"/>
    <w:rsid w:val="00AD667C"/>
    <w:rsid w:val="00AE07AB"/>
    <w:rsid w:val="00AE1A5F"/>
    <w:rsid w:val="00AE75BD"/>
    <w:rsid w:val="00AF36E2"/>
    <w:rsid w:val="00AF4D35"/>
    <w:rsid w:val="00AF51A7"/>
    <w:rsid w:val="00B006E6"/>
    <w:rsid w:val="00B11E43"/>
    <w:rsid w:val="00B13405"/>
    <w:rsid w:val="00B14BCE"/>
    <w:rsid w:val="00B15A52"/>
    <w:rsid w:val="00B17528"/>
    <w:rsid w:val="00B2064E"/>
    <w:rsid w:val="00B21AA2"/>
    <w:rsid w:val="00B3197C"/>
    <w:rsid w:val="00B32B52"/>
    <w:rsid w:val="00B3661D"/>
    <w:rsid w:val="00B4482C"/>
    <w:rsid w:val="00B44ABF"/>
    <w:rsid w:val="00B46F85"/>
    <w:rsid w:val="00B56F55"/>
    <w:rsid w:val="00B609DF"/>
    <w:rsid w:val="00B61840"/>
    <w:rsid w:val="00B624F0"/>
    <w:rsid w:val="00B6407A"/>
    <w:rsid w:val="00B67B0D"/>
    <w:rsid w:val="00B73058"/>
    <w:rsid w:val="00B75665"/>
    <w:rsid w:val="00B8375D"/>
    <w:rsid w:val="00B84609"/>
    <w:rsid w:val="00B84A12"/>
    <w:rsid w:val="00B87EA2"/>
    <w:rsid w:val="00B97F1F"/>
    <w:rsid w:val="00BA2A23"/>
    <w:rsid w:val="00BA2BE3"/>
    <w:rsid w:val="00BB0964"/>
    <w:rsid w:val="00BB2CD7"/>
    <w:rsid w:val="00BB3166"/>
    <w:rsid w:val="00BB4242"/>
    <w:rsid w:val="00BB428C"/>
    <w:rsid w:val="00BB51BB"/>
    <w:rsid w:val="00BB5545"/>
    <w:rsid w:val="00BC1C1D"/>
    <w:rsid w:val="00BC3BD7"/>
    <w:rsid w:val="00BD0576"/>
    <w:rsid w:val="00BD0EB5"/>
    <w:rsid w:val="00BD15D5"/>
    <w:rsid w:val="00BD22ED"/>
    <w:rsid w:val="00BD3575"/>
    <w:rsid w:val="00BD46C8"/>
    <w:rsid w:val="00BD59ED"/>
    <w:rsid w:val="00BD5AF0"/>
    <w:rsid w:val="00BD78AC"/>
    <w:rsid w:val="00BE008D"/>
    <w:rsid w:val="00BE11B0"/>
    <w:rsid w:val="00BE1B56"/>
    <w:rsid w:val="00BE2B91"/>
    <w:rsid w:val="00BE4A63"/>
    <w:rsid w:val="00BE4BCA"/>
    <w:rsid w:val="00BE6380"/>
    <w:rsid w:val="00C004C7"/>
    <w:rsid w:val="00C01559"/>
    <w:rsid w:val="00C039ED"/>
    <w:rsid w:val="00C07D9E"/>
    <w:rsid w:val="00C211A1"/>
    <w:rsid w:val="00C2207E"/>
    <w:rsid w:val="00C36B26"/>
    <w:rsid w:val="00C37028"/>
    <w:rsid w:val="00C3737E"/>
    <w:rsid w:val="00C42071"/>
    <w:rsid w:val="00C43480"/>
    <w:rsid w:val="00C44AD2"/>
    <w:rsid w:val="00C521A5"/>
    <w:rsid w:val="00C522CD"/>
    <w:rsid w:val="00C550C2"/>
    <w:rsid w:val="00C626B7"/>
    <w:rsid w:val="00C62898"/>
    <w:rsid w:val="00C637E0"/>
    <w:rsid w:val="00C72E82"/>
    <w:rsid w:val="00C767D5"/>
    <w:rsid w:val="00C77472"/>
    <w:rsid w:val="00C81303"/>
    <w:rsid w:val="00C82A80"/>
    <w:rsid w:val="00C84067"/>
    <w:rsid w:val="00C8443D"/>
    <w:rsid w:val="00C85F2E"/>
    <w:rsid w:val="00C87307"/>
    <w:rsid w:val="00CA6B0A"/>
    <w:rsid w:val="00CB186A"/>
    <w:rsid w:val="00CB3F70"/>
    <w:rsid w:val="00CB69FE"/>
    <w:rsid w:val="00CC0993"/>
    <w:rsid w:val="00CD0AB3"/>
    <w:rsid w:val="00CD6B8A"/>
    <w:rsid w:val="00CD7A26"/>
    <w:rsid w:val="00CE2304"/>
    <w:rsid w:val="00CE25E8"/>
    <w:rsid w:val="00CE297D"/>
    <w:rsid w:val="00CE3939"/>
    <w:rsid w:val="00CF2FDB"/>
    <w:rsid w:val="00CF5C88"/>
    <w:rsid w:val="00D035EB"/>
    <w:rsid w:val="00D072D7"/>
    <w:rsid w:val="00D07FF1"/>
    <w:rsid w:val="00D1762C"/>
    <w:rsid w:val="00D2122E"/>
    <w:rsid w:val="00D212DA"/>
    <w:rsid w:val="00D22328"/>
    <w:rsid w:val="00D22EE5"/>
    <w:rsid w:val="00D253C3"/>
    <w:rsid w:val="00D30F79"/>
    <w:rsid w:val="00D326D2"/>
    <w:rsid w:val="00D41E2C"/>
    <w:rsid w:val="00D42820"/>
    <w:rsid w:val="00D44CE7"/>
    <w:rsid w:val="00D50AB0"/>
    <w:rsid w:val="00D518D1"/>
    <w:rsid w:val="00D60E0F"/>
    <w:rsid w:val="00D62110"/>
    <w:rsid w:val="00D621AA"/>
    <w:rsid w:val="00D63027"/>
    <w:rsid w:val="00D631C4"/>
    <w:rsid w:val="00D668C5"/>
    <w:rsid w:val="00D70C81"/>
    <w:rsid w:val="00D70C97"/>
    <w:rsid w:val="00D7154D"/>
    <w:rsid w:val="00D776E0"/>
    <w:rsid w:val="00D82C46"/>
    <w:rsid w:val="00D85D9F"/>
    <w:rsid w:val="00D9044B"/>
    <w:rsid w:val="00D906FB"/>
    <w:rsid w:val="00D91147"/>
    <w:rsid w:val="00D91FD2"/>
    <w:rsid w:val="00D93BD2"/>
    <w:rsid w:val="00D96762"/>
    <w:rsid w:val="00D96DB3"/>
    <w:rsid w:val="00DA62B9"/>
    <w:rsid w:val="00DA72B2"/>
    <w:rsid w:val="00DB1FF1"/>
    <w:rsid w:val="00DB3C94"/>
    <w:rsid w:val="00DC52B6"/>
    <w:rsid w:val="00DC6540"/>
    <w:rsid w:val="00DC7F3B"/>
    <w:rsid w:val="00DD247E"/>
    <w:rsid w:val="00DD2E4D"/>
    <w:rsid w:val="00DD659E"/>
    <w:rsid w:val="00DE1DC6"/>
    <w:rsid w:val="00DE609D"/>
    <w:rsid w:val="00DE7E9A"/>
    <w:rsid w:val="00DF09CC"/>
    <w:rsid w:val="00DF3011"/>
    <w:rsid w:val="00DF6AE0"/>
    <w:rsid w:val="00E024CA"/>
    <w:rsid w:val="00E040FB"/>
    <w:rsid w:val="00E0789B"/>
    <w:rsid w:val="00E12651"/>
    <w:rsid w:val="00E151F2"/>
    <w:rsid w:val="00E2215F"/>
    <w:rsid w:val="00E24C50"/>
    <w:rsid w:val="00E25664"/>
    <w:rsid w:val="00E303C9"/>
    <w:rsid w:val="00E30D6B"/>
    <w:rsid w:val="00E32925"/>
    <w:rsid w:val="00E352CA"/>
    <w:rsid w:val="00E35AA4"/>
    <w:rsid w:val="00E507B9"/>
    <w:rsid w:val="00E50F05"/>
    <w:rsid w:val="00E544FC"/>
    <w:rsid w:val="00E54877"/>
    <w:rsid w:val="00E54B6A"/>
    <w:rsid w:val="00E55163"/>
    <w:rsid w:val="00E61670"/>
    <w:rsid w:val="00E71F39"/>
    <w:rsid w:val="00E73A63"/>
    <w:rsid w:val="00E76EE3"/>
    <w:rsid w:val="00E77FC2"/>
    <w:rsid w:val="00E81182"/>
    <w:rsid w:val="00E81DF7"/>
    <w:rsid w:val="00E81EFF"/>
    <w:rsid w:val="00E848A9"/>
    <w:rsid w:val="00E92021"/>
    <w:rsid w:val="00E974E0"/>
    <w:rsid w:val="00E979ED"/>
    <w:rsid w:val="00EA026B"/>
    <w:rsid w:val="00EA3DF7"/>
    <w:rsid w:val="00EA5DAB"/>
    <w:rsid w:val="00EA613E"/>
    <w:rsid w:val="00EA69B2"/>
    <w:rsid w:val="00EB23E6"/>
    <w:rsid w:val="00EB61F2"/>
    <w:rsid w:val="00EC3637"/>
    <w:rsid w:val="00EC437A"/>
    <w:rsid w:val="00EC5E44"/>
    <w:rsid w:val="00ED094D"/>
    <w:rsid w:val="00ED1884"/>
    <w:rsid w:val="00ED2CCA"/>
    <w:rsid w:val="00ED3146"/>
    <w:rsid w:val="00EE21A7"/>
    <w:rsid w:val="00EE506F"/>
    <w:rsid w:val="00EE6903"/>
    <w:rsid w:val="00EE7975"/>
    <w:rsid w:val="00EF607C"/>
    <w:rsid w:val="00F00516"/>
    <w:rsid w:val="00F02E29"/>
    <w:rsid w:val="00F05206"/>
    <w:rsid w:val="00F05401"/>
    <w:rsid w:val="00F12066"/>
    <w:rsid w:val="00F14143"/>
    <w:rsid w:val="00F17E6F"/>
    <w:rsid w:val="00F17EE9"/>
    <w:rsid w:val="00F2441B"/>
    <w:rsid w:val="00F4183C"/>
    <w:rsid w:val="00F42EC6"/>
    <w:rsid w:val="00F4303B"/>
    <w:rsid w:val="00F5010E"/>
    <w:rsid w:val="00F548F8"/>
    <w:rsid w:val="00F561D4"/>
    <w:rsid w:val="00F57691"/>
    <w:rsid w:val="00F60A02"/>
    <w:rsid w:val="00F63BA5"/>
    <w:rsid w:val="00F80509"/>
    <w:rsid w:val="00F80887"/>
    <w:rsid w:val="00F835AF"/>
    <w:rsid w:val="00F861D2"/>
    <w:rsid w:val="00F910BF"/>
    <w:rsid w:val="00F91997"/>
    <w:rsid w:val="00FA2164"/>
    <w:rsid w:val="00FA35DF"/>
    <w:rsid w:val="00FA7662"/>
    <w:rsid w:val="00FB0007"/>
    <w:rsid w:val="00FB1580"/>
    <w:rsid w:val="00FB2C63"/>
    <w:rsid w:val="00FB5944"/>
    <w:rsid w:val="00FC319C"/>
    <w:rsid w:val="00FC7F78"/>
    <w:rsid w:val="00FD0D7B"/>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CFC02DC"/>
  <w15:docId w15:val="{B0BA8CDB-E16D-447F-A78D-88AE01D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 w:type="table" w:styleId="TableGrid">
    <w:name w:val="Table Grid"/>
    <w:basedOn w:val="TableNormal"/>
    <w:uiPriority w:val="59"/>
    <w:rsid w:val="005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5665"/>
    <w:rPr>
      <w:color w:val="800080" w:themeColor="followedHyperlink"/>
      <w:u w:val="single"/>
    </w:rPr>
  </w:style>
  <w:style w:type="character" w:customStyle="1" w:styleId="a-size-large">
    <w:name w:val="a-size-large"/>
    <w:basedOn w:val="DefaultParagraphFont"/>
    <w:rsid w:val="0004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606">
      <w:bodyDiv w:val="1"/>
      <w:marLeft w:val="0"/>
      <w:marRight w:val="0"/>
      <w:marTop w:val="0"/>
      <w:marBottom w:val="0"/>
      <w:divBdr>
        <w:top w:val="none" w:sz="0" w:space="0" w:color="auto"/>
        <w:left w:val="none" w:sz="0" w:space="0" w:color="auto"/>
        <w:bottom w:val="none" w:sz="0" w:space="0" w:color="auto"/>
        <w:right w:val="none" w:sz="0" w:space="0" w:color="auto"/>
      </w:divBdr>
      <w:divsChild>
        <w:div w:id="39870160">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30054714">
      <w:bodyDiv w:val="1"/>
      <w:marLeft w:val="0"/>
      <w:marRight w:val="0"/>
      <w:marTop w:val="0"/>
      <w:marBottom w:val="0"/>
      <w:divBdr>
        <w:top w:val="none" w:sz="0" w:space="0" w:color="auto"/>
        <w:left w:val="none" w:sz="0" w:space="0" w:color="auto"/>
        <w:bottom w:val="none" w:sz="0" w:space="0" w:color="auto"/>
        <w:right w:val="none" w:sz="0" w:space="0" w:color="auto"/>
      </w:divBdr>
      <w:divsChild>
        <w:div w:id="699816246">
          <w:marLeft w:val="0"/>
          <w:marRight w:val="-17820"/>
          <w:marTop w:val="0"/>
          <w:marBottom w:val="0"/>
          <w:divBdr>
            <w:top w:val="none" w:sz="0" w:space="0" w:color="auto"/>
            <w:left w:val="none" w:sz="0" w:space="0" w:color="auto"/>
            <w:bottom w:val="none" w:sz="0" w:space="0" w:color="auto"/>
            <w:right w:val="none" w:sz="0" w:space="0" w:color="auto"/>
          </w:divBdr>
        </w:div>
        <w:div w:id="548147727">
          <w:marLeft w:val="0"/>
          <w:marRight w:val="-17820"/>
          <w:marTop w:val="0"/>
          <w:marBottom w:val="0"/>
          <w:divBdr>
            <w:top w:val="none" w:sz="0" w:space="0" w:color="auto"/>
            <w:left w:val="none" w:sz="0" w:space="0" w:color="auto"/>
            <w:bottom w:val="none" w:sz="0" w:space="0" w:color="auto"/>
            <w:right w:val="none" w:sz="0" w:space="0" w:color="auto"/>
          </w:divBdr>
        </w:div>
        <w:div w:id="1258830329">
          <w:marLeft w:val="0"/>
          <w:marRight w:val="-17820"/>
          <w:marTop w:val="0"/>
          <w:marBottom w:val="0"/>
          <w:divBdr>
            <w:top w:val="none" w:sz="0" w:space="0" w:color="auto"/>
            <w:left w:val="none" w:sz="0" w:space="0" w:color="auto"/>
            <w:bottom w:val="none" w:sz="0" w:space="0" w:color="auto"/>
            <w:right w:val="none" w:sz="0" w:space="0" w:color="auto"/>
          </w:divBdr>
        </w:div>
        <w:div w:id="273178450">
          <w:marLeft w:val="0"/>
          <w:marRight w:val="-17820"/>
          <w:marTop w:val="0"/>
          <w:marBottom w:val="0"/>
          <w:divBdr>
            <w:top w:val="none" w:sz="0" w:space="0" w:color="auto"/>
            <w:left w:val="none" w:sz="0" w:space="0" w:color="auto"/>
            <w:bottom w:val="none" w:sz="0" w:space="0" w:color="auto"/>
            <w:right w:val="none" w:sz="0" w:space="0" w:color="auto"/>
          </w:divBdr>
        </w:div>
        <w:div w:id="1582981770">
          <w:marLeft w:val="0"/>
          <w:marRight w:val="-17820"/>
          <w:marTop w:val="0"/>
          <w:marBottom w:val="0"/>
          <w:divBdr>
            <w:top w:val="none" w:sz="0" w:space="0" w:color="auto"/>
            <w:left w:val="none" w:sz="0" w:space="0" w:color="auto"/>
            <w:bottom w:val="none" w:sz="0" w:space="0" w:color="auto"/>
            <w:right w:val="none" w:sz="0" w:space="0" w:color="auto"/>
          </w:divBdr>
        </w:div>
        <w:div w:id="1921480116">
          <w:marLeft w:val="0"/>
          <w:marRight w:val="-17820"/>
          <w:marTop w:val="0"/>
          <w:marBottom w:val="0"/>
          <w:divBdr>
            <w:top w:val="none" w:sz="0" w:space="0" w:color="auto"/>
            <w:left w:val="none" w:sz="0" w:space="0" w:color="auto"/>
            <w:bottom w:val="none" w:sz="0" w:space="0" w:color="auto"/>
            <w:right w:val="none" w:sz="0" w:space="0" w:color="auto"/>
          </w:divBdr>
        </w:div>
        <w:div w:id="515003526">
          <w:marLeft w:val="0"/>
          <w:marRight w:val="-17820"/>
          <w:marTop w:val="0"/>
          <w:marBottom w:val="0"/>
          <w:divBdr>
            <w:top w:val="none" w:sz="0" w:space="0" w:color="auto"/>
            <w:left w:val="none" w:sz="0" w:space="0" w:color="auto"/>
            <w:bottom w:val="none" w:sz="0" w:space="0" w:color="auto"/>
            <w:right w:val="none" w:sz="0" w:space="0" w:color="auto"/>
          </w:divBdr>
        </w:div>
        <w:div w:id="1179466218">
          <w:marLeft w:val="0"/>
          <w:marRight w:val="-17820"/>
          <w:marTop w:val="0"/>
          <w:marBottom w:val="0"/>
          <w:divBdr>
            <w:top w:val="none" w:sz="0" w:space="0" w:color="auto"/>
            <w:left w:val="none" w:sz="0" w:space="0" w:color="auto"/>
            <w:bottom w:val="none" w:sz="0" w:space="0" w:color="auto"/>
            <w:right w:val="none" w:sz="0" w:space="0" w:color="auto"/>
          </w:divBdr>
        </w:div>
        <w:div w:id="1696806821">
          <w:marLeft w:val="0"/>
          <w:marRight w:val="-17820"/>
          <w:marTop w:val="0"/>
          <w:marBottom w:val="0"/>
          <w:divBdr>
            <w:top w:val="none" w:sz="0" w:space="0" w:color="auto"/>
            <w:left w:val="none" w:sz="0" w:space="0" w:color="auto"/>
            <w:bottom w:val="none" w:sz="0" w:space="0" w:color="auto"/>
            <w:right w:val="none" w:sz="0" w:space="0" w:color="auto"/>
          </w:divBdr>
        </w:div>
        <w:div w:id="1361083887">
          <w:marLeft w:val="0"/>
          <w:marRight w:val="-17820"/>
          <w:marTop w:val="0"/>
          <w:marBottom w:val="0"/>
          <w:divBdr>
            <w:top w:val="none" w:sz="0" w:space="0" w:color="auto"/>
            <w:left w:val="none" w:sz="0" w:space="0" w:color="auto"/>
            <w:bottom w:val="none" w:sz="0" w:space="0" w:color="auto"/>
            <w:right w:val="none" w:sz="0" w:space="0" w:color="auto"/>
          </w:divBdr>
        </w:div>
        <w:div w:id="1615675332">
          <w:marLeft w:val="0"/>
          <w:marRight w:val="-17820"/>
          <w:marTop w:val="0"/>
          <w:marBottom w:val="0"/>
          <w:divBdr>
            <w:top w:val="none" w:sz="0" w:space="0" w:color="auto"/>
            <w:left w:val="none" w:sz="0" w:space="0" w:color="auto"/>
            <w:bottom w:val="none" w:sz="0" w:space="0" w:color="auto"/>
            <w:right w:val="none" w:sz="0" w:space="0" w:color="auto"/>
          </w:divBdr>
        </w:div>
        <w:div w:id="1763143257">
          <w:marLeft w:val="0"/>
          <w:marRight w:val="-17820"/>
          <w:marTop w:val="0"/>
          <w:marBottom w:val="0"/>
          <w:divBdr>
            <w:top w:val="none" w:sz="0" w:space="0" w:color="auto"/>
            <w:left w:val="none" w:sz="0" w:space="0" w:color="auto"/>
            <w:bottom w:val="none" w:sz="0" w:space="0" w:color="auto"/>
            <w:right w:val="none" w:sz="0" w:space="0" w:color="auto"/>
          </w:divBdr>
        </w:div>
        <w:div w:id="85852928">
          <w:marLeft w:val="0"/>
          <w:marRight w:val="-17820"/>
          <w:marTop w:val="0"/>
          <w:marBottom w:val="0"/>
          <w:divBdr>
            <w:top w:val="none" w:sz="0" w:space="0" w:color="auto"/>
            <w:left w:val="none" w:sz="0" w:space="0" w:color="auto"/>
            <w:bottom w:val="none" w:sz="0" w:space="0" w:color="auto"/>
            <w:right w:val="none" w:sz="0" w:space="0" w:color="auto"/>
          </w:divBdr>
        </w:div>
        <w:div w:id="601227892">
          <w:marLeft w:val="0"/>
          <w:marRight w:val="-17820"/>
          <w:marTop w:val="0"/>
          <w:marBottom w:val="0"/>
          <w:divBdr>
            <w:top w:val="none" w:sz="0" w:space="0" w:color="auto"/>
            <w:left w:val="none" w:sz="0" w:space="0" w:color="auto"/>
            <w:bottom w:val="none" w:sz="0" w:space="0" w:color="auto"/>
            <w:right w:val="none" w:sz="0" w:space="0" w:color="auto"/>
          </w:divBdr>
        </w:div>
        <w:div w:id="446779413">
          <w:marLeft w:val="0"/>
          <w:marRight w:val="-17820"/>
          <w:marTop w:val="0"/>
          <w:marBottom w:val="0"/>
          <w:divBdr>
            <w:top w:val="none" w:sz="0" w:space="0" w:color="auto"/>
            <w:left w:val="none" w:sz="0" w:space="0" w:color="auto"/>
            <w:bottom w:val="none" w:sz="0" w:space="0" w:color="auto"/>
            <w:right w:val="none" w:sz="0" w:space="0" w:color="auto"/>
          </w:divBdr>
        </w:div>
        <w:div w:id="1377043086">
          <w:marLeft w:val="0"/>
          <w:marRight w:val="-17820"/>
          <w:marTop w:val="0"/>
          <w:marBottom w:val="0"/>
          <w:divBdr>
            <w:top w:val="none" w:sz="0" w:space="0" w:color="auto"/>
            <w:left w:val="none" w:sz="0" w:space="0" w:color="auto"/>
            <w:bottom w:val="none" w:sz="0" w:space="0" w:color="auto"/>
            <w:right w:val="none" w:sz="0" w:space="0" w:color="auto"/>
          </w:divBdr>
        </w:div>
        <w:div w:id="2126650096">
          <w:marLeft w:val="0"/>
          <w:marRight w:val="-17820"/>
          <w:marTop w:val="0"/>
          <w:marBottom w:val="0"/>
          <w:divBdr>
            <w:top w:val="none" w:sz="0" w:space="0" w:color="auto"/>
            <w:left w:val="none" w:sz="0" w:space="0" w:color="auto"/>
            <w:bottom w:val="none" w:sz="0" w:space="0" w:color="auto"/>
            <w:right w:val="none" w:sz="0" w:space="0" w:color="auto"/>
          </w:divBdr>
        </w:div>
        <w:div w:id="1963032240">
          <w:marLeft w:val="0"/>
          <w:marRight w:val="-17820"/>
          <w:marTop w:val="0"/>
          <w:marBottom w:val="0"/>
          <w:divBdr>
            <w:top w:val="none" w:sz="0" w:space="0" w:color="auto"/>
            <w:left w:val="none" w:sz="0" w:space="0" w:color="auto"/>
            <w:bottom w:val="none" w:sz="0" w:space="0" w:color="auto"/>
            <w:right w:val="none" w:sz="0" w:space="0" w:color="auto"/>
          </w:divBdr>
        </w:div>
        <w:div w:id="1272317042">
          <w:marLeft w:val="0"/>
          <w:marRight w:val="-17820"/>
          <w:marTop w:val="0"/>
          <w:marBottom w:val="0"/>
          <w:divBdr>
            <w:top w:val="none" w:sz="0" w:space="0" w:color="auto"/>
            <w:left w:val="none" w:sz="0" w:space="0" w:color="auto"/>
            <w:bottom w:val="none" w:sz="0" w:space="0" w:color="auto"/>
            <w:right w:val="none" w:sz="0" w:space="0" w:color="auto"/>
          </w:divBdr>
        </w:div>
        <w:div w:id="557058412">
          <w:marLeft w:val="0"/>
          <w:marRight w:val="-17820"/>
          <w:marTop w:val="0"/>
          <w:marBottom w:val="0"/>
          <w:divBdr>
            <w:top w:val="none" w:sz="0" w:space="0" w:color="auto"/>
            <w:left w:val="none" w:sz="0" w:space="0" w:color="auto"/>
            <w:bottom w:val="none" w:sz="0" w:space="0" w:color="auto"/>
            <w:right w:val="none" w:sz="0" w:space="0" w:color="auto"/>
          </w:divBdr>
        </w:div>
        <w:div w:id="71582407">
          <w:marLeft w:val="0"/>
          <w:marRight w:val="-17820"/>
          <w:marTop w:val="0"/>
          <w:marBottom w:val="0"/>
          <w:divBdr>
            <w:top w:val="none" w:sz="0" w:space="0" w:color="auto"/>
            <w:left w:val="none" w:sz="0" w:space="0" w:color="auto"/>
            <w:bottom w:val="none" w:sz="0" w:space="0" w:color="auto"/>
            <w:right w:val="none" w:sz="0" w:space="0" w:color="auto"/>
          </w:divBdr>
        </w:div>
        <w:div w:id="1659534193">
          <w:marLeft w:val="0"/>
          <w:marRight w:val="-17820"/>
          <w:marTop w:val="0"/>
          <w:marBottom w:val="0"/>
          <w:divBdr>
            <w:top w:val="none" w:sz="0" w:space="0" w:color="auto"/>
            <w:left w:val="none" w:sz="0" w:space="0" w:color="auto"/>
            <w:bottom w:val="none" w:sz="0" w:space="0" w:color="auto"/>
            <w:right w:val="none" w:sz="0" w:space="0" w:color="auto"/>
          </w:divBdr>
        </w:div>
        <w:div w:id="1353609740">
          <w:marLeft w:val="0"/>
          <w:marRight w:val="-17820"/>
          <w:marTop w:val="0"/>
          <w:marBottom w:val="0"/>
          <w:divBdr>
            <w:top w:val="none" w:sz="0" w:space="0" w:color="auto"/>
            <w:left w:val="none" w:sz="0" w:space="0" w:color="auto"/>
            <w:bottom w:val="none" w:sz="0" w:space="0" w:color="auto"/>
            <w:right w:val="none" w:sz="0" w:space="0" w:color="auto"/>
          </w:divBdr>
        </w:div>
        <w:div w:id="1398164452">
          <w:marLeft w:val="0"/>
          <w:marRight w:val="-17820"/>
          <w:marTop w:val="0"/>
          <w:marBottom w:val="0"/>
          <w:divBdr>
            <w:top w:val="none" w:sz="0" w:space="0" w:color="auto"/>
            <w:left w:val="none" w:sz="0" w:space="0" w:color="auto"/>
            <w:bottom w:val="none" w:sz="0" w:space="0" w:color="auto"/>
            <w:right w:val="none" w:sz="0" w:space="0" w:color="auto"/>
          </w:divBdr>
        </w:div>
        <w:div w:id="459107996">
          <w:marLeft w:val="0"/>
          <w:marRight w:val="-17820"/>
          <w:marTop w:val="0"/>
          <w:marBottom w:val="0"/>
          <w:divBdr>
            <w:top w:val="none" w:sz="0" w:space="0" w:color="auto"/>
            <w:left w:val="none" w:sz="0" w:space="0" w:color="auto"/>
            <w:bottom w:val="none" w:sz="0" w:space="0" w:color="auto"/>
            <w:right w:val="none" w:sz="0" w:space="0" w:color="auto"/>
          </w:divBdr>
        </w:div>
        <w:div w:id="1891334608">
          <w:marLeft w:val="0"/>
          <w:marRight w:val="-17820"/>
          <w:marTop w:val="0"/>
          <w:marBottom w:val="0"/>
          <w:divBdr>
            <w:top w:val="none" w:sz="0" w:space="0" w:color="auto"/>
            <w:left w:val="none" w:sz="0" w:space="0" w:color="auto"/>
            <w:bottom w:val="none" w:sz="0" w:space="0" w:color="auto"/>
            <w:right w:val="none" w:sz="0" w:space="0" w:color="auto"/>
          </w:divBdr>
        </w:div>
        <w:div w:id="1034698984">
          <w:marLeft w:val="0"/>
          <w:marRight w:val="-17820"/>
          <w:marTop w:val="0"/>
          <w:marBottom w:val="0"/>
          <w:divBdr>
            <w:top w:val="none" w:sz="0" w:space="0" w:color="auto"/>
            <w:left w:val="none" w:sz="0" w:space="0" w:color="auto"/>
            <w:bottom w:val="none" w:sz="0" w:space="0" w:color="auto"/>
            <w:right w:val="none" w:sz="0" w:space="0" w:color="auto"/>
          </w:divBdr>
        </w:div>
        <w:div w:id="569073031">
          <w:marLeft w:val="0"/>
          <w:marRight w:val="-17820"/>
          <w:marTop w:val="0"/>
          <w:marBottom w:val="0"/>
          <w:divBdr>
            <w:top w:val="none" w:sz="0" w:space="0" w:color="auto"/>
            <w:left w:val="none" w:sz="0" w:space="0" w:color="auto"/>
            <w:bottom w:val="none" w:sz="0" w:space="0" w:color="auto"/>
            <w:right w:val="none" w:sz="0" w:space="0" w:color="auto"/>
          </w:divBdr>
        </w:div>
        <w:div w:id="518009152">
          <w:marLeft w:val="0"/>
          <w:marRight w:val="-17820"/>
          <w:marTop w:val="0"/>
          <w:marBottom w:val="0"/>
          <w:divBdr>
            <w:top w:val="none" w:sz="0" w:space="0" w:color="auto"/>
            <w:left w:val="none" w:sz="0" w:space="0" w:color="auto"/>
            <w:bottom w:val="none" w:sz="0" w:space="0" w:color="auto"/>
            <w:right w:val="none" w:sz="0" w:space="0" w:color="auto"/>
          </w:divBdr>
        </w:div>
        <w:div w:id="153498139">
          <w:marLeft w:val="0"/>
          <w:marRight w:val="-17820"/>
          <w:marTop w:val="0"/>
          <w:marBottom w:val="0"/>
          <w:divBdr>
            <w:top w:val="none" w:sz="0" w:space="0" w:color="auto"/>
            <w:left w:val="none" w:sz="0" w:space="0" w:color="auto"/>
            <w:bottom w:val="none" w:sz="0" w:space="0" w:color="auto"/>
            <w:right w:val="none" w:sz="0" w:space="0" w:color="auto"/>
          </w:divBdr>
        </w:div>
        <w:div w:id="1390494056">
          <w:marLeft w:val="0"/>
          <w:marRight w:val="-17820"/>
          <w:marTop w:val="0"/>
          <w:marBottom w:val="0"/>
          <w:divBdr>
            <w:top w:val="none" w:sz="0" w:space="0" w:color="auto"/>
            <w:left w:val="none" w:sz="0" w:space="0" w:color="auto"/>
            <w:bottom w:val="none" w:sz="0" w:space="0" w:color="auto"/>
            <w:right w:val="none" w:sz="0" w:space="0" w:color="auto"/>
          </w:divBdr>
        </w:div>
        <w:div w:id="1628047449">
          <w:marLeft w:val="0"/>
          <w:marRight w:val="-17820"/>
          <w:marTop w:val="0"/>
          <w:marBottom w:val="0"/>
          <w:divBdr>
            <w:top w:val="none" w:sz="0" w:space="0" w:color="auto"/>
            <w:left w:val="none" w:sz="0" w:space="0" w:color="auto"/>
            <w:bottom w:val="none" w:sz="0" w:space="0" w:color="auto"/>
            <w:right w:val="none" w:sz="0" w:space="0" w:color="auto"/>
          </w:divBdr>
        </w:div>
        <w:div w:id="1068071553">
          <w:marLeft w:val="0"/>
          <w:marRight w:val="-17820"/>
          <w:marTop w:val="0"/>
          <w:marBottom w:val="0"/>
          <w:divBdr>
            <w:top w:val="none" w:sz="0" w:space="0" w:color="auto"/>
            <w:left w:val="none" w:sz="0" w:space="0" w:color="auto"/>
            <w:bottom w:val="none" w:sz="0" w:space="0" w:color="auto"/>
            <w:right w:val="none" w:sz="0" w:space="0" w:color="auto"/>
          </w:divBdr>
        </w:div>
        <w:div w:id="1633359954">
          <w:marLeft w:val="0"/>
          <w:marRight w:val="-17820"/>
          <w:marTop w:val="0"/>
          <w:marBottom w:val="0"/>
          <w:divBdr>
            <w:top w:val="none" w:sz="0" w:space="0" w:color="auto"/>
            <w:left w:val="none" w:sz="0" w:space="0" w:color="auto"/>
            <w:bottom w:val="none" w:sz="0" w:space="0" w:color="auto"/>
            <w:right w:val="none" w:sz="0" w:space="0" w:color="auto"/>
          </w:divBdr>
        </w:div>
        <w:div w:id="411705442">
          <w:marLeft w:val="0"/>
          <w:marRight w:val="-17820"/>
          <w:marTop w:val="0"/>
          <w:marBottom w:val="0"/>
          <w:divBdr>
            <w:top w:val="none" w:sz="0" w:space="0" w:color="auto"/>
            <w:left w:val="none" w:sz="0" w:space="0" w:color="auto"/>
            <w:bottom w:val="none" w:sz="0" w:space="0" w:color="auto"/>
            <w:right w:val="none" w:sz="0" w:space="0" w:color="auto"/>
          </w:divBdr>
        </w:div>
        <w:div w:id="1889029767">
          <w:marLeft w:val="0"/>
          <w:marRight w:val="-17820"/>
          <w:marTop w:val="0"/>
          <w:marBottom w:val="0"/>
          <w:divBdr>
            <w:top w:val="none" w:sz="0" w:space="0" w:color="auto"/>
            <w:left w:val="none" w:sz="0" w:space="0" w:color="auto"/>
            <w:bottom w:val="none" w:sz="0" w:space="0" w:color="auto"/>
            <w:right w:val="none" w:sz="0" w:space="0" w:color="auto"/>
          </w:divBdr>
        </w:div>
        <w:div w:id="764153673">
          <w:marLeft w:val="0"/>
          <w:marRight w:val="-17820"/>
          <w:marTop w:val="0"/>
          <w:marBottom w:val="0"/>
          <w:divBdr>
            <w:top w:val="none" w:sz="0" w:space="0" w:color="auto"/>
            <w:left w:val="none" w:sz="0" w:space="0" w:color="auto"/>
            <w:bottom w:val="none" w:sz="0" w:space="0" w:color="auto"/>
            <w:right w:val="none" w:sz="0" w:space="0" w:color="auto"/>
          </w:divBdr>
        </w:div>
        <w:div w:id="31417499">
          <w:marLeft w:val="0"/>
          <w:marRight w:val="-17820"/>
          <w:marTop w:val="0"/>
          <w:marBottom w:val="0"/>
          <w:divBdr>
            <w:top w:val="none" w:sz="0" w:space="0" w:color="auto"/>
            <w:left w:val="none" w:sz="0" w:space="0" w:color="auto"/>
            <w:bottom w:val="none" w:sz="0" w:space="0" w:color="auto"/>
            <w:right w:val="none" w:sz="0" w:space="0" w:color="auto"/>
          </w:divBdr>
        </w:div>
        <w:div w:id="582835089">
          <w:marLeft w:val="0"/>
          <w:marRight w:val="-17820"/>
          <w:marTop w:val="0"/>
          <w:marBottom w:val="0"/>
          <w:divBdr>
            <w:top w:val="none" w:sz="0" w:space="0" w:color="auto"/>
            <w:left w:val="none" w:sz="0" w:space="0" w:color="auto"/>
            <w:bottom w:val="none" w:sz="0" w:space="0" w:color="auto"/>
            <w:right w:val="none" w:sz="0" w:space="0" w:color="auto"/>
          </w:divBdr>
        </w:div>
        <w:div w:id="1607155099">
          <w:marLeft w:val="0"/>
          <w:marRight w:val="-17820"/>
          <w:marTop w:val="0"/>
          <w:marBottom w:val="0"/>
          <w:divBdr>
            <w:top w:val="none" w:sz="0" w:space="0" w:color="auto"/>
            <w:left w:val="none" w:sz="0" w:space="0" w:color="auto"/>
            <w:bottom w:val="none" w:sz="0" w:space="0" w:color="auto"/>
            <w:right w:val="none" w:sz="0" w:space="0" w:color="auto"/>
          </w:divBdr>
        </w:div>
        <w:div w:id="1855487121">
          <w:marLeft w:val="0"/>
          <w:marRight w:val="-17820"/>
          <w:marTop w:val="0"/>
          <w:marBottom w:val="0"/>
          <w:divBdr>
            <w:top w:val="none" w:sz="0" w:space="0" w:color="auto"/>
            <w:left w:val="none" w:sz="0" w:space="0" w:color="auto"/>
            <w:bottom w:val="none" w:sz="0" w:space="0" w:color="auto"/>
            <w:right w:val="none" w:sz="0" w:space="0" w:color="auto"/>
          </w:divBdr>
        </w:div>
        <w:div w:id="1782338971">
          <w:marLeft w:val="0"/>
          <w:marRight w:val="-17820"/>
          <w:marTop w:val="0"/>
          <w:marBottom w:val="0"/>
          <w:divBdr>
            <w:top w:val="none" w:sz="0" w:space="0" w:color="auto"/>
            <w:left w:val="none" w:sz="0" w:space="0" w:color="auto"/>
            <w:bottom w:val="none" w:sz="0" w:space="0" w:color="auto"/>
            <w:right w:val="none" w:sz="0" w:space="0" w:color="auto"/>
          </w:divBdr>
        </w:div>
        <w:div w:id="1234923630">
          <w:marLeft w:val="0"/>
          <w:marRight w:val="-17820"/>
          <w:marTop w:val="0"/>
          <w:marBottom w:val="0"/>
          <w:divBdr>
            <w:top w:val="none" w:sz="0" w:space="0" w:color="auto"/>
            <w:left w:val="none" w:sz="0" w:space="0" w:color="auto"/>
            <w:bottom w:val="none" w:sz="0" w:space="0" w:color="auto"/>
            <w:right w:val="none" w:sz="0" w:space="0" w:color="auto"/>
          </w:divBdr>
        </w:div>
        <w:div w:id="1523394071">
          <w:marLeft w:val="0"/>
          <w:marRight w:val="-17820"/>
          <w:marTop w:val="0"/>
          <w:marBottom w:val="0"/>
          <w:divBdr>
            <w:top w:val="none" w:sz="0" w:space="0" w:color="auto"/>
            <w:left w:val="none" w:sz="0" w:space="0" w:color="auto"/>
            <w:bottom w:val="none" w:sz="0" w:space="0" w:color="auto"/>
            <w:right w:val="none" w:sz="0" w:space="0" w:color="auto"/>
          </w:divBdr>
        </w:div>
        <w:div w:id="1456942036">
          <w:marLeft w:val="0"/>
          <w:marRight w:val="-17820"/>
          <w:marTop w:val="0"/>
          <w:marBottom w:val="0"/>
          <w:divBdr>
            <w:top w:val="none" w:sz="0" w:space="0" w:color="auto"/>
            <w:left w:val="none" w:sz="0" w:space="0" w:color="auto"/>
            <w:bottom w:val="none" w:sz="0" w:space="0" w:color="auto"/>
            <w:right w:val="none" w:sz="0" w:space="0" w:color="auto"/>
          </w:divBdr>
        </w:div>
      </w:divsChild>
    </w:div>
    <w:div w:id="139658620">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0"/>
          <w:marBottom w:val="0"/>
          <w:divBdr>
            <w:top w:val="none" w:sz="0" w:space="0" w:color="auto"/>
            <w:left w:val="none" w:sz="0" w:space="0" w:color="auto"/>
            <w:bottom w:val="none" w:sz="0" w:space="0" w:color="auto"/>
            <w:right w:val="none" w:sz="0" w:space="0" w:color="auto"/>
          </w:divBdr>
        </w:div>
      </w:divsChild>
    </w:div>
    <w:div w:id="778716241">
      <w:bodyDiv w:val="1"/>
      <w:marLeft w:val="0"/>
      <w:marRight w:val="0"/>
      <w:marTop w:val="0"/>
      <w:marBottom w:val="0"/>
      <w:divBdr>
        <w:top w:val="none" w:sz="0" w:space="0" w:color="auto"/>
        <w:left w:val="none" w:sz="0" w:space="0" w:color="auto"/>
        <w:bottom w:val="none" w:sz="0" w:space="0" w:color="auto"/>
        <w:right w:val="none" w:sz="0" w:space="0" w:color="auto"/>
      </w:divBdr>
    </w:div>
    <w:div w:id="978148605">
      <w:bodyDiv w:val="1"/>
      <w:marLeft w:val="0"/>
      <w:marRight w:val="0"/>
      <w:marTop w:val="0"/>
      <w:marBottom w:val="0"/>
      <w:divBdr>
        <w:top w:val="none" w:sz="0" w:space="0" w:color="auto"/>
        <w:left w:val="none" w:sz="0" w:space="0" w:color="auto"/>
        <w:bottom w:val="none" w:sz="0" w:space="0" w:color="auto"/>
        <w:right w:val="none" w:sz="0" w:space="0" w:color="auto"/>
      </w:divBdr>
    </w:div>
    <w:div w:id="1025449543">
      <w:bodyDiv w:val="1"/>
      <w:marLeft w:val="0"/>
      <w:marRight w:val="0"/>
      <w:marTop w:val="0"/>
      <w:marBottom w:val="0"/>
      <w:divBdr>
        <w:top w:val="none" w:sz="0" w:space="0" w:color="auto"/>
        <w:left w:val="none" w:sz="0" w:space="0" w:color="auto"/>
        <w:bottom w:val="none" w:sz="0" w:space="0" w:color="auto"/>
        <w:right w:val="none" w:sz="0" w:space="0" w:color="auto"/>
      </w:divBdr>
    </w:div>
    <w:div w:id="1304888521">
      <w:bodyDiv w:val="1"/>
      <w:marLeft w:val="0"/>
      <w:marRight w:val="0"/>
      <w:marTop w:val="0"/>
      <w:marBottom w:val="0"/>
      <w:divBdr>
        <w:top w:val="none" w:sz="0" w:space="0" w:color="auto"/>
        <w:left w:val="none" w:sz="0" w:space="0" w:color="auto"/>
        <w:bottom w:val="none" w:sz="0" w:space="0" w:color="auto"/>
        <w:right w:val="none" w:sz="0" w:space="0" w:color="auto"/>
      </w:divBdr>
      <w:divsChild>
        <w:div w:id="245185903">
          <w:marLeft w:val="0"/>
          <w:marRight w:val="-11490"/>
          <w:marTop w:val="0"/>
          <w:marBottom w:val="0"/>
          <w:divBdr>
            <w:top w:val="none" w:sz="0" w:space="0" w:color="auto"/>
            <w:left w:val="none" w:sz="0" w:space="0" w:color="auto"/>
            <w:bottom w:val="none" w:sz="0" w:space="0" w:color="auto"/>
            <w:right w:val="none" w:sz="0" w:space="0" w:color="auto"/>
          </w:divBdr>
        </w:div>
        <w:div w:id="1979458459">
          <w:marLeft w:val="0"/>
          <w:marRight w:val="-11490"/>
          <w:marTop w:val="0"/>
          <w:marBottom w:val="0"/>
          <w:divBdr>
            <w:top w:val="none" w:sz="0" w:space="0" w:color="auto"/>
            <w:left w:val="none" w:sz="0" w:space="0" w:color="auto"/>
            <w:bottom w:val="none" w:sz="0" w:space="0" w:color="auto"/>
            <w:right w:val="none" w:sz="0" w:space="0" w:color="auto"/>
          </w:divBdr>
        </w:div>
        <w:div w:id="111367335">
          <w:marLeft w:val="0"/>
          <w:marRight w:val="-11490"/>
          <w:marTop w:val="0"/>
          <w:marBottom w:val="0"/>
          <w:divBdr>
            <w:top w:val="none" w:sz="0" w:space="0" w:color="auto"/>
            <w:left w:val="none" w:sz="0" w:space="0" w:color="auto"/>
            <w:bottom w:val="none" w:sz="0" w:space="0" w:color="auto"/>
            <w:right w:val="none" w:sz="0" w:space="0" w:color="auto"/>
          </w:divBdr>
        </w:div>
        <w:div w:id="522673454">
          <w:marLeft w:val="0"/>
          <w:marRight w:val="-11490"/>
          <w:marTop w:val="0"/>
          <w:marBottom w:val="0"/>
          <w:divBdr>
            <w:top w:val="none" w:sz="0" w:space="0" w:color="auto"/>
            <w:left w:val="none" w:sz="0" w:space="0" w:color="auto"/>
            <w:bottom w:val="none" w:sz="0" w:space="0" w:color="auto"/>
            <w:right w:val="none" w:sz="0" w:space="0" w:color="auto"/>
          </w:divBdr>
        </w:div>
        <w:div w:id="1225946364">
          <w:marLeft w:val="0"/>
          <w:marRight w:val="-11490"/>
          <w:marTop w:val="0"/>
          <w:marBottom w:val="0"/>
          <w:divBdr>
            <w:top w:val="none" w:sz="0" w:space="0" w:color="auto"/>
            <w:left w:val="none" w:sz="0" w:space="0" w:color="auto"/>
            <w:bottom w:val="none" w:sz="0" w:space="0" w:color="auto"/>
            <w:right w:val="none" w:sz="0" w:space="0" w:color="auto"/>
          </w:divBdr>
        </w:div>
        <w:div w:id="179860896">
          <w:marLeft w:val="0"/>
          <w:marRight w:val="-11490"/>
          <w:marTop w:val="0"/>
          <w:marBottom w:val="0"/>
          <w:divBdr>
            <w:top w:val="none" w:sz="0" w:space="0" w:color="auto"/>
            <w:left w:val="none" w:sz="0" w:space="0" w:color="auto"/>
            <w:bottom w:val="none" w:sz="0" w:space="0" w:color="auto"/>
            <w:right w:val="none" w:sz="0" w:space="0" w:color="auto"/>
          </w:divBdr>
        </w:div>
        <w:div w:id="900596894">
          <w:marLeft w:val="0"/>
          <w:marRight w:val="-11490"/>
          <w:marTop w:val="0"/>
          <w:marBottom w:val="0"/>
          <w:divBdr>
            <w:top w:val="none" w:sz="0" w:space="0" w:color="auto"/>
            <w:left w:val="none" w:sz="0" w:space="0" w:color="auto"/>
            <w:bottom w:val="none" w:sz="0" w:space="0" w:color="auto"/>
            <w:right w:val="none" w:sz="0" w:space="0" w:color="auto"/>
          </w:divBdr>
        </w:div>
        <w:div w:id="933560920">
          <w:marLeft w:val="0"/>
          <w:marRight w:val="-11490"/>
          <w:marTop w:val="0"/>
          <w:marBottom w:val="0"/>
          <w:divBdr>
            <w:top w:val="none" w:sz="0" w:space="0" w:color="auto"/>
            <w:left w:val="none" w:sz="0" w:space="0" w:color="auto"/>
            <w:bottom w:val="none" w:sz="0" w:space="0" w:color="auto"/>
            <w:right w:val="none" w:sz="0" w:space="0" w:color="auto"/>
          </w:divBdr>
        </w:div>
        <w:div w:id="1875582073">
          <w:marLeft w:val="0"/>
          <w:marRight w:val="-11490"/>
          <w:marTop w:val="0"/>
          <w:marBottom w:val="0"/>
          <w:divBdr>
            <w:top w:val="none" w:sz="0" w:space="0" w:color="auto"/>
            <w:left w:val="none" w:sz="0" w:space="0" w:color="auto"/>
            <w:bottom w:val="none" w:sz="0" w:space="0" w:color="auto"/>
            <w:right w:val="none" w:sz="0" w:space="0" w:color="auto"/>
          </w:divBdr>
        </w:div>
        <w:div w:id="1469937029">
          <w:marLeft w:val="0"/>
          <w:marRight w:val="-11490"/>
          <w:marTop w:val="0"/>
          <w:marBottom w:val="0"/>
          <w:divBdr>
            <w:top w:val="none" w:sz="0" w:space="0" w:color="auto"/>
            <w:left w:val="none" w:sz="0" w:space="0" w:color="auto"/>
            <w:bottom w:val="none" w:sz="0" w:space="0" w:color="auto"/>
            <w:right w:val="none" w:sz="0" w:space="0" w:color="auto"/>
          </w:divBdr>
        </w:div>
        <w:div w:id="290404970">
          <w:marLeft w:val="0"/>
          <w:marRight w:val="-11490"/>
          <w:marTop w:val="0"/>
          <w:marBottom w:val="0"/>
          <w:divBdr>
            <w:top w:val="none" w:sz="0" w:space="0" w:color="auto"/>
            <w:left w:val="none" w:sz="0" w:space="0" w:color="auto"/>
            <w:bottom w:val="none" w:sz="0" w:space="0" w:color="auto"/>
            <w:right w:val="none" w:sz="0" w:space="0" w:color="auto"/>
          </w:divBdr>
        </w:div>
        <w:div w:id="437876699">
          <w:marLeft w:val="0"/>
          <w:marRight w:val="-11490"/>
          <w:marTop w:val="0"/>
          <w:marBottom w:val="0"/>
          <w:divBdr>
            <w:top w:val="none" w:sz="0" w:space="0" w:color="auto"/>
            <w:left w:val="none" w:sz="0" w:space="0" w:color="auto"/>
            <w:bottom w:val="none" w:sz="0" w:space="0" w:color="auto"/>
            <w:right w:val="none" w:sz="0" w:space="0" w:color="auto"/>
          </w:divBdr>
        </w:div>
        <w:div w:id="687293190">
          <w:marLeft w:val="0"/>
          <w:marRight w:val="-11490"/>
          <w:marTop w:val="0"/>
          <w:marBottom w:val="0"/>
          <w:divBdr>
            <w:top w:val="none" w:sz="0" w:space="0" w:color="auto"/>
            <w:left w:val="none" w:sz="0" w:space="0" w:color="auto"/>
            <w:bottom w:val="none" w:sz="0" w:space="0" w:color="auto"/>
            <w:right w:val="none" w:sz="0" w:space="0" w:color="auto"/>
          </w:divBdr>
        </w:div>
        <w:div w:id="1671251296">
          <w:marLeft w:val="0"/>
          <w:marRight w:val="-11490"/>
          <w:marTop w:val="0"/>
          <w:marBottom w:val="0"/>
          <w:divBdr>
            <w:top w:val="none" w:sz="0" w:space="0" w:color="auto"/>
            <w:left w:val="none" w:sz="0" w:space="0" w:color="auto"/>
            <w:bottom w:val="none" w:sz="0" w:space="0" w:color="auto"/>
            <w:right w:val="none" w:sz="0" w:space="0" w:color="auto"/>
          </w:divBdr>
        </w:div>
        <w:div w:id="54088199">
          <w:marLeft w:val="0"/>
          <w:marRight w:val="-11490"/>
          <w:marTop w:val="0"/>
          <w:marBottom w:val="0"/>
          <w:divBdr>
            <w:top w:val="none" w:sz="0" w:space="0" w:color="auto"/>
            <w:left w:val="none" w:sz="0" w:space="0" w:color="auto"/>
            <w:bottom w:val="none" w:sz="0" w:space="0" w:color="auto"/>
            <w:right w:val="none" w:sz="0" w:space="0" w:color="auto"/>
          </w:divBdr>
        </w:div>
        <w:div w:id="1978342220">
          <w:marLeft w:val="0"/>
          <w:marRight w:val="-11490"/>
          <w:marTop w:val="0"/>
          <w:marBottom w:val="0"/>
          <w:divBdr>
            <w:top w:val="none" w:sz="0" w:space="0" w:color="auto"/>
            <w:left w:val="none" w:sz="0" w:space="0" w:color="auto"/>
            <w:bottom w:val="none" w:sz="0" w:space="0" w:color="auto"/>
            <w:right w:val="none" w:sz="0" w:space="0" w:color="auto"/>
          </w:divBdr>
        </w:div>
        <w:div w:id="1249582658">
          <w:marLeft w:val="0"/>
          <w:marRight w:val="-11490"/>
          <w:marTop w:val="0"/>
          <w:marBottom w:val="0"/>
          <w:divBdr>
            <w:top w:val="none" w:sz="0" w:space="0" w:color="auto"/>
            <w:left w:val="none" w:sz="0" w:space="0" w:color="auto"/>
            <w:bottom w:val="none" w:sz="0" w:space="0" w:color="auto"/>
            <w:right w:val="none" w:sz="0" w:space="0" w:color="auto"/>
          </w:divBdr>
        </w:div>
        <w:div w:id="1244416923">
          <w:marLeft w:val="0"/>
          <w:marRight w:val="-11490"/>
          <w:marTop w:val="0"/>
          <w:marBottom w:val="0"/>
          <w:divBdr>
            <w:top w:val="none" w:sz="0" w:space="0" w:color="auto"/>
            <w:left w:val="none" w:sz="0" w:space="0" w:color="auto"/>
            <w:bottom w:val="none" w:sz="0" w:space="0" w:color="auto"/>
            <w:right w:val="none" w:sz="0" w:space="0" w:color="auto"/>
          </w:divBdr>
        </w:div>
        <w:div w:id="422338481">
          <w:marLeft w:val="0"/>
          <w:marRight w:val="-11490"/>
          <w:marTop w:val="0"/>
          <w:marBottom w:val="0"/>
          <w:divBdr>
            <w:top w:val="none" w:sz="0" w:space="0" w:color="auto"/>
            <w:left w:val="none" w:sz="0" w:space="0" w:color="auto"/>
            <w:bottom w:val="none" w:sz="0" w:space="0" w:color="auto"/>
            <w:right w:val="none" w:sz="0" w:space="0" w:color="auto"/>
          </w:divBdr>
        </w:div>
        <w:div w:id="1010332454">
          <w:marLeft w:val="0"/>
          <w:marRight w:val="-11490"/>
          <w:marTop w:val="0"/>
          <w:marBottom w:val="0"/>
          <w:divBdr>
            <w:top w:val="none" w:sz="0" w:space="0" w:color="auto"/>
            <w:left w:val="none" w:sz="0" w:space="0" w:color="auto"/>
            <w:bottom w:val="none" w:sz="0" w:space="0" w:color="auto"/>
            <w:right w:val="none" w:sz="0" w:space="0" w:color="auto"/>
          </w:divBdr>
        </w:div>
        <w:div w:id="489444250">
          <w:marLeft w:val="0"/>
          <w:marRight w:val="-11490"/>
          <w:marTop w:val="0"/>
          <w:marBottom w:val="0"/>
          <w:divBdr>
            <w:top w:val="none" w:sz="0" w:space="0" w:color="auto"/>
            <w:left w:val="none" w:sz="0" w:space="0" w:color="auto"/>
            <w:bottom w:val="none" w:sz="0" w:space="0" w:color="auto"/>
            <w:right w:val="none" w:sz="0" w:space="0" w:color="auto"/>
          </w:divBdr>
        </w:div>
        <w:div w:id="1477527817">
          <w:marLeft w:val="0"/>
          <w:marRight w:val="-11490"/>
          <w:marTop w:val="0"/>
          <w:marBottom w:val="0"/>
          <w:divBdr>
            <w:top w:val="none" w:sz="0" w:space="0" w:color="auto"/>
            <w:left w:val="none" w:sz="0" w:space="0" w:color="auto"/>
            <w:bottom w:val="none" w:sz="0" w:space="0" w:color="auto"/>
            <w:right w:val="none" w:sz="0" w:space="0" w:color="auto"/>
          </w:divBdr>
        </w:div>
        <w:div w:id="2086413851">
          <w:marLeft w:val="0"/>
          <w:marRight w:val="-11490"/>
          <w:marTop w:val="0"/>
          <w:marBottom w:val="0"/>
          <w:divBdr>
            <w:top w:val="none" w:sz="0" w:space="0" w:color="auto"/>
            <w:left w:val="none" w:sz="0" w:space="0" w:color="auto"/>
            <w:bottom w:val="none" w:sz="0" w:space="0" w:color="auto"/>
            <w:right w:val="none" w:sz="0" w:space="0" w:color="auto"/>
          </w:divBdr>
        </w:div>
        <w:div w:id="2121754320">
          <w:marLeft w:val="0"/>
          <w:marRight w:val="-11490"/>
          <w:marTop w:val="0"/>
          <w:marBottom w:val="0"/>
          <w:divBdr>
            <w:top w:val="none" w:sz="0" w:space="0" w:color="auto"/>
            <w:left w:val="none" w:sz="0" w:space="0" w:color="auto"/>
            <w:bottom w:val="none" w:sz="0" w:space="0" w:color="auto"/>
            <w:right w:val="none" w:sz="0" w:space="0" w:color="auto"/>
          </w:divBdr>
        </w:div>
        <w:div w:id="1874422399">
          <w:marLeft w:val="0"/>
          <w:marRight w:val="-11490"/>
          <w:marTop w:val="0"/>
          <w:marBottom w:val="0"/>
          <w:divBdr>
            <w:top w:val="none" w:sz="0" w:space="0" w:color="auto"/>
            <w:left w:val="none" w:sz="0" w:space="0" w:color="auto"/>
            <w:bottom w:val="none" w:sz="0" w:space="0" w:color="auto"/>
            <w:right w:val="none" w:sz="0" w:space="0" w:color="auto"/>
          </w:divBdr>
        </w:div>
        <w:div w:id="739904177">
          <w:marLeft w:val="0"/>
          <w:marRight w:val="-11490"/>
          <w:marTop w:val="0"/>
          <w:marBottom w:val="0"/>
          <w:divBdr>
            <w:top w:val="none" w:sz="0" w:space="0" w:color="auto"/>
            <w:left w:val="none" w:sz="0" w:space="0" w:color="auto"/>
            <w:bottom w:val="none" w:sz="0" w:space="0" w:color="auto"/>
            <w:right w:val="none" w:sz="0" w:space="0" w:color="auto"/>
          </w:divBdr>
        </w:div>
        <w:div w:id="784075938">
          <w:marLeft w:val="0"/>
          <w:marRight w:val="-11490"/>
          <w:marTop w:val="0"/>
          <w:marBottom w:val="0"/>
          <w:divBdr>
            <w:top w:val="none" w:sz="0" w:space="0" w:color="auto"/>
            <w:left w:val="none" w:sz="0" w:space="0" w:color="auto"/>
            <w:bottom w:val="none" w:sz="0" w:space="0" w:color="auto"/>
            <w:right w:val="none" w:sz="0" w:space="0" w:color="auto"/>
          </w:divBdr>
        </w:div>
        <w:div w:id="1024669699">
          <w:marLeft w:val="0"/>
          <w:marRight w:val="-11490"/>
          <w:marTop w:val="0"/>
          <w:marBottom w:val="0"/>
          <w:divBdr>
            <w:top w:val="none" w:sz="0" w:space="0" w:color="auto"/>
            <w:left w:val="none" w:sz="0" w:space="0" w:color="auto"/>
            <w:bottom w:val="none" w:sz="0" w:space="0" w:color="auto"/>
            <w:right w:val="none" w:sz="0" w:space="0" w:color="auto"/>
          </w:divBdr>
        </w:div>
        <w:div w:id="1910773148">
          <w:marLeft w:val="0"/>
          <w:marRight w:val="-11490"/>
          <w:marTop w:val="0"/>
          <w:marBottom w:val="0"/>
          <w:divBdr>
            <w:top w:val="none" w:sz="0" w:space="0" w:color="auto"/>
            <w:left w:val="none" w:sz="0" w:space="0" w:color="auto"/>
            <w:bottom w:val="none" w:sz="0" w:space="0" w:color="auto"/>
            <w:right w:val="none" w:sz="0" w:space="0" w:color="auto"/>
          </w:divBdr>
        </w:div>
        <w:div w:id="203059683">
          <w:marLeft w:val="0"/>
          <w:marRight w:val="-11490"/>
          <w:marTop w:val="0"/>
          <w:marBottom w:val="0"/>
          <w:divBdr>
            <w:top w:val="none" w:sz="0" w:space="0" w:color="auto"/>
            <w:left w:val="none" w:sz="0" w:space="0" w:color="auto"/>
            <w:bottom w:val="none" w:sz="0" w:space="0" w:color="auto"/>
            <w:right w:val="none" w:sz="0" w:space="0" w:color="auto"/>
          </w:divBdr>
        </w:div>
        <w:div w:id="914509973">
          <w:marLeft w:val="0"/>
          <w:marRight w:val="-11490"/>
          <w:marTop w:val="0"/>
          <w:marBottom w:val="0"/>
          <w:divBdr>
            <w:top w:val="none" w:sz="0" w:space="0" w:color="auto"/>
            <w:left w:val="none" w:sz="0" w:space="0" w:color="auto"/>
            <w:bottom w:val="none" w:sz="0" w:space="0" w:color="auto"/>
            <w:right w:val="none" w:sz="0" w:space="0" w:color="auto"/>
          </w:divBdr>
        </w:div>
        <w:div w:id="303899133">
          <w:marLeft w:val="0"/>
          <w:marRight w:val="-11490"/>
          <w:marTop w:val="0"/>
          <w:marBottom w:val="0"/>
          <w:divBdr>
            <w:top w:val="none" w:sz="0" w:space="0" w:color="auto"/>
            <w:left w:val="none" w:sz="0" w:space="0" w:color="auto"/>
            <w:bottom w:val="none" w:sz="0" w:space="0" w:color="auto"/>
            <w:right w:val="none" w:sz="0" w:space="0" w:color="auto"/>
          </w:divBdr>
        </w:div>
        <w:div w:id="1826896849">
          <w:marLeft w:val="0"/>
          <w:marRight w:val="-11490"/>
          <w:marTop w:val="0"/>
          <w:marBottom w:val="0"/>
          <w:divBdr>
            <w:top w:val="none" w:sz="0" w:space="0" w:color="auto"/>
            <w:left w:val="none" w:sz="0" w:space="0" w:color="auto"/>
            <w:bottom w:val="none" w:sz="0" w:space="0" w:color="auto"/>
            <w:right w:val="none" w:sz="0" w:space="0" w:color="auto"/>
          </w:divBdr>
        </w:div>
        <w:div w:id="1639534654">
          <w:marLeft w:val="0"/>
          <w:marRight w:val="-11490"/>
          <w:marTop w:val="0"/>
          <w:marBottom w:val="0"/>
          <w:divBdr>
            <w:top w:val="none" w:sz="0" w:space="0" w:color="auto"/>
            <w:left w:val="none" w:sz="0" w:space="0" w:color="auto"/>
            <w:bottom w:val="none" w:sz="0" w:space="0" w:color="auto"/>
            <w:right w:val="none" w:sz="0" w:space="0" w:color="auto"/>
          </w:divBdr>
        </w:div>
        <w:div w:id="204761373">
          <w:marLeft w:val="0"/>
          <w:marRight w:val="-11490"/>
          <w:marTop w:val="0"/>
          <w:marBottom w:val="0"/>
          <w:divBdr>
            <w:top w:val="none" w:sz="0" w:space="0" w:color="auto"/>
            <w:left w:val="none" w:sz="0" w:space="0" w:color="auto"/>
            <w:bottom w:val="none" w:sz="0" w:space="0" w:color="auto"/>
            <w:right w:val="none" w:sz="0" w:space="0" w:color="auto"/>
          </w:divBdr>
        </w:div>
        <w:div w:id="836925628">
          <w:marLeft w:val="0"/>
          <w:marRight w:val="-11490"/>
          <w:marTop w:val="0"/>
          <w:marBottom w:val="0"/>
          <w:divBdr>
            <w:top w:val="none" w:sz="0" w:space="0" w:color="auto"/>
            <w:left w:val="none" w:sz="0" w:space="0" w:color="auto"/>
            <w:bottom w:val="none" w:sz="0" w:space="0" w:color="auto"/>
            <w:right w:val="none" w:sz="0" w:space="0" w:color="auto"/>
          </w:divBdr>
        </w:div>
        <w:div w:id="1626277257">
          <w:marLeft w:val="0"/>
          <w:marRight w:val="-11490"/>
          <w:marTop w:val="0"/>
          <w:marBottom w:val="0"/>
          <w:divBdr>
            <w:top w:val="none" w:sz="0" w:space="0" w:color="auto"/>
            <w:left w:val="none" w:sz="0" w:space="0" w:color="auto"/>
            <w:bottom w:val="none" w:sz="0" w:space="0" w:color="auto"/>
            <w:right w:val="none" w:sz="0" w:space="0" w:color="auto"/>
          </w:divBdr>
        </w:div>
        <w:div w:id="1470050001">
          <w:marLeft w:val="0"/>
          <w:marRight w:val="-11490"/>
          <w:marTop w:val="0"/>
          <w:marBottom w:val="0"/>
          <w:divBdr>
            <w:top w:val="none" w:sz="0" w:space="0" w:color="auto"/>
            <w:left w:val="none" w:sz="0" w:space="0" w:color="auto"/>
            <w:bottom w:val="none" w:sz="0" w:space="0" w:color="auto"/>
            <w:right w:val="none" w:sz="0" w:space="0" w:color="auto"/>
          </w:divBdr>
        </w:div>
        <w:div w:id="608196515">
          <w:marLeft w:val="0"/>
          <w:marRight w:val="-11490"/>
          <w:marTop w:val="0"/>
          <w:marBottom w:val="0"/>
          <w:divBdr>
            <w:top w:val="none" w:sz="0" w:space="0" w:color="auto"/>
            <w:left w:val="none" w:sz="0" w:space="0" w:color="auto"/>
            <w:bottom w:val="none" w:sz="0" w:space="0" w:color="auto"/>
            <w:right w:val="none" w:sz="0" w:space="0" w:color="auto"/>
          </w:divBdr>
        </w:div>
        <w:div w:id="613171319">
          <w:marLeft w:val="0"/>
          <w:marRight w:val="-11490"/>
          <w:marTop w:val="0"/>
          <w:marBottom w:val="0"/>
          <w:divBdr>
            <w:top w:val="none" w:sz="0" w:space="0" w:color="auto"/>
            <w:left w:val="none" w:sz="0" w:space="0" w:color="auto"/>
            <w:bottom w:val="none" w:sz="0" w:space="0" w:color="auto"/>
            <w:right w:val="none" w:sz="0" w:space="0" w:color="auto"/>
          </w:divBdr>
        </w:div>
        <w:div w:id="872159088">
          <w:marLeft w:val="0"/>
          <w:marRight w:val="-11490"/>
          <w:marTop w:val="0"/>
          <w:marBottom w:val="0"/>
          <w:divBdr>
            <w:top w:val="none" w:sz="0" w:space="0" w:color="auto"/>
            <w:left w:val="none" w:sz="0" w:space="0" w:color="auto"/>
            <w:bottom w:val="none" w:sz="0" w:space="0" w:color="auto"/>
            <w:right w:val="none" w:sz="0" w:space="0" w:color="auto"/>
          </w:divBdr>
        </w:div>
        <w:div w:id="732047153">
          <w:marLeft w:val="0"/>
          <w:marRight w:val="-11490"/>
          <w:marTop w:val="0"/>
          <w:marBottom w:val="0"/>
          <w:divBdr>
            <w:top w:val="none" w:sz="0" w:space="0" w:color="auto"/>
            <w:left w:val="none" w:sz="0" w:space="0" w:color="auto"/>
            <w:bottom w:val="none" w:sz="0" w:space="0" w:color="auto"/>
            <w:right w:val="none" w:sz="0" w:space="0" w:color="auto"/>
          </w:divBdr>
        </w:div>
        <w:div w:id="409622562">
          <w:marLeft w:val="0"/>
          <w:marRight w:val="-11490"/>
          <w:marTop w:val="0"/>
          <w:marBottom w:val="0"/>
          <w:divBdr>
            <w:top w:val="none" w:sz="0" w:space="0" w:color="auto"/>
            <w:left w:val="none" w:sz="0" w:space="0" w:color="auto"/>
            <w:bottom w:val="none" w:sz="0" w:space="0" w:color="auto"/>
            <w:right w:val="none" w:sz="0" w:space="0" w:color="auto"/>
          </w:divBdr>
        </w:div>
        <w:div w:id="1061366848">
          <w:marLeft w:val="0"/>
          <w:marRight w:val="-11490"/>
          <w:marTop w:val="0"/>
          <w:marBottom w:val="0"/>
          <w:divBdr>
            <w:top w:val="none" w:sz="0" w:space="0" w:color="auto"/>
            <w:left w:val="none" w:sz="0" w:space="0" w:color="auto"/>
            <w:bottom w:val="none" w:sz="0" w:space="0" w:color="auto"/>
            <w:right w:val="none" w:sz="0" w:space="0" w:color="auto"/>
          </w:divBdr>
        </w:div>
        <w:div w:id="560822618">
          <w:marLeft w:val="0"/>
          <w:marRight w:val="-11490"/>
          <w:marTop w:val="0"/>
          <w:marBottom w:val="0"/>
          <w:divBdr>
            <w:top w:val="none" w:sz="0" w:space="0" w:color="auto"/>
            <w:left w:val="none" w:sz="0" w:space="0" w:color="auto"/>
            <w:bottom w:val="none" w:sz="0" w:space="0" w:color="auto"/>
            <w:right w:val="none" w:sz="0" w:space="0" w:color="auto"/>
          </w:divBdr>
        </w:div>
        <w:div w:id="433862883">
          <w:marLeft w:val="0"/>
          <w:marRight w:val="-11490"/>
          <w:marTop w:val="0"/>
          <w:marBottom w:val="0"/>
          <w:divBdr>
            <w:top w:val="none" w:sz="0" w:space="0" w:color="auto"/>
            <w:left w:val="none" w:sz="0" w:space="0" w:color="auto"/>
            <w:bottom w:val="none" w:sz="0" w:space="0" w:color="auto"/>
            <w:right w:val="none" w:sz="0" w:space="0" w:color="auto"/>
          </w:divBdr>
        </w:div>
        <w:div w:id="1883592452">
          <w:marLeft w:val="0"/>
          <w:marRight w:val="-11490"/>
          <w:marTop w:val="0"/>
          <w:marBottom w:val="0"/>
          <w:divBdr>
            <w:top w:val="none" w:sz="0" w:space="0" w:color="auto"/>
            <w:left w:val="none" w:sz="0" w:space="0" w:color="auto"/>
            <w:bottom w:val="none" w:sz="0" w:space="0" w:color="auto"/>
            <w:right w:val="none" w:sz="0" w:space="0" w:color="auto"/>
          </w:divBdr>
        </w:div>
        <w:div w:id="1706558148">
          <w:marLeft w:val="0"/>
          <w:marRight w:val="-11490"/>
          <w:marTop w:val="0"/>
          <w:marBottom w:val="0"/>
          <w:divBdr>
            <w:top w:val="none" w:sz="0" w:space="0" w:color="auto"/>
            <w:left w:val="none" w:sz="0" w:space="0" w:color="auto"/>
            <w:bottom w:val="none" w:sz="0" w:space="0" w:color="auto"/>
            <w:right w:val="none" w:sz="0" w:space="0" w:color="auto"/>
          </w:divBdr>
        </w:div>
        <w:div w:id="563681608">
          <w:marLeft w:val="0"/>
          <w:marRight w:val="-11490"/>
          <w:marTop w:val="0"/>
          <w:marBottom w:val="0"/>
          <w:divBdr>
            <w:top w:val="none" w:sz="0" w:space="0" w:color="auto"/>
            <w:left w:val="none" w:sz="0" w:space="0" w:color="auto"/>
            <w:bottom w:val="none" w:sz="0" w:space="0" w:color="auto"/>
            <w:right w:val="none" w:sz="0" w:space="0" w:color="auto"/>
          </w:divBdr>
        </w:div>
        <w:div w:id="2103333124">
          <w:marLeft w:val="0"/>
          <w:marRight w:val="-11490"/>
          <w:marTop w:val="0"/>
          <w:marBottom w:val="0"/>
          <w:divBdr>
            <w:top w:val="none" w:sz="0" w:space="0" w:color="auto"/>
            <w:left w:val="none" w:sz="0" w:space="0" w:color="auto"/>
            <w:bottom w:val="none" w:sz="0" w:space="0" w:color="auto"/>
            <w:right w:val="none" w:sz="0" w:space="0" w:color="auto"/>
          </w:divBdr>
        </w:div>
        <w:div w:id="685253551">
          <w:marLeft w:val="0"/>
          <w:marRight w:val="-11490"/>
          <w:marTop w:val="0"/>
          <w:marBottom w:val="0"/>
          <w:divBdr>
            <w:top w:val="none" w:sz="0" w:space="0" w:color="auto"/>
            <w:left w:val="none" w:sz="0" w:space="0" w:color="auto"/>
            <w:bottom w:val="none" w:sz="0" w:space="0" w:color="auto"/>
            <w:right w:val="none" w:sz="0" w:space="0" w:color="auto"/>
          </w:divBdr>
        </w:div>
        <w:div w:id="150372149">
          <w:marLeft w:val="0"/>
          <w:marRight w:val="-11490"/>
          <w:marTop w:val="0"/>
          <w:marBottom w:val="0"/>
          <w:divBdr>
            <w:top w:val="none" w:sz="0" w:space="0" w:color="auto"/>
            <w:left w:val="none" w:sz="0" w:space="0" w:color="auto"/>
            <w:bottom w:val="none" w:sz="0" w:space="0" w:color="auto"/>
            <w:right w:val="none" w:sz="0" w:space="0" w:color="auto"/>
          </w:divBdr>
        </w:div>
        <w:div w:id="862129036">
          <w:marLeft w:val="0"/>
          <w:marRight w:val="-11490"/>
          <w:marTop w:val="0"/>
          <w:marBottom w:val="0"/>
          <w:divBdr>
            <w:top w:val="none" w:sz="0" w:space="0" w:color="auto"/>
            <w:left w:val="none" w:sz="0" w:space="0" w:color="auto"/>
            <w:bottom w:val="none" w:sz="0" w:space="0" w:color="auto"/>
            <w:right w:val="none" w:sz="0" w:space="0" w:color="auto"/>
          </w:divBdr>
        </w:div>
        <w:div w:id="73669104">
          <w:marLeft w:val="0"/>
          <w:marRight w:val="-11490"/>
          <w:marTop w:val="0"/>
          <w:marBottom w:val="0"/>
          <w:divBdr>
            <w:top w:val="none" w:sz="0" w:space="0" w:color="auto"/>
            <w:left w:val="none" w:sz="0" w:space="0" w:color="auto"/>
            <w:bottom w:val="none" w:sz="0" w:space="0" w:color="auto"/>
            <w:right w:val="none" w:sz="0" w:space="0" w:color="auto"/>
          </w:divBdr>
        </w:div>
        <w:div w:id="540557745">
          <w:marLeft w:val="0"/>
          <w:marRight w:val="-11490"/>
          <w:marTop w:val="0"/>
          <w:marBottom w:val="0"/>
          <w:divBdr>
            <w:top w:val="none" w:sz="0" w:space="0" w:color="auto"/>
            <w:left w:val="none" w:sz="0" w:space="0" w:color="auto"/>
            <w:bottom w:val="none" w:sz="0" w:space="0" w:color="auto"/>
            <w:right w:val="none" w:sz="0" w:space="0" w:color="auto"/>
          </w:divBdr>
        </w:div>
        <w:div w:id="1083644306">
          <w:marLeft w:val="0"/>
          <w:marRight w:val="-11490"/>
          <w:marTop w:val="0"/>
          <w:marBottom w:val="0"/>
          <w:divBdr>
            <w:top w:val="none" w:sz="0" w:space="0" w:color="auto"/>
            <w:left w:val="none" w:sz="0" w:space="0" w:color="auto"/>
            <w:bottom w:val="none" w:sz="0" w:space="0" w:color="auto"/>
            <w:right w:val="none" w:sz="0" w:space="0" w:color="auto"/>
          </w:divBdr>
        </w:div>
        <w:div w:id="2053115963">
          <w:marLeft w:val="0"/>
          <w:marRight w:val="-11490"/>
          <w:marTop w:val="0"/>
          <w:marBottom w:val="0"/>
          <w:divBdr>
            <w:top w:val="none" w:sz="0" w:space="0" w:color="auto"/>
            <w:left w:val="none" w:sz="0" w:space="0" w:color="auto"/>
            <w:bottom w:val="none" w:sz="0" w:space="0" w:color="auto"/>
            <w:right w:val="none" w:sz="0" w:space="0" w:color="auto"/>
          </w:divBdr>
        </w:div>
        <w:div w:id="637609186">
          <w:marLeft w:val="0"/>
          <w:marRight w:val="-11490"/>
          <w:marTop w:val="0"/>
          <w:marBottom w:val="0"/>
          <w:divBdr>
            <w:top w:val="none" w:sz="0" w:space="0" w:color="auto"/>
            <w:left w:val="none" w:sz="0" w:space="0" w:color="auto"/>
            <w:bottom w:val="none" w:sz="0" w:space="0" w:color="auto"/>
            <w:right w:val="none" w:sz="0" w:space="0" w:color="auto"/>
          </w:divBdr>
        </w:div>
        <w:div w:id="1968318611">
          <w:marLeft w:val="0"/>
          <w:marRight w:val="-11490"/>
          <w:marTop w:val="0"/>
          <w:marBottom w:val="0"/>
          <w:divBdr>
            <w:top w:val="none" w:sz="0" w:space="0" w:color="auto"/>
            <w:left w:val="none" w:sz="0" w:space="0" w:color="auto"/>
            <w:bottom w:val="none" w:sz="0" w:space="0" w:color="auto"/>
            <w:right w:val="none" w:sz="0" w:space="0" w:color="auto"/>
          </w:divBdr>
        </w:div>
        <w:div w:id="813765178">
          <w:marLeft w:val="0"/>
          <w:marRight w:val="-11490"/>
          <w:marTop w:val="0"/>
          <w:marBottom w:val="0"/>
          <w:divBdr>
            <w:top w:val="none" w:sz="0" w:space="0" w:color="auto"/>
            <w:left w:val="none" w:sz="0" w:space="0" w:color="auto"/>
            <w:bottom w:val="none" w:sz="0" w:space="0" w:color="auto"/>
            <w:right w:val="none" w:sz="0" w:space="0" w:color="auto"/>
          </w:divBdr>
        </w:div>
      </w:divsChild>
    </w:div>
    <w:div w:id="1460686802">
      <w:bodyDiv w:val="1"/>
      <w:marLeft w:val="0"/>
      <w:marRight w:val="0"/>
      <w:marTop w:val="0"/>
      <w:marBottom w:val="0"/>
      <w:divBdr>
        <w:top w:val="none" w:sz="0" w:space="0" w:color="auto"/>
        <w:left w:val="none" w:sz="0" w:space="0" w:color="auto"/>
        <w:bottom w:val="none" w:sz="0" w:space="0" w:color="auto"/>
        <w:right w:val="none" w:sz="0" w:space="0" w:color="auto"/>
      </w:divBdr>
    </w:div>
    <w:div w:id="1473787790">
      <w:bodyDiv w:val="1"/>
      <w:marLeft w:val="0"/>
      <w:marRight w:val="0"/>
      <w:marTop w:val="0"/>
      <w:marBottom w:val="0"/>
      <w:divBdr>
        <w:top w:val="none" w:sz="0" w:space="0" w:color="auto"/>
        <w:left w:val="none" w:sz="0" w:space="0" w:color="auto"/>
        <w:bottom w:val="none" w:sz="0" w:space="0" w:color="auto"/>
        <w:right w:val="none" w:sz="0" w:space="0" w:color="auto"/>
      </w:divBdr>
      <w:divsChild>
        <w:div w:id="1972906737">
          <w:marLeft w:val="0"/>
          <w:marRight w:val="-17820"/>
          <w:marTop w:val="0"/>
          <w:marBottom w:val="0"/>
          <w:divBdr>
            <w:top w:val="none" w:sz="0" w:space="0" w:color="auto"/>
            <w:left w:val="none" w:sz="0" w:space="0" w:color="auto"/>
            <w:bottom w:val="none" w:sz="0" w:space="0" w:color="auto"/>
            <w:right w:val="none" w:sz="0" w:space="0" w:color="auto"/>
          </w:divBdr>
        </w:div>
        <w:div w:id="1696925715">
          <w:marLeft w:val="0"/>
          <w:marRight w:val="-17820"/>
          <w:marTop w:val="0"/>
          <w:marBottom w:val="0"/>
          <w:divBdr>
            <w:top w:val="none" w:sz="0" w:space="0" w:color="auto"/>
            <w:left w:val="none" w:sz="0" w:space="0" w:color="auto"/>
            <w:bottom w:val="none" w:sz="0" w:space="0" w:color="auto"/>
            <w:right w:val="none" w:sz="0" w:space="0" w:color="auto"/>
          </w:divBdr>
        </w:div>
        <w:div w:id="943810045">
          <w:marLeft w:val="0"/>
          <w:marRight w:val="-17820"/>
          <w:marTop w:val="0"/>
          <w:marBottom w:val="0"/>
          <w:divBdr>
            <w:top w:val="none" w:sz="0" w:space="0" w:color="auto"/>
            <w:left w:val="none" w:sz="0" w:space="0" w:color="auto"/>
            <w:bottom w:val="none" w:sz="0" w:space="0" w:color="auto"/>
            <w:right w:val="none" w:sz="0" w:space="0" w:color="auto"/>
          </w:divBdr>
        </w:div>
        <w:div w:id="1281689213">
          <w:marLeft w:val="0"/>
          <w:marRight w:val="-17820"/>
          <w:marTop w:val="0"/>
          <w:marBottom w:val="0"/>
          <w:divBdr>
            <w:top w:val="none" w:sz="0" w:space="0" w:color="auto"/>
            <w:left w:val="none" w:sz="0" w:space="0" w:color="auto"/>
            <w:bottom w:val="none" w:sz="0" w:space="0" w:color="auto"/>
            <w:right w:val="none" w:sz="0" w:space="0" w:color="auto"/>
          </w:divBdr>
        </w:div>
        <w:div w:id="1873879119">
          <w:marLeft w:val="0"/>
          <w:marRight w:val="-17820"/>
          <w:marTop w:val="0"/>
          <w:marBottom w:val="0"/>
          <w:divBdr>
            <w:top w:val="none" w:sz="0" w:space="0" w:color="auto"/>
            <w:left w:val="none" w:sz="0" w:space="0" w:color="auto"/>
            <w:bottom w:val="none" w:sz="0" w:space="0" w:color="auto"/>
            <w:right w:val="none" w:sz="0" w:space="0" w:color="auto"/>
          </w:divBdr>
        </w:div>
        <w:div w:id="138353628">
          <w:marLeft w:val="0"/>
          <w:marRight w:val="-17820"/>
          <w:marTop w:val="0"/>
          <w:marBottom w:val="0"/>
          <w:divBdr>
            <w:top w:val="none" w:sz="0" w:space="0" w:color="auto"/>
            <w:left w:val="none" w:sz="0" w:space="0" w:color="auto"/>
            <w:bottom w:val="none" w:sz="0" w:space="0" w:color="auto"/>
            <w:right w:val="none" w:sz="0" w:space="0" w:color="auto"/>
          </w:divBdr>
        </w:div>
        <w:div w:id="1427002447">
          <w:marLeft w:val="0"/>
          <w:marRight w:val="-17820"/>
          <w:marTop w:val="0"/>
          <w:marBottom w:val="0"/>
          <w:divBdr>
            <w:top w:val="none" w:sz="0" w:space="0" w:color="auto"/>
            <w:left w:val="none" w:sz="0" w:space="0" w:color="auto"/>
            <w:bottom w:val="none" w:sz="0" w:space="0" w:color="auto"/>
            <w:right w:val="none" w:sz="0" w:space="0" w:color="auto"/>
          </w:divBdr>
        </w:div>
        <w:div w:id="1902934344">
          <w:marLeft w:val="0"/>
          <w:marRight w:val="-17820"/>
          <w:marTop w:val="0"/>
          <w:marBottom w:val="0"/>
          <w:divBdr>
            <w:top w:val="none" w:sz="0" w:space="0" w:color="auto"/>
            <w:left w:val="none" w:sz="0" w:space="0" w:color="auto"/>
            <w:bottom w:val="none" w:sz="0" w:space="0" w:color="auto"/>
            <w:right w:val="none" w:sz="0" w:space="0" w:color="auto"/>
          </w:divBdr>
        </w:div>
        <w:div w:id="1826237183">
          <w:marLeft w:val="0"/>
          <w:marRight w:val="-17820"/>
          <w:marTop w:val="0"/>
          <w:marBottom w:val="0"/>
          <w:divBdr>
            <w:top w:val="none" w:sz="0" w:space="0" w:color="auto"/>
            <w:left w:val="none" w:sz="0" w:space="0" w:color="auto"/>
            <w:bottom w:val="none" w:sz="0" w:space="0" w:color="auto"/>
            <w:right w:val="none" w:sz="0" w:space="0" w:color="auto"/>
          </w:divBdr>
        </w:div>
        <w:div w:id="397289954">
          <w:marLeft w:val="0"/>
          <w:marRight w:val="-17820"/>
          <w:marTop w:val="0"/>
          <w:marBottom w:val="0"/>
          <w:divBdr>
            <w:top w:val="none" w:sz="0" w:space="0" w:color="auto"/>
            <w:left w:val="none" w:sz="0" w:space="0" w:color="auto"/>
            <w:bottom w:val="none" w:sz="0" w:space="0" w:color="auto"/>
            <w:right w:val="none" w:sz="0" w:space="0" w:color="auto"/>
          </w:divBdr>
        </w:div>
        <w:div w:id="1372345333">
          <w:marLeft w:val="0"/>
          <w:marRight w:val="-17820"/>
          <w:marTop w:val="0"/>
          <w:marBottom w:val="0"/>
          <w:divBdr>
            <w:top w:val="none" w:sz="0" w:space="0" w:color="auto"/>
            <w:left w:val="none" w:sz="0" w:space="0" w:color="auto"/>
            <w:bottom w:val="none" w:sz="0" w:space="0" w:color="auto"/>
            <w:right w:val="none" w:sz="0" w:space="0" w:color="auto"/>
          </w:divBdr>
        </w:div>
        <w:div w:id="260379986">
          <w:marLeft w:val="0"/>
          <w:marRight w:val="-17820"/>
          <w:marTop w:val="0"/>
          <w:marBottom w:val="0"/>
          <w:divBdr>
            <w:top w:val="none" w:sz="0" w:space="0" w:color="auto"/>
            <w:left w:val="none" w:sz="0" w:space="0" w:color="auto"/>
            <w:bottom w:val="none" w:sz="0" w:space="0" w:color="auto"/>
            <w:right w:val="none" w:sz="0" w:space="0" w:color="auto"/>
          </w:divBdr>
        </w:div>
        <w:div w:id="1789205546">
          <w:marLeft w:val="0"/>
          <w:marRight w:val="-17820"/>
          <w:marTop w:val="0"/>
          <w:marBottom w:val="0"/>
          <w:divBdr>
            <w:top w:val="none" w:sz="0" w:space="0" w:color="auto"/>
            <w:left w:val="none" w:sz="0" w:space="0" w:color="auto"/>
            <w:bottom w:val="none" w:sz="0" w:space="0" w:color="auto"/>
            <w:right w:val="none" w:sz="0" w:space="0" w:color="auto"/>
          </w:divBdr>
        </w:div>
        <w:div w:id="69160757">
          <w:marLeft w:val="0"/>
          <w:marRight w:val="-17820"/>
          <w:marTop w:val="0"/>
          <w:marBottom w:val="0"/>
          <w:divBdr>
            <w:top w:val="none" w:sz="0" w:space="0" w:color="auto"/>
            <w:left w:val="none" w:sz="0" w:space="0" w:color="auto"/>
            <w:bottom w:val="none" w:sz="0" w:space="0" w:color="auto"/>
            <w:right w:val="none" w:sz="0" w:space="0" w:color="auto"/>
          </w:divBdr>
        </w:div>
        <w:div w:id="880478821">
          <w:marLeft w:val="0"/>
          <w:marRight w:val="-17820"/>
          <w:marTop w:val="0"/>
          <w:marBottom w:val="0"/>
          <w:divBdr>
            <w:top w:val="none" w:sz="0" w:space="0" w:color="auto"/>
            <w:left w:val="none" w:sz="0" w:space="0" w:color="auto"/>
            <w:bottom w:val="none" w:sz="0" w:space="0" w:color="auto"/>
            <w:right w:val="none" w:sz="0" w:space="0" w:color="auto"/>
          </w:divBdr>
        </w:div>
        <w:div w:id="1159926610">
          <w:marLeft w:val="0"/>
          <w:marRight w:val="-17820"/>
          <w:marTop w:val="0"/>
          <w:marBottom w:val="0"/>
          <w:divBdr>
            <w:top w:val="none" w:sz="0" w:space="0" w:color="auto"/>
            <w:left w:val="none" w:sz="0" w:space="0" w:color="auto"/>
            <w:bottom w:val="none" w:sz="0" w:space="0" w:color="auto"/>
            <w:right w:val="none" w:sz="0" w:space="0" w:color="auto"/>
          </w:divBdr>
        </w:div>
        <w:div w:id="977877535">
          <w:marLeft w:val="0"/>
          <w:marRight w:val="-17820"/>
          <w:marTop w:val="0"/>
          <w:marBottom w:val="0"/>
          <w:divBdr>
            <w:top w:val="none" w:sz="0" w:space="0" w:color="auto"/>
            <w:left w:val="none" w:sz="0" w:space="0" w:color="auto"/>
            <w:bottom w:val="none" w:sz="0" w:space="0" w:color="auto"/>
            <w:right w:val="none" w:sz="0" w:space="0" w:color="auto"/>
          </w:divBdr>
        </w:div>
        <w:div w:id="1188717163">
          <w:marLeft w:val="0"/>
          <w:marRight w:val="-17820"/>
          <w:marTop w:val="0"/>
          <w:marBottom w:val="0"/>
          <w:divBdr>
            <w:top w:val="none" w:sz="0" w:space="0" w:color="auto"/>
            <w:left w:val="none" w:sz="0" w:space="0" w:color="auto"/>
            <w:bottom w:val="none" w:sz="0" w:space="0" w:color="auto"/>
            <w:right w:val="none" w:sz="0" w:space="0" w:color="auto"/>
          </w:divBdr>
        </w:div>
        <w:div w:id="1106927714">
          <w:marLeft w:val="0"/>
          <w:marRight w:val="-17820"/>
          <w:marTop w:val="0"/>
          <w:marBottom w:val="0"/>
          <w:divBdr>
            <w:top w:val="none" w:sz="0" w:space="0" w:color="auto"/>
            <w:left w:val="none" w:sz="0" w:space="0" w:color="auto"/>
            <w:bottom w:val="none" w:sz="0" w:space="0" w:color="auto"/>
            <w:right w:val="none" w:sz="0" w:space="0" w:color="auto"/>
          </w:divBdr>
        </w:div>
        <w:div w:id="749153623">
          <w:marLeft w:val="0"/>
          <w:marRight w:val="-17820"/>
          <w:marTop w:val="0"/>
          <w:marBottom w:val="0"/>
          <w:divBdr>
            <w:top w:val="none" w:sz="0" w:space="0" w:color="auto"/>
            <w:left w:val="none" w:sz="0" w:space="0" w:color="auto"/>
            <w:bottom w:val="none" w:sz="0" w:space="0" w:color="auto"/>
            <w:right w:val="none" w:sz="0" w:space="0" w:color="auto"/>
          </w:divBdr>
        </w:div>
        <w:div w:id="89666674">
          <w:marLeft w:val="0"/>
          <w:marRight w:val="-17820"/>
          <w:marTop w:val="0"/>
          <w:marBottom w:val="0"/>
          <w:divBdr>
            <w:top w:val="none" w:sz="0" w:space="0" w:color="auto"/>
            <w:left w:val="none" w:sz="0" w:space="0" w:color="auto"/>
            <w:bottom w:val="none" w:sz="0" w:space="0" w:color="auto"/>
            <w:right w:val="none" w:sz="0" w:space="0" w:color="auto"/>
          </w:divBdr>
        </w:div>
        <w:div w:id="24908930">
          <w:marLeft w:val="0"/>
          <w:marRight w:val="-17820"/>
          <w:marTop w:val="0"/>
          <w:marBottom w:val="0"/>
          <w:divBdr>
            <w:top w:val="none" w:sz="0" w:space="0" w:color="auto"/>
            <w:left w:val="none" w:sz="0" w:space="0" w:color="auto"/>
            <w:bottom w:val="none" w:sz="0" w:space="0" w:color="auto"/>
            <w:right w:val="none" w:sz="0" w:space="0" w:color="auto"/>
          </w:divBdr>
        </w:div>
        <w:div w:id="1122529135">
          <w:marLeft w:val="0"/>
          <w:marRight w:val="-17820"/>
          <w:marTop w:val="0"/>
          <w:marBottom w:val="0"/>
          <w:divBdr>
            <w:top w:val="none" w:sz="0" w:space="0" w:color="auto"/>
            <w:left w:val="none" w:sz="0" w:space="0" w:color="auto"/>
            <w:bottom w:val="none" w:sz="0" w:space="0" w:color="auto"/>
            <w:right w:val="none" w:sz="0" w:space="0" w:color="auto"/>
          </w:divBdr>
        </w:div>
        <w:div w:id="624392022">
          <w:marLeft w:val="0"/>
          <w:marRight w:val="-17820"/>
          <w:marTop w:val="0"/>
          <w:marBottom w:val="0"/>
          <w:divBdr>
            <w:top w:val="none" w:sz="0" w:space="0" w:color="auto"/>
            <w:left w:val="none" w:sz="0" w:space="0" w:color="auto"/>
            <w:bottom w:val="none" w:sz="0" w:space="0" w:color="auto"/>
            <w:right w:val="none" w:sz="0" w:space="0" w:color="auto"/>
          </w:divBdr>
        </w:div>
        <w:div w:id="970940712">
          <w:marLeft w:val="0"/>
          <w:marRight w:val="-17820"/>
          <w:marTop w:val="0"/>
          <w:marBottom w:val="0"/>
          <w:divBdr>
            <w:top w:val="none" w:sz="0" w:space="0" w:color="auto"/>
            <w:left w:val="none" w:sz="0" w:space="0" w:color="auto"/>
            <w:bottom w:val="none" w:sz="0" w:space="0" w:color="auto"/>
            <w:right w:val="none" w:sz="0" w:space="0" w:color="auto"/>
          </w:divBdr>
        </w:div>
        <w:div w:id="1824009090">
          <w:marLeft w:val="0"/>
          <w:marRight w:val="-17820"/>
          <w:marTop w:val="0"/>
          <w:marBottom w:val="0"/>
          <w:divBdr>
            <w:top w:val="none" w:sz="0" w:space="0" w:color="auto"/>
            <w:left w:val="none" w:sz="0" w:space="0" w:color="auto"/>
            <w:bottom w:val="none" w:sz="0" w:space="0" w:color="auto"/>
            <w:right w:val="none" w:sz="0" w:space="0" w:color="auto"/>
          </w:divBdr>
        </w:div>
        <w:div w:id="939141033">
          <w:marLeft w:val="0"/>
          <w:marRight w:val="-17820"/>
          <w:marTop w:val="0"/>
          <w:marBottom w:val="0"/>
          <w:divBdr>
            <w:top w:val="none" w:sz="0" w:space="0" w:color="auto"/>
            <w:left w:val="none" w:sz="0" w:space="0" w:color="auto"/>
            <w:bottom w:val="none" w:sz="0" w:space="0" w:color="auto"/>
            <w:right w:val="none" w:sz="0" w:space="0" w:color="auto"/>
          </w:divBdr>
        </w:div>
        <w:div w:id="423573698">
          <w:marLeft w:val="0"/>
          <w:marRight w:val="-17820"/>
          <w:marTop w:val="0"/>
          <w:marBottom w:val="0"/>
          <w:divBdr>
            <w:top w:val="none" w:sz="0" w:space="0" w:color="auto"/>
            <w:left w:val="none" w:sz="0" w:space="0" w:color="auto"/>
            <w:bottom w:val="none" w:sz="0" w:space="0" w:color="auto"/>
            <w:right w:val="none" w:sz="0" w:space="0" w:color="auto"/>
          </w:divBdr>
        </w:div>
        <w:div w:id="1961455941">
          <w:marLeft w:val="0"/>
          <w:marRight w:val="-17820"/>
          <w:marTop w:val="0"/>
          <w:marBottom w:val="0"/>
          <w:divBdr>
            <w:top w:val="none" w:sz="0" w:space="0" w:color="auto"/>
            <w:left w:val="none" w:sz="0" w:space="0" w:color="auto"/>
            <w:bottom w:val="none" w:sz="0" w:space="0" w:color="auto"/>
            <w:right w:val="none" w:sz="0" w:space="0" w:color="auto"/>
          </w:divBdr>
        </w:div>
        <w:div w:id="324167018">
          <w:marLeft w:val="0"/>
          <w:marRight w:val="-17820"/>
          <w:marTop w:val="0"/>
          <w:marBottom w:val="0"/>
          <w:divBdr>
            <w:top w:val="none" w:sz="0" w:space="0" w:color="auto"/>
            <w:left w:val="none" w:sz="0" w:space="0" w:color="auto"/>
            <w:bottom w:val="none" w:sz="0" w:space="0" w:color="auto"/>
            <w:right w:val="none" w:sz="0" w:space="0" w:color="auto"/>
          </w:divBdr>
        </w:div>
        <w:div w:id="854929108">
          <w:marLeft w:val="0"/>
          <w:marRight w:val="-17820"/>
          <w:marTop w:val="0"/>
          <w:marBottom w:val="0"/>
          <w:divBdr>
            <w:top w:val="none" w:sz="0" w:space="0" w:color="auto"/>
            <w:left w:val="none" w:sz="0" w:space="0" w:color="auto"/>
            <w:bottom w:val="none" w:sz="0" w:space="0" w:color="auto"/>
            <w:right w:val="none" w:sz="0" w:space="0" w:color="auto"/>
          </w:divBdr>
        </w:div>
        <w:div w:id="37364632">
          <w:marLeft w:val="0"/>
          <w:marRight w:val="-17820"/>
          <w:marTop w:val="0"/>
          <w:marBottom w:val="0"/>
          <w:divBdr>
            <w:top w:val="none" w:sz="0" w:space="0" w:color="auto"/>
            <w:left w:val="none" w:sz="0" w:space="0" w:color="auto"/>
            <w:bottom w:val="none" w:sz="0" w:space="0" w:color="auto"/>
            <w:right w:val="none" w:sz="0" w:space="0" w:color="auto"/>
          </w:divBdr>
        </w:div>
        <w:div w:id="418867622">
          <w:marLeft w:val="0"/>
          <w:marRight w:val="-17820"/>
          <w:marTop w:val="0"/>
          <w:marBottom w:val="0"/>
          <w:divBdr>
            <w:top w:val="none" w:sz="0" w:space="0" w:color="auto"/>
            <w:left w:val="none" w:sz="0" w:space="0" w:color="auto"/>
            <w:bottom w:val="none" w:sz="0" w:space="0" w:color="auto"/>
            <w:right w:val="none" w:sz="0" w:space="0" w:color="auto"/>
          </w:divBdr>
        </w:div>
        <w:div w:id="933127514">
          <w:marLeft w:val="0"/>
          <w:marRight w:val="-17820"/>
          <w:marTop w:val="0"/>
          <w:marBottom w:val="0"/>
          <w:divBdr>
            <w:top w:val="none" w:sz="0" w:space="0" w:color="auto"/>
            <w:left w:val="none" w:sz="0" w:space="0" w:color="auto"/>
            <w:bottom w:val="none" w:sz="0" w:space="0" w:color="auto"/>
            <w:right w:val="none" w:sz="0" w:space="0" w:color="auto"/>
          </w:divBdr>
        </w:div>
        <w:div w:id="1725905213">
          <w:marLeft w:val="0"/>
          <w:marRight w:val="-17820"/>
          <w:marTop w:val="0"/>
          <w:marBottom w:val="0"/>
          <w:divBdr>
            <w:top w:val="none" w:sz="0" w:space="0" w:color="auto"/>
            <w:left w:val="none" w:sz="0" w:space="0" w:color="auto"/>
            <w:bottom w:val="none" w:sz="0" w:space="0" w:color="auto"/>
            <w:right w:val="none" w:sz="0" w:space="0" w:color="auto"/>
          </w:divBdr>
        </w:div>
        <w:div w:id="1830243630">
          <w:marLeft w:val="0"/>
          <w:marRight w:val="-17820"/>
          <w:marTop w:val="0"/>
          <w:marBottom w:val="0"/>
          <w:divBdr>
            <w:top w:val="none" w:sz="0" w:space="0" w:color="auto"/>
            <w:left w:val="none" w:sz="0" w:space="0" w:color="auto"/>
            <w:bottom w:val="none" w:sz="0" w:space="0" w:color="auto"/>
            <w:right w:val="none" w:sz="0" w:space="0" w:color="auto"/>
          </w:divBdr>
        </w:div>
        <w:div w:id="1934513583">
          <w:marLeft w:val="0"/>
          <w:marRight w:val="-17820"/>
          <w:marTop w:val="0"/>
          <w:marBottom w:val="0"/>
          <w:divBdr>
            <w:top w:val="none" w:sz="0" w:space="0" w:color="auto"/>
            <w:left w:val="none" w:sz="0" w:space="0" w:color="auto"/>
            <w:bottom w:val="none" w:sz="0" w:space="0" w:color="auto"/>
            <w:right w:val="none" w:sz="0" w:space="0" w:color="auto"/>
          </w:divBdr>
        </w:div>
        <w:div w:id="771321871">
          <w:marLeft w:val="0"/>
          <w:marRight w:val="-17820"/>
          <w:marTop w:val="0"/>
          <w:marBottom w:val="0"/>
          <w:divBdr>
            <w:top w:val="none" w:sz="0" w:space="0" w:color="auto"/>
            <w:left w:val="none" w:sz="0" w:space="0" w:color="auto"/>
            <w:bottom w:val="none" w:sz="0" w:space="0" w:color="auto"/>
            <w:right w:val="none" w:sz="0" w:space="0" w:color="auto"/>
          </w:divBdr>
        </w:div>
        <w:div w:id="419570107">
          <w:marLeft w:val="0"/>
          <w:marRight w:val="-17820"/>
          <w:marTop w:val="0"/>
          <w:marBottom w:val="0"/>
          <w:divBdr>
            <w:top w:val="none" w:sz="0" w:space="0" w:color="auto"/>
            <w:left w:val="none" w:sz="0" w:space="0" w:color="auto"/>
            <w:bottom w:val="none" w:sz="0" w:space="0" w:color="auto"/>
            <w:right w:val="none" w:sz="0" w:space="0" w:color="auto"/>
          </w:divBdr>
        </w:div>
        <w:div w:id="409083257">
          <w:marLeft w:val="0"/>
          <w:marRight w:val="-17820"/>
          <w:marTop w:val="0"/>
          <w:marBottom w:val="0"/>
          <w:divBdr>
            <w:top w:val="none" w:sz="0" w:space="0" w:color="auto"/>
            <w:left w:val="none" w:sz="0" w:space="0" w:color="auto"/>
            <w:bottom w:val="none" w:sz="0" w:space="0" w:color="auto"/>
            <w:right w:val="none" w:sz="0" w:space="0" w:color="auto"/>
          </w:divBdr>
        </w:div>
        <w:div w:id="1083450021">
          <w:marLeft w:val="0"/>
          <w:marRight w:val="-17820"/>
          <w:marTop w:val="0"/>
          <w:marBottom w:val="0"/>
          <w:divBdr>
            <w:top w:val="none" w:sz="0" w:space="0" w:color="auto"/>
            <w:left w:val="none" w:sz="0" w:space="0" w:color="auto"/>
            <w:bottom w:val="none" w:sz="0" w:space="0" w:color="auto"/>
            <w:right w:val="none" w:sz="0" w:space="0" w:color="auto"/>
          </w:divBdr>
        </w:div>
        <w:div w:id="601306040">
          <w:marLeft w:val="0"/>
          <w:marRight w:val="-17820"/>
          <w:marTop w:val="0"/>
          <w:marBottom w:val="0"/>
          <w:divBdr>
            <w:top w:val="none" w:sz="0" w:space="0" w:color="auto"/>
            <w:left w:val="none" w:sz="0" w:space="0" w:color="auto"/>
            <w:bottom w:val="none" w:sz="0" w:space="0" w:color="auto"/>
            <w:right w:val="none" w:sz="0" w:space="0" w:color="auto"/>
          </w:divBdr>
        </w:div>
        <w:div w:id="1102653621">
          <w:marLeft w:val="0"/>
          <w:marRight w:val="-17820"/>
          <w:marTop w:val="0"/>
          <w:marBottom w:val="0"/>
          <w:divBdr>
            <w:top w:val="none" w:sz="0" w:space="0" w:color="auto"/>
            <w:left w:val="none" w:sz="0" w:space="0" w:color="auto"/>
            <w:bottom w:val="none" w:sz="0" w:space="0" w:color="auto"/>
            <w:right w:val="none" w:sz="0" w:space="0" w:color="auto"/>
          </w:divBdr>
        </w:div>
        <w:div w:id="847016158">
          <w:marLeft w:val="0"/>
          <w:marRight w:val="-17820"/>
          <w:marTop w:val="0"/>
          <w:marBottom w:val="0"/>
          <w:divBdr>
            <w:top w:val="none" w:sz="0" w:space="0" w:color="auto"/>
            <w:left w:val="none" w:sz="0" w:space="0" w:color="auto"/>
            <w:bottom w:val="none" w:sz="0" w:space="0" w:color="auto"/>
            <w:right w:val="none" w:sz="0" w:space="0" w:color="auto"/>
          </w:divBdr>
        </w:div>
        <w:div w:id="373970405">
          <w:marLeft w:val="0"/>
          <w:marRight w:val="-17820"/>
          <w:marTop w:val="0"/>
          <w:marBottom w:val="0"/>
          <w:divBdr>
            <w:top w:val="none" w:sz="0" w:space="0" w:color="auto"/>
            <w:left w:val="none" w:sz="0" w:space="0" w:color="auto"/>
            <w:bottom w:val="none" w:sz="0" w:space="0" w:color="auto"/>
            <w:right w:val="none" w:sz="0" w:space="0" w:color="auto"/>
          </w:divBdr>
        </w:div>
      </w:divsChild>
    </w:div>
    <w:div w:id="1629242197">
      <w:bodyDiv w:val="1"/>
      <w:marLeft w:val="0"/>
      <w:marRight w:val="0"/>
      <w:marTop w:val="0"/>
      <w:marBottom w:val="0"/>
      <w:divBdr>
        <w:top w:val="none" w:sz="0" w:space="0" w:color="auto"/>
        <w:left w:val="none" w:sz="0" w:space="0" w:color="auto"/>
        <w:bottom w:val="none" w:sz="0" w:space="0" w:color="auto"/>
        <w:right w:val="none" w:sz="0" w:space="0" w:color="auto"/>
      </w:divBdr>
    </w:div>
    <w:div w:id="1636448214">
      <w:bodyDiv w:val="1"/>
      <w:marLeft w:val="0"/>
      <w:marRight w:val="0"/>
      <w:marTop w:val="0"/>
      <w:marBottom w:val="0"/>
      <w:divBdr>
        <w:top w:val="none" w:sz="0" w:space="0" w:color="auto"/>
        <w:left w:val="none" w:sz="0" w:space="0" w:color="auto"/>
        <w:bottom w:val="none" w:sz="0" w:space="0" w:color="auto"/>
        <w:right w:val="none" w:sz="0" w:space="0" w:color="auto"/>
      </w:divBdr>
    </w:div>
    <w:div w:id="1735934164">
      <w:bodyDiv w:val="1"/>
      <w:marLeft w:val="0"/>
      <w:marRight w:val="0"/>
      <w:marTop w:val="0"/>
      <w:marBottom w:val="0"/>
      <w:divBdr>
        <w:top w:val="none" w:sz="0" w:space="0" w:color="auto"/>
        <w:left w:val="none" w:sz="0" w:space="0" w:color="auto"/>
        <w:bottom w:val="none" w:sz="0" w:space="0" w:color="auto"/>
        <w:right w:val="none" w:sz="0" w:space="0" w:color="auto"/>
      </w:divBdr>
      <w:divsChild>
        <w:div w:id="458691952">
          <w:marLeft w:val="0"/>
          <w:marRight w:val="0"/>
          <w:marTop w:val="0"/>
          <w:marBottom w:val="0"/>
          <w:divBdr>
            <w:top w:val="none" w:sz="0" w:space="0" w:color="auto"/>
            <w:left w:val="none" w:sz="0" w:space="0" w:color="auto"/>
            <w:bottom w:val="none" w:sz="0" w:space="0" w:color="auto"/>
            <w:right w:val="none" w:sz="0" w:space="0" w:color="auto"/>
          </w:divBdr>
        </w:div>
      </w:divsChild>
    </w:div>
    <w:div w:id="1742169791">
      <w:bodyDiv w:val="1"/>
      <w:marLeft w:val="0"/>
      <w:marRight w:val="0"/>
      <w:marTop w:val="0"/>
      <w:marBottom w:val="0"/>
      <w:divBdr>
        <w:top w:val="none" w:sz="0" w:space="0" w:color="auto"/>
        <w:left w:val="none" w:sz="0" w:space="0" w:color="auto"/>
        <w:bottom w:val="none" w:sz="0" w:space="0" w:color="auto"/>
        <w:right w:val="none" w:sz="0" w:space="0" w:color="auto"/>
      </w:divBdr>
    </w:div>
    <w:div w:id="1870679196">
      <w:bodyDiv w:val="1"/>
      <w:marLeft w:val="0"/>
      <w:marRight w:val="0"/>
      <w:marTop w:val="0"/>
      <w:marBottom w:val="0"/>
      <w:divBdr>
        <w:top w:val="none" w:sz="0" w:space="0" w:color="auto"/>
        <w:left w:val="none" w:sz="0" w:space="0" w:color="auto"/>
        <w:bottom w:val="none" w:sz="0" w:space="0" w:color="auto"/>
        <w:right w:val="none" w:sz="0" w:space="0" w:color="auto"/>
      </w:divBdr>
    </w:div>
    <w:div w:id="1933708992">
      <w:bodyDiv w:val="1"/>
      <w:marLeft w:val="0"/>
      <w:marRight w:val="0"/>
      <w:marTop w:val="0"/>
      <w:marBottom w:val="0"/>
      <w:divBdr>
        <w:top w:val="none" w:sz="0" w:space="0" w:color="auto"/>
        <w:left w:val="none" w:sz="0" w:space="0" w:color="auto"/>
        <w:bottom w:val="none" w:sz="0" w:space="0" w:color="auto"/>
        <w:right w:val="none" w:sz="0" w:space="0" w:color="auto"/>
      </w:divBdr>
      <w:divsChild>
        <w:div w:id="147871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ll@ufl.edu" TargetMode="External"/><Relationship Id="rId13" Type="http://schemas.openxmlformats.org/officeDocument/2006/relationships/hyperlink" Target="mailto:helpdesk@ufl.edu" TargetMode="External"/><Relationship Id="rId18" Type="http://schemas.openxmlformats.org/officeDocument/2006/relationships/hyperlink" Target="http://students.nursing.ufl.edu/currently-enrolled/student-policies-and-handboo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Shadowhealth.com/"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sccr.dso.ufl.edu/students/student-conduct-c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Shadowheal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gannon@ufl.edu" TargetMode="External"/><Relationship Id="rId24" Type="http://schemas.openxmlformats.org/officeDocument/2006/relationships/hyperlink" Target="https://support.Shadowhealth.com/"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support.Shadowhealth.com/hc/en-us/articles/360004558353-DCE-Minimum-System-Specifications" TargetMode="External"/><Relationship Id="rId10" Type="http://schemas.openxmlformats.org/officeDocument/2006/relationships/hyperlink" Target="mailto:sharihuffman@ufl.edu"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mailto:derridj@ufl.edu" TargetMode="External"/><Relationship Id="rId14" Type="http://schemas.openxmlformats.org/officeDocument/2006/relationships/hyperlink" Target="http://gradcatalog.ufl.edu/content.php?catoid=5&amp;navoid=1054" TargetMode="External"/><Relationship Id="rId22" Type="http://schemas.openxmlformats.org/officeDocument/2006/relationships/hyperlink" Target="https://support.Shadowhealth.com/hc/en-us/articles/360004579173-How-to-Register-with-Shadow-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A0EE-0E7D-4512-ACD9-1F31F5B5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1834</Words>
  <Characters>12831</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2019-11-27T15:25:00Z</cp:lastPrinted>
  <dcterms:created xsi:type="dcterms:W3CDTF">2019-12-12T16:59:00Z</dcterms:created>
  <dcterms:modified xsi:type="dcterms:W3CDTF">2019-12-12T16:59:00Z</dcterms:modified>
</cp:coreProperties>
</file>