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FE" w:rsidRPr="003D5385" w:rsidRDefault="002809FE" w:rsidP="002809FE">
      <w:pPr>
        <w:jc w:val="center"/>
        <w:rPr>
          <w:szCs w:val="24"/>
        </w:rPr>
      </w:pPr>
      <w:r w:rsidRPr="003D5385">
        <w:rPr>
          <w:szCs w:val="24"/>
        </w:rPr>
        <w:t>UNIVERSITY OF FLORIDA</w:t>
      </w:r>
    </w:p>
    <w:p w:rsidR="002809FE" w:rsidRPr="003D5385" w:rsidRDefault="002809FE" w:rsidP="002809FE">
      <w:pPr>
        <w:jc w:val="center"/>
        <w:rPr>
          <w:szCs w:val="24"/>
        </w:rPr>
      </w:pPr>
      <w:r w:rsidRPr="003D5385">
        <w:rPr>
          <w:szCs w:val="24"/>
        </w:rPr>
        <w:t>COLLEGE OF NURSING</w:t>
      </w:r>
    </w:p>
    <w:p w:rsidR="002809FE" w:rsidRPr="003D5385" w:rsidRDefault="002809FE" w:rsidP="002809FE">
      <w:pPr>
        <w:jc w:val="center"/>
        <w:rPr>
          <w:szCs w:val="24"/>
        </w:rPr>
      </w:pPr>
      <w:r w:rsidRPr="003D5385">
        <w:rPr>
          <w:szCs w:val="24"/>
        </w:rPr>
        <w:t>COURSE Syllabus</w:t>
      </w:r>
    </w:p>
    <w:p w:rsidR="002809FE" w:rsidRPr="003D5385" w:rsidRDefault="00035749" w:rsidP="002809FE">
      <w:pPr>
        <w:jc w:val="center"/>
        <w:rPr>
          <w:szCs w:val="24"/>
        </w:rPr>
      </w:pPr>
      <w:r w:rsidRPr="003D5385">
        <w:rPr>
          <w:szCs w:val="24"/>
        </w:rPr>
        <w:t>FALL 2</w:t>
      </w:r>
      <w:r w:rsidR="00390D8C" w:rsidRPr="003D5385">
        <w:rPr>
          <w:szCs w:val="24"/>
        </w:rPr>
        <w:t>020</w:t>
      </w:r>
    </w:p>
    <w:p w:rsidR="002809FE" w:rsidRPr="003D5385" w:rsidRDefault="002809FE" w:rsidP="005813F0">
      <w:pPr>
        <w:rPr>
          <w:szCs w:val="24"/>
        </w:rPr>
      </w:pPr>
    </w:p>
    <w:p w:rsidR="002809FE" w:rsidRPr="003D5385" w:rsidRDefault="002809FE" w:rsidP="002809FE">
      <w:pPr>
        <w:tabs>
          <w:tab w:val="left" w:pos="-1440"/>
        </w:tabs>
        <w:rPr>
          <w:szCs w:val="24"/>
        </w:rPr>
      </w:pPr>
      <w:r w:rsidRPr="003D5385">
        <w:rPr>
          <w:szCs w:val="24"/>
          <w:u w:val="single"/>
        </w:rPr>
        <w:t>COURSE NUMBER</w:t>
      </w:r>
      <w:r w:rsidR="005813F0" w:rsidRPr="003D5385">
        <w:rPr>
          <w:szCs w:val="24"/>
        </w:rPr>
        <w:tab/>
      </w:r>
      <w:r w:rsidR="005813F0" w:rsidRPr="003D5385">
        <w:rPr>
          <w:szCs w:val="24"/>
        </w:rPr>
        <w:tab/>
        <w:t xml:space="preserve">NGR 6372C </w:t>
      </w:r>
    </w:p>
    <w:p w:rsidR="002809FE" w:rsidRPr="003D5385" w:rsidRDefault="002809FE" w:rsidP="002809FE">
      <w:pPr>
        <w:tabs>
          <w:tab w:val="left" w:pos="-1440"/>
        </w:tabs>
        <w:rPr>
          <w:szCs w:val="24"/>
          <w:u w:val="single"/>
        </w:rPr>
      </w:pPr>
    </w:p>
    <w:p w:rsidR="002809FE" w:rsidRPr="003D5385" w:rsidRDefault="002809FE" w:rsidP="002809FE">
      <w:pPr>
        <w:tabs>
          <w:tab w:val="left" w:pos="-1440"/>
        </w:tabs>
        <w:rPr>
          <w:szCs w:val="24"/>
        </w:rPr>
      </w:pPr>
      <w:r w:rsidRPr="003D5385">
        <w:rPr>
          <w:szCs w:val="24"/>
          <w:u w:val="single"/>
        </w:rPr>
        <w:t>COURSE TITLE</w:t>
      </w:r>
      <w:r w:rsidR="00035749" w:rsidRPr="003D5385">
        <w:rPr>
          <w:szCs w:val="24"/>
        </w:rPr>
        <w:tab/>
      </w:r>
      <w:r w:rsidR="00035749" w:rsidRPr="003D5385">
        <w:rPr>
          <w:szCs w:val="24"/>
        </w:rPr>
        <w:tab/>
      </w:r>
      <w:r w:rsidRPr="003D5385">
        <w:rPr>
          <w:szCs w:val="24"/>
        </w:rPr>
        <w:t xml:space="preserve">Advanced Pediatric Procedures and Diagnostics    </w:t>
      </w:r>
    </w:p>
    <w:p w:rsidR="002809FE" w:rsidRPr="003D5385" w:rsidRDefault="002809FE" w:rsidP="002809FE">
      <w:pPr>
        <w:tabs>
          <w:tab w:val="left" w:pos="-1440"/>
        </w:tabs>
        <w:rPr>
          <w:szCs w:val="24"/>
          <w:u w:val="single"/>
        </w:rPr>
      </w:pPr>
    </w:p>
    <w:p w:rsidR="002809FE" w:rsidRPr="003D5385" w:rsidRDefault="002809FE" w:rsidP="002809FE">
      <w:pPr>
        <w:tabs>
          <w:tab w:val="left" w:pos="-1440"/>
        </w:tabs>
        <w:rPr>
          <w:szCs w:val="24"/>
        </w:rPr>
      </w:pPr>
      <w:r w:rsidRPr="003D5385">
        <w:rPr>
          <w:szCs w:val="24"/>
          <w:u w:val="single"/>
        </w:rPr>
        <w:t>CREDITS</w:t>
      </w:r>
      <w:r w:rsidRPr="003D5385">
        <w:rPr>
          <w:szCs w:val="24"/>
        </w:rPr>
        <w:tab/>
      </w:r>
      <w:r w:rsidRPr="003D5385">
        <w:rPr>
          <w:szCs w:val="24"/>
        </w:rPr>
        <w:tab/>
      </w:r>
      <w:r w:rsidRPr="003D5385">
        <w:rPr>
          <w:szCs w:val="24"/>
        </w:rPr>
        <w:tab/>
        <w:t>03 (2 credits didactic, 1 credit laboratory 48 laboratory contact hours)</w:t>
      </w:r>
    </w:p>
    <w:p w:rsidR="002809FE" w:rsidRPr="003D5385" w:rsidRDefault="002809FE" w:rsidP="002809FE">
      <w:pPr>
        <w:tabs>
          <w:tab w:val="left" w:pos="-1440"/>
        </w:tabs>
        <w:rPr>
          <w:szCs w:val="24"/>
          <w:u w:val="single"/>
        </w:rPr>
      </w:pPr>
    </w:p>
    <w:p w:rsidR="002809FE" w:rsidRPr="003D5385" w:rsidRDefault="002809FE" w:rsidP="002809FE">
      <w:pPr>
        <w:tabs>
          <w:tab w:val="left" w:pos="-1440"/>
        </w:tabs>
        <w:rPr>
          <w:szCs w:val="24"/>
          <w:u w:val="single"/>
        </w:rPr>
      </w:pPr>
      <w:r w:rsidRPr="003D5385">
        <w:rPr>
          <w:szCs w:val="24"/>
          <w:u w:val="single"/>
        </w:rPr>
        <w:t>PLACEMENT</w:t>
      </w:r>
      <w:r w:rsidRPr="003D5385">
        <w:rPr>
          <w:szCs w:val="24"/>
        </w:rPr>
        <w:tab/>
      </w:r>
      <w:r w:rsidRPr="003D5385">
        <w:rPr>
          <w:szCs w:val="24"/>
        </w:rPr>
        <w:tab/>
      </w:r>
      <w:r w:rsidRPr="003D5385">
        <w:rPr>
          <w:szCs w:val="24"/>
        </w:rPr>
        <w:tab/>
        <w:t>DNP Program: Pediatric Nurse Practitioner Track</w:t>
      </w:r>
    </w:p>
    <w:p w:rsidR="002809FE" w:rsidRPr="003D5385" w:rsidRDefault="002809FE" w:rsidP="002809FE">
      <w:pPr>
        <w:tabs>
          <w:tab w:val="left" w:pos="-1440"/>
        </w:tabs>
        <w:rPr>
          <w:szCs w:val="24"/>
          <w:u w:val="single"/>
        </w:rPr>
      </w:pPr>
    </w:p>
    <w:p w:rsidR="002809FE" w:rsidRPr="003D5385" w:rsidRDefault="002809FE" w:rsidP="002809FE">
      <w:pPr>
        <w:tabs>
          <w:tab w:val="left" w:pos="-1440"/>
        </w:tabs>
        <w:rPr>
          <w:szCs w:val="24"/>
        </w:rPr>
      </w:pPr>
      <w:r w:rsidRPr="003D5385">
        <w:rPr>
          <w:szCs w:val="24"/>
          <w:u w:val="single"/>
        </w:rPr>
        <w:t>PREREQUISITES</w:t>
      </w:r>
      <w:r w:rsidR="00035749" w:rsidRPr="003D5385">
        <w:rPr>
          <w:szCs w:val="24"/>
        </w:rPr>
        <w:tab/>
      </w:r>
      <w:r w:rsidR="00035749" w:rsidRPr="003D5385">
        <w:rPr>
          <w:szCs w:val="24"/>
        </w:rPr>
        <w:tab/>
      </w:r>
      <w:r w:rsidRPr="003D5385">
        <w:rPr>
          <w:szCs w:val="24"/>
        </w:rPr>
        <w:t>NGR 6002C:</w:t>
      </w:r>
      <w:r w:rsidRPr="003D5385">
        <w:rPr>
          <w:szCs w:val="24"/>
        </w:rPr>
        <w:tab/>
        <w:t xml:space="preserve">Advanced Health Assessment and </w:t>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t>Diagnostic Reasoning</w:t>
      </w:r>
    </w:p>
    <w:p w:rsidR="002809FE" w:rsidRPr="003D5385" w:rsidRDefault="002809FE" w:rsidP="002809FE">
      <w:pPr>
        <w:tabs>
          <w:tab w:val="left" w:pos="-1440"/>
        </w:tabs>
        <w:rPr>
          <w:szCs w:val="24"/>
        </w:rPr>
      </w:pPr>
      <w:r w:rsidRPr="003D5385">
        <w:rPr>
          <w:szCs w:val="24"/>
        </w:rPr>
        <w:tab/>
      </w:r>
      <w:r w:rsidRPr="003D5385">
        <w:rPr>
          <w:szCs w:val="24"/>
        </w:rPr>
        <w:tab/>
      </w:r>
      <w:r w:rsidRPr="003D5385">
        <w:rPr>
          <w:szCs w:val="24"/>
        </w:rPr>
        <w:tab/>
      </w:r>
      <w:r w:rsidRPr="003D5385">
        <w:rPr>
          <w:szCs w:val="24"/>
        </w:rPr>
        <w:tab/>
        <w:t>NGR 6101:</w:t>
      </w:r>
      <w:r w:rsidRPr="003D5385">
        <w:rPr>
          <w:szCs w:val="24"/>
        </w:rPr>
        <w:tab/>
        <w:t>Theory and Research for Nursing</w:t>
      </w:r>
    </w:p>
    <w:p w:rsidR="002809FE" w:rsidRPr="003D5385" w:rsidRDefault="002809FE" w:rsidP="002809FE">
      <w:pPr>
        <w:tabs>
          <w:tab w:val="left" w:pos="-1440"/>
        </w:tabs>
        <w:rPr>
          <w:szCs w:val="24"/>
        </w:rPr>
      </w:pPr>
      <w:r w:rsidRPr="003D5385">
        <w:rPr>
          <w:szCs w:val="24"/>
        </w:rPr>
        <w:tab/>
      </w:r>
      <w:r w:rsidRPr="003D5385">
        <w:rPr>
          <w:szCs w:val="24"/>
        </w:rPr>
        <w:tab/>
      </w:r>
      <w:r w:rsidRPr="003D5385">
        <w:rPr>
          <w:szCs w:val="24"/>
        </w:rPr>
        <w:tab/>
      </w:r>
      <w:r w:rsidRPr="003D5385">
        <w:rPr>
          <w:szCs w:val="24"/>
        </w:rPr>
        <w:tab/>
        <w:t>NGR 6140:</w:t>
      </w:r>
      <w:r w:rsidRPr="003D5385">
        <w:rPr>
          <w:szCs w:val="24"/>
        </w:rPr>
        <w:tab/>
        <w:t xml:space="preserve">Physiology and Pathophysiology for </w:t>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t>Advanced Nursing Practice</w:t>
      </w:r>
    </w:p>
    <w:p w:rsidR="002809FE" w:rsidRPr="003D5385" w:rsidRDefault="002809FE" w:rsidP="002809FE">
      <w:pPr>
        <w:tabs>
          <w:tab w:val="left" w:pos="-1440"/>
        </w:tabs>
        <w:rPr>
          <w:szCs w:val="24"/>
        </w:rPr>
      </w:pPr>
      <w:r w:rsidRPr="003D5385">
        <w:rPr>
          <w:szCs w:val="24"/>
        </w:rPr>
        <w:tab/>
      </w:r>
      <w:r w:rsidRPr="003D5385">
        <w:rPr>
          <w:szCs w:val="24"/>
        </w:rPr>
        <w:tab/>
      </w:r>
      <w:r w:rsidRPr="003D5385">
        <w:rPr>
          <w:szCs w:val="24"/>
        </w:rPr>
        <w:tab/>
      </w:r>
      <w:r w:rsidRPr="003D5385">
        <w:rPr>
          <w:szCs w:val="24"/>
        </w:rPr>
        <w:tab/>
        <w:t>NGR 6636:</w:t>
      </w:r>
      <w:r w:rsidRPr="003D5385">
        <w:rPr>
          <w:szCs w:val="24"/>
        </w:rPr>
        <w:tab/>
        <w:t xml:space="preserve">Health Promotion &amp; Role Development in </w:t>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t>Advanced Practice Nursing</w:t>
      </w:r>
    </w:p>
    <w:p w:rsidR="002809FE" w:rsidRPr="003D5385" w:rsidRDefault="002809FE" w:rsidP="002809FE">
      <w:pPr>
        <w:tabs>
          <w:tab w:val="left" w:pos="-1440"/>
        </w:tabs>
        <w:rPr>
          <w:szCs w:val="24"/>
        </w:rPr>
      </w:pPr>
    </w:p>
    <w:p w:rsidR="002809FE" w:rsidRPr="003D5385" w:rsidRDefault="002809FE" w:rsidP="002809FE">
      <w:pPr>
        <w:tabs>
          <w:tab w:val="left" w:pos="-1440"/>
        </w:tabs>
        <w:rPr>
          <w:szCs w:val="24"/>
        </w:rPr>
      </w:pPr>
      <w:r w:rsidRPr="003D5385">
        <w:rPr>
          <w:szCs w:val="24"/>
          <w:u w:val="single"/>
        </w:rPr>
        <w:t>CO-REQUISITES</w:t>
      </w:r>
      <w:r w:rsidR="00035749" w:rsidRPr="003D5385">
        <w:rPr>
          <w:szCs w:val="24"/>
        </w:rPr>
        <w:tab/>
      </w:r>
      <w:r w:rsidR="00035749" w:rsidRPr="003D5385">
        <w:rPr>
          <w:szCs w:val="24"/>
        </w:rPr>
        <w:tab/>
      </w:r>
      <w:r w:rsidRPr="003D5385">
        <w:rPr>
          <w:szCs w:val="24"/>
        </w:rPr>
        <w:t>NGR 6301:</w:t>
      </w:r>
      <w:r w:rsidRPr="003D5385">
        <w:rPr>
          <w:szCs w:val="24"/>
        </w:rPr>
        <w:tab/>
        <w:t>Advanced Child Health Nursing I</w:t>
      </w:r>
    </w:p>
    <w:p w:rsidR="002809FE" w:rsidRPr="003D5385" w:rsidRDefault="002809FE" w:rsidP="002809FE">
      <w:pPr>
        <w:tabs>
          <w:tab w:val="left" w:pos="-1440"/>
        </w:tabs>
        <w:rPr>
          <w:szCs w:val="24"/>
        </w:rPr>
      </w:pPr>
      <w:r w:rsidRPr="003D5385">
        <w:rPr>
          <w:szCs w:val="24"/>
        </w:rPr>
        <w:tab/>
      </w:r>
      <w:r w:rsidRPr="003D5385">
        <w:rPr>
          <w:szCs w:val="24"/>
        </w:rPr>
        <w:tab/>
      </w:r>
      <w:r w:rsidRPr="003D5385">
        <w:rPr>
          <w:szCs w:val="24"/>
        </w:rPr>
        <w:tab/>
      </w:r>
      <w:r w:rsidRPr="003D5385">
        <w:rPr>
          <w:szCs w:val="24"/>
        </w:rPr>
        <w:tab/>
        <w:t>NGR 6301L:</w:t>
      </w:r>
      <w:r w:rsidRPr="003D5385">
        <w:rPr>
          <w:szCs w:val="24"/>
        </w:rPr>
        <w:tab/>
        <w:t>Advanced Child Health Nursing Clinical I</w:t>
      </w:r>
    </w:p>
    <w:p w:rsidR="002809FE" w:rsidRPr="003D5385" w:rsidRDefault="002809FE" w:rsidP="002809FE">
      <w:pPr>
        <w:tabs>
          <w:tab w:val="left" w:pos="-1440"/>
        </w:tabs>
        <w:rPr>
          <w:szCs w:val="24"/>
        </w:rPr>
      </w:pPr>
    </w:p>
    <w:p w:rsidR="002809FE" w:rsidRPr="003D5385" w:rsidRDefault="002809FE" w:rsidP="002809FE">
      <w:pPr>
        <w:pStyle w:val="Heading1"/>
        <w:rPr>
          <w:rFonts w:ascii="Times New Roman" w:hAnsi="Times New Roman"/>
          <w:sz w:val="24"/>
          <w:szCs w:val="24"/>
        </w:rPr>
      </w:pPr>
      <w:r w:rsidRPr="003D5385">
        <w:rPr>
          <w:rFonts w:ascii="Times New Roman" w:hAnsi="Times New Roman"/>
          <w:sz w:val="24"/>
          <w:szCs w:val="24"/>
        </w:rPr>
        <w:t>FACULTY</w:t>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000A52F4" w:rsidRPr="003D5385">
        <w:rPr>
          <w:rFonts w:ascii="Times New Roman" w:hAnsi="Times New Roman"/>
          <w:sz w:val="24"/>
          <w:szCs w:val="24"/>
          <w:u w:val="none"/>
        </w:rPr>
        <w:tab/>
        <w:t xml:space="preserve"> </w:t>
      </w:r>
      <w:r w:rsidR="000A52F4" w:rsidRPr="003D5385">
        <w:rPr>
          <w:rFonts w:ascii="Times New Roman" w:hAnsi="Times New Roman"/>
          <w:sz w:val="24"/>
          <w:szCs w:val="24"/>
        </w:rPr>
        <w:t>Phone</w:t>
      </w:r>
      <w:r w:rsidRPr="003D5385">
        <w:rPr>
          <w:rFonts w:ascii="Times New Roman" w:hAnsi="Times New Roman"/>
          <w:sz w:val="24"/>
          <w:szCs w:val="24"/>
          <w:u w:val="none"/>
        </w:rPr>
        <w:tab/>
      </w:r>
      <w:r w:rsidRPr="003D5385">
        <w:rPr>
          <w:rFonts w:ascii="Times New Roman" w:hAnsi="Times New Roman"/>
          <w:sz w:val="24"/>
          <w:szCs w:val="24"/>
          <w:u w:val="none"/>
        </w:rPr>
        <w:tab/>
      </w:r>
      <w:r w:rsidR="000A52F4" w:rsidRPr="003D5385">
        <w:rPr>
          <w:rFonts w:ascii="Times New Roman" w:hAnsi="Times New Roman"/>
          <w:sz w:val="24"/>
          <w:szCs w:val="24"/>
          <w:u w:val="none"/>
        </w:rPr>
        <w:t xml:space="preserve">    </w:t>
      </w:r>
      <w:r w:rsidRPr="003D5385">
        <w:rPr>
          <w:rFonts w:ascii="Times New Roman" w:hAnsi="Times New Roman"/>
          <w:sz w:val="24"/>
          <w:szCs w:val="24"/>
        </w:rPr>
        <w:t>Office</w:t>
      </w:r>
      <w:r w:rsidRPr="003D5385">
        <w:rPr>
          <w:rFonts w:ascii="Times New Roman" w:hAnsi="Times New Roman"/>
          <w:sz w:val="24"/>
          <w:szCs w:val="24"/>
          <w:u w:val="none"/>
        </w:rPr>
        <w:tab/>
      </w:r>
      <w:r w:rsidR="003D5385">
        <w:rPr>
          <w:rFonts w:ascii="Times New Roman" w:hAnsi="Times New Roman"/>
          <w:sz w:val="24"/>
          <w:szCs w:val="24"/>
          <w:u w:val="none"/>
        </w:rPr>
        <w:t xml:space="preserve">    </w:t>
      </w:r>
      <w:r w:rsidRPr="003D5385">
        <w:rPr>
          <w:rFonts w:ascii="Times New Roman" w:hAnsi="Times New Roman"/>
          <w:sz w:val="24"/>
          <w:szCs w:val="24"/>
        </w:rPr>
        <w:t>Office Hours</w:t>
      </w:r>
    </w:p>
    <w:p w:rsidR="002809FE" w:rsidRPr="003D5385" w:rsidRDefault="002809FE" w:rsidP="002809FE">
      <w:pPr>
        <w:rPr>
          <w:szCs w:val="24"/>
        </w:rPr>
      </w:pPr>
    </w:p>
    <w:p w:rsidR="00AC2A01" w:rsidRPr="003D5385" w:rsidRDefault="00035749" w:rsidP="00AC2A01">
      <w:pPr>
        <w:rPr>
          <w:szCs w:val="24"/>
        </w:rPr>
      </w:pPr>
      <w:r w:rsidRPr="003D5385">
        <w:rPr>
          <w:szCs w:val="24"/>
        </w:rPr>
        <w:t xml:space="preserve">Michael </w:t>
      </w:r>
      <w:r w:rsidR="003D5385">
        <w:rPr>
          <w:szCs w:val="24"/>
        </w:rPr>
        <w:t xml:space="preserve">A. Maymi DNP, CPNP-AC, CCRN </w:t>
      </w:r>
      <w:r w:rsidRPr="003D5385">
        <w:rPr>
          <w:szCs w:val="24"/>
        </w:rPr>
        <w:t>352-273-6799</w:t>
      </w:r>
      <w:r w:rsidR="00AC2A01" w:rsidRPr="003D5385">
        <w:rPr>
          <w:szCs w:val="24"/>
        </w:rPr>
        <w:tab/>
      </w:r>
      <w:r w:rsidR="000A52F4" w:rsidRPr="003D5385">
        <w:rPr>
          <w:szCs w:val="24"/>
        </w:rPr>
        <w:t xml:space="preserve">    </w:t>
      </w:r>
      <w:r w:rsidRPr="003D5385">
        <w:rPr>
          <w:szCs w:val="24"/>
        </w:rPr>
        <w:t>HPNP 3238</w:t>
      </w:r>
      <w:r w:rsidR="00AC2A01" w:rsidRPr="003D5385">
        <w:rPr>
          <w:szCs w:val="24"/>
        </w:rPr>
        <w:tab/>
      </w:r>
      <w:r w:rsidR="003D5385">
        <w:rPr>
          <w:szCs w:val="24"/>
        </w:rPr>
        <w:t xml:space="preserve">    </w:t>
      </w:r>
      <w:r w:rsidR="002C65FF" w:rsidRPr="003D5385">
        <w:rPr>
          <w:szCs w:val="24"/>
        </w:rPr>
        <w:t>By</w:t>
      </w:r>
      <w:r w:rsidR="000A52F4" w:rsidRPr="003D5385">
        <w:rPr>
          <w:szCs w:val="24"/>
        </w:rPr>
        <w:t xml:space="preserve"> </w:t>
      </w:r>
      <w:r w:rsidR="002C65FF" w:rsidRPr="003D5385">
        <w:rPr>
          <w:szCs w:val="24"/>
        </w:rPr>
        <w:t>Appointment</w:t>
      </w:r>
      <w:r w:rsidR="00AC2A01" w:rsidRPr="003D5385">
        <w:rPr>
          <w:szCs w:val="24"/>
        </w:rPr>
        <w:t xml:space="preserve"> </w:t>
      </w:r>
    </w:p>
    <w:p w:rsidR="00DB27EC" w:rsidRPr="003D5385" w:rsidRDefault="00035749" w:rsidP="00AC2A01">
      <w:pPr>
        <w:widowControl/>
        <w:rPr>
          <w:szCs w:val="24"/>
        </w:rPr>
      </w:pPr>
      <w:r w:rsidRPr="003D5385">
        <w:rPr>
          <w:szCs w:val="24"/>
        </w:rPr>
        <w:t xml:space="preserve">Clinical Assistant Professor      </w:t>
      </w:r>
    </w:p>
    <w:p w:rsidR="000A52F4" w:rsidRPr="003D5385" w:rsidRDefault="003D5385" w:rsidP="000A52F4">
      <w:pPr>
        <w:keepNext/>
        <w:widowControl/>
        <w:outlineLvl w:val="0"/>
        <w:rPr>
          <w:szCs w:val="24"/>
        </w:rPr>
      </w:pPr>
      <w:hyperlink r:id="rId7" w:history="1">
        <w:r w:rsidR="000A52F4" w:rsidRPr="003D5385">
          <w:rPr>
            <w:color w:val="0000FF"/>
            <w:szCs w:val="24"/>
            <w:u w:val="single"/>
          </w:rPr>
          <w:t>maymim@ufl.edu</w:t>
        </w:r>
      </w:hyperlink>
    </w:p>
    <w:p w:rsidR="00DB27EC" w:rsidRPr="003D5385" w:rsidRDefault="00DB27EC" w:rsidP="00AC2A01">
      <w:pPr>
        <w:widowControl/>
        <w:rPr>
          <w:szCs w:val="24"/>
        </w:rPr>
      </w:pPr>
    </w:p>
    <w:p w:rsidR="00AC2A01" w:rsidRPr="003D5385" w:rsidRDefault="00DB27EC" w:rsidP="00AC2A01">
      <w:pPr>
        <w:widowControl/>
        <w:rPr>
          <w:szCs w:val="24"/>
        </w:rPr>
      </w:pPr>
      <w:r w:rsidRPr="003D5385">
        <w:rPr>
          <w:szCs w:val="24"/>
        </w:rPr>
        <w:t xml:space="preserve">Stephanie Clifford, DNP, </w:t>
      </w:r>
      <w:r w:rsidR="000A52F4" w:rsidRPr="003D5385">
        <w:rPr>
          <w:szCs w:val="24"/>
        </w:rPr>
        <w:t>CPNP AC/PC</w:t>
      </w:r>
      <w:r w:rsidR="00035749" w:rsidRPr="003D5385">
        <w:rPr>
          <w:szCs w:val="24"/>
        </w:rPr>
        <w:t xml:space="preserve">                                                           </w:t>
      </w:r>
      <w:r w:rsidR="003D5385">
        <w:rPr>
          <w:szCs w:val="24"/>
        </w:rPr>
        <w:t xml:space="preserve"> </w:t>
      </w:r>
      <w:r w:rsidR="000A52F4" w:rsidRPr="003D5385">
        <w:rPr>
          <w:szCs w:val="24"/>
        </w:rPr>
        <w:t>By Appointment</w:t>
      </w:r>
      <w:r w:rsidR="00035749" w:rsidRPr="003D5385">
        <w:rPr>
          <w:szCs w:val="24"/>
        </w:rPr>
        <w:t xml:space="preserve">  </w:t>
      </w:r>
    </w:p>
    <w:p w:rsidR="002809FE" w:rsidRPr="003D5385" w:rsidRDefault="000A52F4" w:rsidP="002809FE">
      <w:pPr>
        <w:rPr>
          <w:szCs w:val="24"/>
        </w:rPr>
      </w:pPr>
      <w:r w:rsidRPr="003D5385">
        <w:rPr>
          <w:szCs w:val="24"/>
        </w:rPr>
        <w:t>bedgos@shands.ufl.edu</w:t>
      </w:r>
    </w:p>
    <w:p w:rsidR="00AC2A01" w:rsidRPr="003D5385" w:rsidRDefault="00AC2A01" w:rsidP="002809FE">
      <w:pPr>
        <w:rPr>
          <w:szCs w:val="24"/>
        </w:rPr>
      </w:pPr>
    </w:p>
    <w:p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u w:val="single"/>
        </w:rPr>
        <w:t>COURSE DESCRIPTION:</w:t>
      </w:r>
      <w:r w:rsidRPr="003D5385">
        <w:rPr>
          <w:rFonts w:ascii="Times New Roman" w:hAnsi="Times New Roman"/>
          <w:sz w:val="24"/>
          <w:szCs w:val="24"/>
        </w:rPr>
        <w:t xml:space="preserve"> </w:t>
      </w:r>
    </w:p>
    <w:p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2809FE" w:rsidRPr="003D5385" w:rsidRDefault="002809FE" w:rsidP="002809FE">
      <w:pPr>
        <w:tabs>
          <w:tab w:val="left" w:pos="-1440"/>
        </w:tabs>
        <w:rPr>
          <w:szCs w:val="24"/>
          <w:u w:val="single"/>
        </w:rPr>
      </w:pPr>
    </w:p>
    <w:p w:rsidR="002809FE" w:rsidRPr="003D5385" w:rsidRDefault="002809FE" w:rsidP="002809FE">
      <w:pPr>
        <w:tabs>
          <w:tab w:val="left" w:pos="-1440"/>
        </w:tabs>
        <w:rPr>
          <w:szCs w:val="24"/>
        </w:rPr>
      </w:pPr>
      <w:r w:rsidRPr="003D5385">
        <w:rPr>
          <w:szCs w:val="24"/>
          <w:u w:val="single"/>
        </w:rPr>
        <w:t>COURSE OBJECTIVES:</w:t>
      </w:r>
      <w:r w:rsidRPr="003D5385">
        <w:rPr>
          <w:szCs w:val="24"/>
        </w:rPr>
        <w:tab/>
      </w:r>
    </w:p>
    <w:p w:rsidR="002809FE" w:rsidRPr="003D5385" w:rsidRDefault="002809FE" w:rsidP="002809FE">
      <w:pPr>
        <w:tabs>
          <w:tab w:val="left" w:pos="-1440"/>
        </w:tabs>
        <w:rPr>
          <w:szCs w:val="24"/>
        </w:rPr>
      </w:pPr>
      <w:r w:rsidRPr="003D5385">
        <w:rPr>
          <w:szCs w:val="24"/>
        </w:rPr>
        <w:t>Upon completion of this course the student will be able to:</w:t>
      </w:r>
    </w:p>
    <w:p w:rsidR="002809FE" w:rsidRPr="003D5385" w:rsidRDefault="002809FE" w:rsidP="002809FE">
      <w:pPr>
        <w:tabs>
          <w:tab w:val="left" w:pos="-1440"/>
        </w:tabs>
        <w:rPr>
          <w:szCs w:val="24"/>
        </w:rPr>
      </w:pPr>
    </w:p>
    <w:p w:rsidR="002809FE" w:rsidRPr="003D5385" w:rsidRDefault="002809FE" w:rsidP="002809FE">
      <w:pPr>
        <w:numPr>
          <w:ilvl w:val="0"/>
          <w:numId w:val="1"/>
        </w:numPr>
        <w:rPr>
          <w:szCs w:val="24"/>
        </w:rPr>
      </w:pPr>
      <w:r w:rsidRPr="003D5385">
        <w:rPr>
          <w:szCs w:val="24"/>
        </w:rPr>
        <w:t>Integrate concepts and theories of biological, behavioral and nursing in assessing the health status of infants, children and adolescents.</w:t>
      </w:r>
    </w:p>
    <w:p w:rsidR="002809FE" w:rsidRPr="003D5385" w:rsidRDefault="002809FE" w:rsidP="002809FE">
      <w:pPr>
        <w:numPr>
          <w:ilvl w:val="0"/>
          <w:numId w:val="1"/>
        </w:numPr>
        <w:rPr>
          <w:szCs w:val="24"/>
        </w:rPr>
      </w:pPr>
      <w:r w:rsidRPr="003D5385">
        <w:rPr>
          <w:szCs w:val="24"/>
        </w:rPr>
        <w:t xml:space="preserve">Apply the problem-solving approach to the collection and analysis of subjective and </w:t>
      </w:r>
      <w:r w:rsidRPr="003D5385">
        <w:rPr>
          <w:szCs w:val="24"/>
        </w:rPr>
        <w:lastRenderedPageBreak/>
        <w:t>objective data relevant to infant, child, and adolescent health status.</w:t>
      </w:r>
    </w:p>
    <w:p w:rsidR="002809FE" w:rsidRPr="003D5385" w:rsidRDefault="002809FE" w:rsidP="002809FE">
      <w:pPr>
        <w:numPr>
          <w:ilvl w:val="0"/>
          <w:numId w:val="1"/>
        </w:numPr>
        <w:rPr>
          <w:szCs w:val="24"/>
        </w:rPr>
      </w:pPr>
      <w:r w:rsidRPr="003D5385">
        <w:rPr>
          <w:szCs w:val="24"/>
        </w:rPr>
        <w:t>Differentiate between normal and abnormal health status changes that occur from newborn through adolescence.</w:t>
      </w:r>
    </w:p>
    <w:p w:rsidR="002809FE" w:rsidRPr="003D5385" w:rsidRDefault="002809FE" w:rsidP="002809FE">
      <w:pPr>
        <w:numPr>
          <w:ilvl w:val="0"/>
          <w:numId w:val="1"/>
        </w:numPr>
        <w:rPr>
          <w:szCs w:val="24"/>
        </w:rPr>
      </w:pPr>
      <w:r w:rsidRPr="003D5385">
        <w:rPr>
          <w:szCs w:val="24"/>
        </w:rPr>
        <w:t>Develop a working assessment for health status changes based upon history and physical findings, selected theoretical frameworks and physical science.</w:t>
      </w:r>
    </w:p>
    <w:p w:rsidR="002809FE" w:rsidRPr="003D5385" w:rsidRDefault="002809FE" w:rsidP="002809FE">
      <w:pPr>
        <w:numPr>
          <w:ilvl w:val="0"/>
          <w:numId w:val="1"/>
        </w:numPr>
        <w:rPr>
          <w:szCs w:val="24"/>
        </w:rPr>
      </w:pPr>
      <w:r w:rsidRPr="003D5385">
        <w:rPr>
          <w:szCs w:val="24"/>
        </w:rPr>
        <w:t>Utilize appropriate communication skills to elicit and record a comprehensive health history that includes culturally relevant data.</w:t>
      </w:r>
    </w:p>
    <w:p w:rsidR="002809FE" w:rsidRPr="003D5385" w:rsidRDefault="002809FE" w:rsidP="002809FE">
      <w:pPr>
        <w:numPr>
          <w:ilvl w:val="0"/>
          <w:numId w:val="1"/>
        </w:numPr>
        <w:rPr>
          <w:szCs w:val="24"/>
        </w:rPr>
      </w:pPr>
      <w:r w:rsidRPr="003D5385">
        <w:rPr>
          <w:szCs w:val="24"/>
        </w:rPr>
        <w:t>Demonstrate proficiency in selected advanced practice nursing diagnostic skills and procedures.</w:t>
      </w:r>
    </w:p>
    <w:p w:rsidR="002809FE" w:rsidRPr="003D5385" w:rsidRDefault="002809FE" w:rsidP="002809FE">
      <w:pPr>
        <w:widowControl/>
        <w:numPr>
          <w:ilvl w:val="0"/>
          <w:numId w:val="1"/>
        </w:numPr>
        <w:rPr>
          <w:szCs w:val="24"/>
        </w:rPr>
      </w:pPr>
      <w:r w:rsidRPr="003D5385">
        <w:rPr>
          <w:szCs w:val="24"/>
        </w:rPr>
        <w:t>Integrate principles of safety into advanced practice nursing.</w:t>
      </w:r>
    </w:p>
    <w:p w:rsidR="002809FE" w:rsidRPr="003D5385" w:rsidRDefault="002809FE" w:rsidP="002809FE">
      <w:pPr>
        <w:widowControl/>
        <w:numPr>
          <w:ilvl w:val="0"/>
          <w:numId w:val="1"/>
        </w:numPr>
        <w:rPr>
          <w:szCs w:val="24"/>
        </w:rPr>
      </w:pPr>
      <w:r w:rsidRPr="003D5385">
        <w:rPr>
          <w:szCs w:val="24"/>
        </w:rPr>
        <w:t>Evaluate selected advanced practice nursing diagnostic skills and procedures based on current evidence.</w:t>
      </w:r>
    </w:p>
    <w:p w:rsidR="002809FE" w:rsidRPr="003D5385" w:rsidRDefault="002809FE" w:rsidP="002809FE">
      <w:pPr>
        <w:tabs>
          <w:tab w:val="left" w:pos="-1440"/>
          <w:tab w:val="left" w:pos="900"/>
        </w:tabs>
        <w:rPr>
          <w:szCs w:val="24"/>
          <w:u w:val="single"/>
        </w:rPr>
      </w:pPr>
    </w:p>
    <w:p w:rsidR="002809FE" w:rsidRPr="003D5385" w:rsidRDefault="002809FE" w:rsidP="002809FE">
      <w:pPr>
        <w:tabs>
          <w:tab w:val="left" w:pos="-1440"/>
          <w:tab w:val="left" w:pos="900"/>
        </w:tabs>
        <w:rPr>
          <w:szCs w:val="24"/>
          <w:u w:val="single"/>
        </w:rPr>
      </w:pPr>
      <w:r w:rsidRPr="003D5385">
        <w:rPr>
          <w:szCs w:val="24"/>
          <w:u w:val="single"/>
        </w:rPr>
        <w:t>COURSE SCHEDULE</w:t>
      </w:r>
    </w:p>
    <w:p w:rsidR="002809FE" w:rsidRPr="003D5385" w:rsidRDefault="005813F0" w:rsidP="002809FE">
      <w:pPr>
        <w:tabs>
          <w:tab w:val="left" w:pos="-1440"/>
          <w:tab w:val="left" w:pos="900"/>
        </w:tabs>
        <w:rPr>
          <w:szCs w:val="24"/>
          <w:u w:val="single"/>
        </w:rPr>
      </w:pPr>
      <w:r w:rsidRPr="003D5385">
        <w:rPr>
          <w:szCs w:val="24"/>
          <w:u w:val="single"/>
        </w:rPr>
        <w:t>Section</w:t>
      </w:r>
      <w:r w:rsidRPr="003D5385">
        <w:rPr>
          <w:szCs w:val="24"/>
        </w:rPr>
        <w:tab/>
      </w:r>
      <w:r w:rsidRPr="003D5385">
        <w:rPr>
          <w:szCs w:val="24"/>
        </w:rPr>
        <w:tab/>
      </w:r>
      <w:r w:rsidRPr="003D5385">
        <w:rPr>
          <w:szCs w:val="24"/>
        </w:rPr>
        <w:tab/>
      </w:r>
      <w:r w:rsidRPr="003D5385">
        <w:rPr>
          <w:szCs w:val="24"/>
          <w:u w:val="single"/>
        </w:rPr>
        <w:t>Day</w:t>
      </w:r>
      <w:r w:rsidRPr="003D5385">
        <w:rPr>
          <w:szCs w:val="24"/>
        </w:rPr>
        <w:tab/>
      </w:r>
      <w:r w:rsidRPr="003D5385">
        <w:rPr>
          <w:szCs w:val="24"/>
        </w:rPr>
        <w:tab/>
      </w:r>
      <w:r w:rsidRPr="003D5385">
        <w:rPr>
          <w:szCs w:val="24"/>
        </w:rPr>
        <w:tab/>
      </w:r>
      <w:r w:rsidRPr="003D5385">
        <w:rPr>
          <w:szCs w:val="24"/>
        </w:rPr>
        <w:tab/>
      </w:r>
      <w:r w:rsidRPr="003D5385">
        <w:rPr>
          <w:szCs w:val="24"/>
        </w:rPr>
        <w:tab/>
      </w:r>
      <w:r w:rsidRPr="003D5385">
        <w:rPr>
          <w:szCs w:val="24"/>
        </w:rPr>
        <w:tab/>
      </w:r>
    </w:p>
    <w:p w:rsidR="00F77B8B" w:rsidRPr="003D5385" w:rsidRDefault="005813F0" w:rsidP="002809FE">
      <w:pPr>
        <w:tabs>
          <w:tab w:val="left" w:pos="-1440"/>
          <w:tab w:val="left" w:pos="900"/>
        </w:tabs>
        <w:rPr>
          <w:szCs w:val="24"/>
        </w:rPr>
      </w:pPr>
      <w:r w:rsidRPr="003D5385">
        <w:rPr>
          <w:szCs w:val="24"/>
        </w:rPr>
        <w:t>1956</w:t>
      </w:r>
      <w:r w:rsidRPr="003D5385">
        <w:rPr>
          <w:szCs w:val="24"/>
        </w:rPr>
        <w:tab/>
      </w:r>
      <w:r w:rsidRPr="003D5385">
        <w:rPr>
          <w:szCs w:val="24"/>
        </w:rPr>
        <w:tab/>
      </w:r>
      <w:r w:rsidRPr="003D5385">
        <w:rPr>
          <w:szCs w:val="24"/>
        </w:rPr>
        <w:tab/>
        <w:t>Web-based</w:t>
      </w:r>
    </w:p>
    <w:p w:rsidR="00F77B8B" w:rsidRPr="003D5385" w:rsidRDefault="00F77B8B" w:rsidP="002809FE">
      <w:pPr>
        <w:tabs>
          <w:tab w:val="left" w:pos="-1440"/>
          <w:tab w:val="left" w:pos="900"/>
        </w:tabs>
        <w:rPr>
          <w:b/>
          <w:szCs w:val="24"/>
        </w:rPr>
      </w:pPr>
      <w:r w:rsidRPr="003D5385">
        <w:rPr>
          <w:b/>
          <w:szCs w:val="24"/>
        </w:rPr>
        <w:t xml:space="preserve">Mandatory on campus clinical </w:t>
      </w:r>
      <w:r w:rsidR="005813F0" w:rsidRPr="003D5385">
        <w:rPr>
          <w:b/>
          <w:szCs w:val="24"/>
        </w:rPr>
        <w:t xml:space="preserve">on </w:t>
      </w:r>
      <w:r w:rsidR="002C65FF" w:rsidRPr="003D5385">
        <w:rPr>
          <w:b/>
          <w:szCs w:val="24"/>
        </w:rPr>
        <w:t>10/19</w:t>
      </w:r>
      <w:r w:rsidR="005813F0" w:rsidRPr="003D5385">
        <w:rPr>
          <w:b/>
          <w:szCs w:val="24"/>
        </w:rPr>
        <w:t xml:space="preserve"> from 8a-5p</w:t>
      </w:r>
    </w:p>
    <w:p w:rsidR="005813F0" w:rsidRPr="003D5385" w:rsidRDefault="00F77B8B" w:rsidP="002809FE">
      <w:pPr>
        <w:tabs>
          <w:tab w:val="left" w:pos="-1440"/>
          <w:tab w:val="left" w:pos="900"/>
        </w:tabs>
        <w:rPr>
          <w:b/>
          <w:szCs w:val="24"/>
        </w:rPr>
      </w:pPr>
      <w:r w:rsidRPr="003D5385">
        <w:rPr>
          <w:b/>
          <w:szCs w:val="24"/>
        </w:rPr>
        <w:t xml:space="preserve">Harrell Center </w:t>
      </w:r>
      <w:r w:rsidR="002C65FF" w:rsidRPr="003D5385">
        <w:rPr>
          <w:b/>
          <w:szCs w:val="24"/>
        </w:rPr>
        <w:t>and HPNP Building</w:t>
      </w:r>
    </w:p>
    <w:p w:rsidR="003D5385" w:rsidRPr="003D5385" w:rsidRDefault="003D5385" w:rsidP="003D5385">
      <w:pPr>
        <w:rPr>
          <w:color w:val="000000"/>
          <w:szCs w:val="24"/>
        </w:rPr>
      </w:pPr>
    </w:p>
    <w:p w:rsidR="003D5385" w:rsidRPr="003D5385" w:rsidRDefault="003D5385" w:rsidP="003D5385">
      <w:pPr>
        <w:rPr>
          <w:szCs w:val="24"/>
        </w:rPr>
      </w:pPr>
      <w:r w:rsidRPr="003D5385">
        <w:rPr>
          <w:color w:val="000000"/>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3D5385" w:rsidRPr="003D5385" w:rsidRDefault="003D5385" w:rsidP="003D5385">
      <w:pPr>
        <w:rPr>
          <w:szCs w:val="24"/>
        </w:rPr>
      </w:pPr>
    </w:p>
    <w:p w:rsidR="003D5385" w:rsidRPr="003D5385" w:rsidRDefault="003D5385" w:rsidP="003D5385">
      <w:pPr>
        <w:rPr>
          <w:color w:val="000000"/>
          <w:szCs w:val="24"/>
        </w:rPr>
      </w:pPr>
      <w:r w:rsidRPr="003D5385">
        <w:rPr>
          <w:color w:val="000000"/>
          <w:szCs w:val="24"/>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rsidR="003D5385" w:rsidRPr="003D5385" w:rsidRDefault="003D5385" w:rsidP="003D5385">
      <w:pPr>
        <w:widowControl/>
        <w:numPr>
          <w:ilvl w:val="0"/>
          <w:numId w:val="9"/>
        </w:numPr>
        <w:autoSpaceDN w:val="0"/>
        <w:snapToGrid/>
        <w:contextualSpacing/>
        <w:rPr>
          <w:color w:val="000000"/>
          <w:szCs w:val="24"/>
        </w:rPr>
      </w:pPr>
      <w:r w:rsidRPr="003D5385">
        <w:rPr>
          <w:color w:val="000000"/>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3D5385" w:rsidRPr="003D5385" w:rsidRDefault="003D5385" w:rsidP="003D5385">
      <w:pPr>
        <w:widowControl/>
        <w:numPr>
          <w:ilvl w:val="0"/>
          <w:numId w:val="9"/>
        </w:numPr>
        <w:autoSpaceDN w:val="0"/>
        <w:snapToGrid/>
        <w:contextualSpacing/>
        <w:rPr>
          <w:color w:val="000000"/>
          <w:szCs w:val="24"/>
        </w:rPr>
      </w:pPr>
      <w:r w:rsidRPr="003D5385">
        <w:rPr>
          <w:color w:val="000000"/>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3D5385" w:rsidRPr="003D5385" w:rsidRDefault="003D5385" w:rsidP="003D5385">
      <w:pPr>
        <w:widowControl/>
        <w:numPr>
          <w:ilvl w:val="0"/>
          <w:numId w:val="9"/>
        </w:numPr>
        <w:autoSpaceDN w:val="0"/>
        <w:snapToGrid/>
        <w:contextualSpacing/>
        <w:rPr>
          <w:color w:val="000000"/>
          <w:szCs w:val="24"/>
        </w:rPr>
      </w:pPr>
      <w:r w:rsidRPr="003D5385">
        <w:rPr>
          <w:color w:val="000000"/>
          <w:szCs w:val="24"/>
        </w:rPr>
        <w:t>Sanitizing supplies are available in the classroom if you wish to wipe down your desks prior to sitting down and at the end of the class.</w:t>
      </w:r>
    </w:p>
    <w:p w:rsidR="003D5385" w:rsidRPr="003D5385" w:rsidRDefault="003D5385" w:rsidP="003D5385">
      <w:pPr>
        <w:widowControl/>
        <w:numPr>
          <w:ilvl w:val="0"/>
          <w:numId w:val="9"/>
        </w:numPr>
        <w:autoSpaceDN w:val="0"/>
        <w:snapToGrid/>
        <w:contextualSpacing/>
        <w:rPr>
          <w:color w:val="000000"/>
          <w:szCs w:val="24"/>
        </w:rPr>
      </w:pPr>
      <w:r w:rsidRPr="003D5385">
        <w:rPr>
          <w:color w:val="000000"/>
          <w:szCs w:val="24"/>
        </w:rPr>
        <w:t>Follow your instructor’s guidance on how to enter and exit the classroom.  Practice physical distancing to the extent possible when entering and exiting the classroom.</w:t>
      </w:r>
    </w:p>
    <w:p w:rsidR="003D5385" w:rsidRPr="003D5385" w:rsidRDefault="003D5385" w:rsidP="003D5385">
      <w:pPr>
        <w:widowControl/>
        <w:numPr>
          <w:ilvl w:val="0"/>
          <w:numId w:val="9"/>
        </w:numPr>
        <w:autoSpaceDN w:val="0"/>
        <w:snapToGrid/>
        <w:contextualSpacing/>
        <w:rPr>
          <w:color w:val="000000"/>
          <w:szCs w:val="24"/>
        </w:rPr>
      </w:pPr>
      <w:r w:rsidRPr="003D5385">
        <w:rPr>
          <w:color w:val="000000"/>
          <w:szCs w:val="24"/>
        </w:rPr>
        <w:lastRenderedPageBreak/>
        <w:t>If you are experiencing COVID-19 symptoms (</w:t>
      </w:r>
      <w:hyperlink r:id="rId8" w:history="1">
        <w:r w:rsidRPr="003D5385">
          <w:rPr>
            <w:rStyle w:val="Hyperlink"/>
            <w:szCs w:val="24"/>
          </w:rPr>
          <w:t>Click here for guidance from the CDC on symptoms of coronavirus</w:t>
        </w:r>
      </w:hyperlink>
      <w:r w:rsidRPr="003D5385">
        <w:rPr>
          <w:color w:val="000000"/>
          <w:szCs w:val="24"/>
        </w:rPr>
        <w:t>)</w:t>
      </w:r>
      <w:r w:rsidRPr="003D5385">
        <w:rPr>
          <w:color w:val="000000"/>
          <w:szCs w:val="24"/>
          <w:u w:val="single"/>
        </w:rPr>
        <w:t>,</w:t>
      </w:r>
      <w:r w:rsidRPr="003D5385">
        <w:rPr>
          <w:color w:val="000000"/>
          <w:szCs w:val="24"/>
        </w:rPr>
        <w:t xml:space="preserve"> please use the UF Health screening system and follow the instructions on whether you are able to attend class. </w:t>
      </w:r>
      <w:hyperlink r:id="rId9" w:history="1">
        <w:r w:rsidRPr="003D5385">
          <w:rPr>
            <w:rStyle w:val="Hyperlink"/>
            <w:szCs w:val="24"/>
          </w:rPr>
          <w:t>Click here for UF Health guidance on what to do if you have been exposed to or are experiencing Covid-19 symptoms</w:t>
        </w:r>
      </w:hyperlink>
      <w:r w:rsidRPr="003D5385">
        <w:rPr>
          <w:color w:val="000000"/>
          <w:szCs w:val="24"/>
        </w:rPr>
        <w:t>.</w:t>
      </w:r>
    </w:p>
    <w:p w:rsidR="003D5385" w:rsidRPr="003D5385" w:rsidRDefault="003D5385" w:rsidP="003D5385">
      <w:pPr>
        <w:widowControl/>
        <w:numPr>
          <w:ilvl w:val="3"/>
          <w:numId w:val="10"/>
        </w:numPr>
        <w:autoSpaceDN w:val="0"/>
        <w:snapToGrid/>
        <w:contextualSpacing/>
        <w:rPr>
          <w:color w:val="000000"/>
          <w:szCs w:val="24"/>
        </w:rPr>
      </w:pPr>
      <w:r w:rsidRPr="003D5385">
        <w:rPr>
          <w:color w:val="000000"/>
          <w:szCs w:val="24"/>
        </w:rPr>
        <w:t xml:space="preserve">Course materials will be provided to you with an excused absence, and you will be given a reasonable amount of time to make up work. </w:t>
      </w:r>
      <w:hyperlink r:id="rId10" w:history="1">
        <w:r w:rsidRPr="003D5385">
          <w:rPr>
            <w:rStyle w:val="Hyperlink"/>
            <w:szCs w:val="24"/>
          </w:rPr>
          <w:t>Find more information in the university attendance policies</w:t>
        </w:r>
      </w:hyperlink>
      <w:r w:rsidRPr="003D5385">
        <w:rPr>
          <w:color w:val="000000"/>
          <w:szCs w:val="24"/>
        </w:rPr>
        <w:t>.</w:t>
      </w:r>
    </w:p>
    <w:p w:rsidR="005813F0" w:rsidRPr="003D5385" w:rsidRDefault="005813F0" w:rsidP="002809FE">
      <w:pPr>
        <w:tabs>
          <w:tab w:val="left" w:pos="-1440"/>
          <w:tab w:val="left" w:pos="900"/>
        </w:tabs>
        <w:rPr>
          <w:szCs w:val="24"/>
        </w:rPr>
      </w:pPr>
    </w:p>
    <w:p w:rsidR="002809FE" w:rsidRPr="003D5385" w:rsidRDefault="002809FE" w:rsidP="002809FE">
      <w:pPr>
        <w:tabs>
          <w:tab w:val="left" w:pos="-1440"/>
          <w:tab w:val="left" w:pos="900"/>
        </w:tabs>
        <w:rPr>
          <w:szCs w:val="24"/>
        </w:rPr>
      </w:pPr>
      <w:r w:rsidRPr="003D5385">
        <w:rPr>
          <w:szCs w:val="24"/>
        </w:rPr>
        <w:t xml:space="preserve">E-Learning in Canvas is the course management system that you will use in this course. E-Learning in Canvas is accessed by your Gator Link account name and password at </w:t>
      </w:r>
      <w:hyperlink r:id="rId11" w:history="1">
        <w:r w:rsidRPr="003D5385">
          <w:rPr>
            <w:rStyle w:val="Hyperlink"/>
            <w:szCs w:val="24"/>
          </w:rPr>
          <w:t>http://lss.at.ufl.edu</w:t>
        </w:r>
      </w:hyperlink>
      <w:r w:rsidRPr="003D5385">
        <w:rPr>
          <w:szCs w:val="24"/>
        </w:rPr>
        <w:t xml:space="preserve">.  There are several tutorials and student links on the Canvas login site.  If you have technical questions call UF Computing Help Desk at 352-392-4357or e-mail them at </w:t>
      </w:r>
      <w:hyperlink r:id="rId12" w:history="1">
        <w:r w:rsidRPr="003D5385">
          <w:rPr>
            <w:rStyle w:val="Hyperlink"/>
            <w:szCs w:val="24"/>
          </w:rPr>
          <w:t>helpdesk@ufl.edu</w:t>
        </w:r>
      </w:hyperlink>
      <w:r w:rsidRPr="003D5385">
        <w:rPr>
          <w:szCs w:val="24"/>
        </w:rPr>
        <w:t>.</w:t>
      </w:r>
    </w:p>
    <w:p w:rsidR="002809FE" w:rsidRPr="003D5385" w:rsidRDefault="002809FE" w:rsidP="002809FE">
      <w:pPr>
        <w:tabs>
          <w:tab w:val="left" w:pos="-1440"/>
          <w:tab w:val="left" w:pos="900"/>
        </w:tabs>
        <w:rPr>
          <w:szCs w:val="24"/>
        </w:rPr>
      </w:pPr>
    </w:p>
    <w:p w:rsidR="002809FE" w:rsidRPr="003D5385" w:rsidRDefault="002809FE" w:rsidP="002809FE">
      <w:pPr>
        <w:tabs>
          <w:tab w:val="left" w:pos="-1440"/>
          <w:tab w:val="left" w:pos="900"/>
        </w:tabs>
        <w:rPr>
          <w:szCs w:val="24"/>
        </w:rPr>
      </w:pPr>
      <w:r w:rsidRPr="003D5385">
        <w:rPr>
          <w:szCs w:val="24"/>
        </w:rPr>
        <w:t>It is important that you regularly check your Gatorlink account e-mail for College and University wide information and the Course E-Learning Canvas site for announcements and notifications.</w:t>
      </w:r>
    </w:p>
    <w:p w:rsidR="002809FE" w:rsidRPr="003D5385" w:rsidRDefault="002809FE" w:rsidP="002809FE">
      <w:pPr>
        <w:tabs>
          <w:tab w:val="left" w:pos="-1440"/>
          <w:tab w:val="left" w:pos="900"/>
        </w:tabs>
        <w:rPr>
          <w:szCs w:val="24"/>
        </w:rPr>
      </w:pPr>
    </w:p>
    <w:p w:rsidR="002809FE" w:rsidRPr="003D5385" w:rsidRDefault="002809FE" w:rsidP="002809FE">
      <w:pPr>
        <w:rPr>
          <w:szCs w:val="24"/>
        </w:rPr>
      </w:pPr>
      <w:r w:rsidRPr="003D5385">
        <w:rPr>
          <w:szCs w:val="24"/>
        </w:rPr>
        <w:t>Course websites are generally made available on the Friday before the first day of classes.</w:t>
      </w:r>
    </w:p>
    <w:p w:rsidR="002809FE" w:rsidRPr="003D5385" w:rsidRDefault="002809FE" w:rsidP="002809FE">
      <w:pPr>
        <w:tabs>
          <w:tab w:val="left" w:pos="-1440"/>
          <w:tab w:val="left" w:pos="900"/>
        </w:tabs>
        <w:rPr>
          <w:szCs w:val="24"/>
        </w:rPr>
      </w:pPr>
    </w:p>
    <w:p w:rsidR="002809FE" w:rsidRPr="003D5385" w:rsidRDefault="002809FE" w:rsidP="002809FE">
      <w:pPr>
        <w:tabs>
          <w:tab w:val="left" w:pos="-1440"/>
          <w:tab w:val="left" w:pos="900"/>
        </w:tabs>
        <w:rPr>
          <w:szCs w:val="24"/>
        </w:rPr>
      </w:pPr>
      <w:r w:rsidRPr="003D5385">
        <w:rPr>
          <w:szCs w:val="24"/>
        </w:rPr>
        <w:t>This course will consist of on-line tutorials, on-line didactic material, synch</w:t>
      </w:r>
      <w:r w:rsidR="00AC2A01" w:rsidRPr="003D5385">
        <w:rPr>
          <w:szCs w:val="24"/>
        </w:rPr>
        <w:t xml:space="preserve">ronous on-line seminars, and a </w:t>
      </w:r>
      <w:r w:rsidR="002C65FF" w:rsidRPr="003D5385">
        <w:rPr>
          <w:szCs w:val="24"/>
        </w:rPr>
        <w:t>one day</w:t>
      </w:r>
      <w:r w:rsidRPr="003D5385">
        <w:rPr>
          <w:szCs w:val="24"/>
        </w:rPr>
        <w:t xml:space="preserve"> face-to-face lab i</w:t>
      </w:r>
      <w:r w:rsidR="00AC2A01" w:rsidRPr="003D5385">
        <w:rPr>
          <w:szCs w:val="24"/>
        </w:rPr>
        <w:t xml:space="preserve">n Gainesville on Monday </w:t>
      </w:r>
      <w:r w:rsidR="00340B87" w:rsidRPr="003D5385">
        <w:rPr>
          <w:szCs w:val="24"/>
        </w:rPr>
        <w:t>10/19/20</w:t>
      </w:r>
      <w:r w:rsidR="00AC2A01" w:rsidRPr="003D5385">
        <w:rPr>
          <w:szCs w:val="24"/>
        </w:rPr>
        <w:t xml:space="preserve"> </w:t>
      </w:r>
      <w:r w:rsidR="001F04BB" w:rsidRPr="003D5385">
        <w:rPr>
          <w:szCs w:val="24"/>
        </w:rPr>
        <w:t>8am-5</w:t>
      </w:r>
      <w:r w:rsidR="00AC2A01" w:rsidRPr="003D5385">
        <w:rPr>
          <w:szCs w:val="24"/>
        </w:rPr>
        <w:t xml:space="preserve">pm, location </w:t>
      </w:r>
      <w:r w:rsidR="001F04BB" w:rsidRPr="003D5385">
        <w:rPr>
          <w:szCs w:val="24"/>
        </w:rPr>
        <w:t xml:space="preserve">Harrell Center Room </w:t>
      </w:r>
      <w:r w:rsidR="00340B87" w:rsidRPr="003D5385">
        <w:rPr>
          <w:szCs w:val="24"/>
        </w:rPr>
        <w:t>in various rooms to accommodate COVID 19 guidelines</w:t>
      </w:r>
      <w:r w:rsidRPr="003D5385">
        <w:rPr>
          <w:szCs w:val="24"/>
        </w:rPr>
        <w:t xml:space="preserve">.  </w:t>
      </w:r>
      <w:r w:rsidRPr="003D5385">
        <w:rPr>
          <w:szCs w:val="24"/>
          <w:highlight w:val="yellow"/>
        </w:rPr>
        <w:t>Attendance is required.</w:t>
      </w:r>
      <w:r w:rsidR="001F04BB" w:rsidRPr="003D5385">
        <w:rPr>
          <w:szCs w:val="24"/>
        </w:rPr>
        <w:t xml:space="preserve"> Students were notified of on campus dates on </w:t>
      </w:r>
      <w:r w:rsidR="000A52F4" w:rsidRPr="003D5385">
        <w:rPr>
          <w:szCs w:val="24"/>
        </w:rPr>
        <w:t>Augus</w:t>
      </w:r>
      <w:r w:rsidR="005665D8" w:rsidRPr="003D5385">
        <w:rPr>
          <w:szCs w:val="24"/>
        </w:rPr>
        <w:t>t</w:t>
      </w:r>
      <w:r w:rsidR="000A52F4" w:rsidRPr="003D5385">
        <w:rPr>
          <w:szCs w:val="24"/>
        </w:rPr>
        <w:t xml:space="preserve"> 5</w:t>
      </w:r>
      <w:r w:rsidR="000A52F4" w:rsidRPr="003D5385">
        <w:rPr>
          <w:szCs w:val="24"/>
          <w:vertAlign w:val="superscript"/>
        </w:rPr>
        <w:t>th</w:t>
      </w:r>
      <w:r w:rsidR="001F04BB" w:rsidRPr="003D5385">
        <w:rPr>
          <w:szCs w:val="24"/>
        </w:rPr>
        <w:t>, 20</w:t>
      </w:r>
      <w:r w:rsidR="000A52F4" w:rsidRPr="003D5385">
        <w:rPr>
          <w:szCs w:val="24"/>
        </w:rPr>
        <w:t>20</w:t>
      </w:r>
      <w:r w:rsidR="001F04BB" w:rsidRPr="003D5385">
        <w:rPr>
          <w:szCs w:val="24"/>
        </w:rPr>
        <w:t xml:space="preserve">.  </w:t>
      </w:r>
    </w:p>
    <w:p w:rsidR="002809FE" w:rsidRPr="003D5385" w:rsidRDefault="002809FE" w:rsidP="002809FE">
      <w:pPr>
        <w:tabs>
          <w:tab w:val="left" w:pos="-1440"/>
          <w:tab w:val="left" w:pos="900"/>
        </w:tabs>
        <w:rPr>
          <w:szCs w:val="24"/>
        </w:rPr>
      </w:pPr>
    </w:p>
    <w:p w:rsidR="002809FE" w:rsidRPr="003D5385" w:rsidRDefault="002809FE" w:rsidP="002809FE">
      <w:pPr>
        <w:tabs>
          <w:tab w:val="left" w:pos="-1440"/>
          <w:tab w:val="left" w:pos="900"/>
        </w:tabs>
        <w:rPr>
          <w:szCs w:val="24"/>
        </w:rPr>
      </w:pPr>
      <w:r w:rsidRPr="003D5385">
        <w:rPr>
          <w:szCs w:val="24"/>
        </w:rPr>
        <w:t>Differential diagnostic reason</w:t>
      </w:r>
      <w:r w:rsidR="00AC2A01" w:rsidRPr="003D5385">
        <w:rPr>
          <w:szCs w:val="24"/>
        </w:rPr>
        <w:t xml:space="preserve">ing seminars will begin </w:t>
      </w:r>
      <w:r w:rsidR="002C65FF" w:rsidRPr="003D5385">
        <w:rPr>
          <w:szCs w:val="24"/>
        </w:rPr>
        <w:t>10/19/2020</w:t>
      </w:r>
      <w:r w:rsidR="00AC2A01" w:rsidRPr="003D5385">
        <w:rPr>
          <w:szCs w:val="24"/>
        </w:rPr>
        <w:t xml:space="preserve"> at our face-to-face lab in Gainesville.  Three additional clinical seminars</w:t>
      </w:r>
      <w:r w:rsidR="004937A0" w:rsidRPr="003D5385">
        <w:rPr>
          <w:szCs w:val="24"/>
        </w:rPr>
        <w:t xml:space="preserve"> will</w:t>
      </w:r>
      <w:r w:rsidR="00AC2A01" w:rsidRPr="003D5385">
        <w:rPr>
          <w:szCs w:val="24"/>
        </w:rPr>
        <w:t xml:space="preserve"> be held on three</w:t>
      </w:r>
      <w:r w:rsidRPr="003D5385">
        <w:rPr>
          <w:szCs w:val="24"/>
        </w:rPr>
        <w:t xml:space="preserve"> </w:t>
      </w:r>
      <w:r w:rsidR="001F04BB" w:rsidRPr="003D5385">
        <w:rPr>
          <w:szCs w:val="24"/>
        </w:rPr>
        <w:t>Wednesdays</w:t>
      </w:r>
      <w:r w:rsidR="00AC2A01" w:rsidRPr="003D5385">
        <w:rPr>
          <w:szCs w:val="24"/>
        </w:rPr>
        <w:t xml:space="preserve"> from 2-6 </w:t>
      </w:r>
      <w:r w:rsidRPr="003D5385">
        <w:rPr>
          <w:szCs w:val="24"/>
        </w:rPr>
        <w:t xml:space="preserve">pm through </w:t>
      </w:r>
      <w:r w:rsidR="001F04BB" w:rsidRPr="003D5385">
        <w:rPr>
          <w:szCs w:val="24"/>
        </w:rPr>
        <w:t>Zoom</w:t>
      </w:r>
      <w:r w:rsidR="004937A0" w:rsidRPr="003D5385">
        <w:rPr>
          <w:szCs w:val="24"/>
        </w:rPr>
        <w:t xml:space="preserve"> on the course Canvas site.  The three on-line</w:t>
      </w:r>
      <w:r w:rsidR="001F04BB" w:rsidRPr="003D5385">
        <w:rPr>
          <w:szCs w:val="24"/>
        </w:rPr>
        <w:t xml:space="preserve"> Zoom</w:t>
      </w:r>
      <w:r w:rsidR="004937A0" w:rsidRPr="003D5385">
        <w:rPr>
          <w:szCs w:val="24"/>
        </w:rPr>
        <w:t xml:space="preserve"> clinical seminars will be </w:t>
      </w:r>
      <w:r w:rsidR="001F04BB" w:rsidRPr="003D5385">
        <w:rPr>
          <w:szCs w:val="24"/>
        </w:rPr>
        <w:t>9/</w:t>
      </w:r>
      <w:r w:rsidR="002C65FF" w:rsidRPr="003D5385">
        <w:rPr>
          <w:szCs w:val="24"/>
        </w:rPr>
        <w:t>30</w:t>
      </w:r>
      <w:r w:rsidR="001F04BB" w:rsidRPr="003D5385">
        <w:rPr>
          <w:szCs w:val="24"/>
        </w:rPr>
        <w:t>/</w:t>
      </w:r>
      <w:r w:rsidR="002C65FF" w:rsidRPr="003D5385">
        <w:rPr>
          <w:szCs w:val="24"/>
        </w:rPr>
        <w:t>2020</w:t>
      </w:r>
      <w:r w:rsidR="001F04BB" w:rsidRPr="003D5385">
        <w:rPr>
          <w:szCs w:val="24"/>
        </w:rPr>
        <w:t xml:space="preserve">, </w:t>
      </w:r>
      <w:r w:rsidR="002C65FF" w:rsidRPr="003D5385">
        <w:rPr>
          <w:szCs w:val="24"/>
        </w:rPr>
        <w:t>11/11</w:t>
      </w:r>
      <w:r w:rsidR="001F04BB" w:rsidRPr="003D5385">
        <w:rPr>
          <w:szCs w:val="24"/>
        </w:rPr>
        <w:t>/</w:t>
      </w:r>
      <w:r w:rsidR="002C65FF" w:rsidRPr="003D5385">
        <w:rPr>
          <w:szCs w:val="24"/>
        </w:rPr>
        <w:t>2020</w:t>
      </w:r>
      <w:r w:rsidR="001F04BB" w:rsidRPr="003D5385">
        <w:rPr>
          <w:szCs w:val="24"/>
        </w:rPr>
        <w:t xml:space="preserve">, and </w:t>
      </w:r>
      <w:r w:rsidR="002C65FF" w:rsidRPr="003D5385">
        <w:rPr>
          <w:szCs w:val="24"/>
        </w:rPr>
        <w:t>12/2</w:t>
      </w:r>
      <w:r w:rsidR="001F04BB" w:rsidRPr="003D5385">
        <w:rPr>
          <w:szCs w:val="24"/>
        </w:rPr>
        <w:t>/</w:t>
      </w:r>
      <w:r w:rsidR="002C65FF" w:rsidRPr="003D5385">
        <w:rPr>
          <w:szCs w:val="24"/>
        </w:rPr>
        <w:t>2020</w:t>
      </w:r>
      <w:r w:rsidR="001F04BB" w:rsidRPr="003D5385">
        <w:rPr>
          <w:szCs w:val="24"/>
        </w:rPr>
        <w:t xml:space="preserve"> from </w:t>
      </w:r>
      <w:r w:rsidR="004937A0" w:rsidRPr="003D5385">
        <w:rPr>
          <w:szCs w:val="24"/>
        </w:rPr>
        <w:t>2-6 pm</w:t>
      </w:r>
      <w:r w:rsidRPr="003D5385">
        <w:rPr>
          <w:szCs w:val="24"/>
        </w:rPr>
        <w:t xml:space="preserve">. Students will present and discuss clinical cases, construct differential diagnoses, practice differential diagnostic reasoning, construct and critique treatment and management plans, discuss patient education, and plan follow-up as needed.  </w:t>
      </w:r>
      <w:r w:rsidRPr="003D5385">
        <w:rPr>
          <w:szCs w:val="24"/>
          <w:highlight w:val="yellow"/>
        </w:rPr>
        <w:t>Synchronous [real-time] on-line att</w:t>
      </w:r>
      <w:r w:rsidR="00AC2A01" w:rsidRPr="003D5385">
        <w:rPr>
          <w:szCs w:val="24"/>
          <w:highlight w:val="yellow"/>
        </w:rPr>
        <w:t xml:space="preserve">endance is required for the three </w:t>
      </w:r>
      <w:r w:rsidR="001F04BB" w:rsidRPr="003D5385">
        <w:rPr>
          <w:szCs w:val="24"/>
          <w:highlight w:val="yellow"/>
        </w:rPr>
        <w:t>Zoom</w:t>
      </w:r>
      <w:r w:rsidRPr="003D5385">
        <w:rPr>
          <w:szCs w:val="24"/>
          <w:highlight w:val="yellow"/>
        </w:rPr>
        <w:t xml:space="preserve"> clinical seminars.</w:t>
      </w:r>
    </w:p>
    <w:p w:rsidR="002809FE" w:rsidRPr="003D5385" w:rsidRDefault="002809FE" w:rsidP="002809FE">
      <w:pPr>
        <w:tabs>
          <w:tab w:val="left" w:pos="-1440"/>
          <w:tab w:val="left" w:pos="900"/>
        </w:tabs>
        <w:rPr>
          <w:szCs w:val="24"/>
        </w:rPr>
      </w:pPr>
    </w:p>
    <w:p w:rsidR="002809FE" w:rsidRPr="003D5385" w:rsidRDefault="004937A0" w:rsidP="002809FE">
      <w:pPr>
        <w:tabs>
          <w:tab w:val="left" w:pos="-1440"/>
          <w:tab w:val="left" w:pos="900"/>
        </w:tabs>
        <w:rPr>
          <w:szCs w:val="24"/>
        </w:rPr>
      </w:pPr>
      <w:r w:rsidRPr="003D5385">
        <w:rPr>
          <w:szCs w:val="24"/>
        </w:rPr>
        <w:t>Two e</w:t>
      </w:r>
      <w:r w:rsidR="002809FE" w:rsidRPr="003D5385">
        <w:rPr>
          <w:szCs w:val="24"/>
        </w:rPr>
        <w:t>xams will be administered through Proctor U.</w:t>
      </w:r>
    </w:p>
    <w:p w:rsidR="002809FE" w:rsidRPr="003D5385" w:rsidRDefault="002809FE" w:rsidP="002809FE">
      <w:pPr>
        <w:rPr>
          <w:szCs w:val="24"/>
        </w:rPr>
      </w:pPr>
    </w:p>
    <w:p w:rsidR="002809FE" w:rsidRPr="003D5385" w:rsidRDefault="002809FE" w:rsidP="002809FE">
      <w:pPr>
        <w:rPr>
          <w:szCs w:val="24"/>
          <w:u w:val="single"/>
        </w:rPr>
      </w:pPr>
      <w:r w:rsidRPr="003D5385">
        <w:rPr>
          <w:i/>
          <w:szCs w:val="24"/>
          <w:u w:val="single"/>
        </w:rPr>
        <w:t>ProctorU</w:t>
      </w:r>
      <w:r w:rsidRPr="003D5385">
        <w:rPr>
          <w:szCs w:val="24"/>
          <w:u w:val="single"/>
        </w:rPr>
        <w:t xml:space="preserve"> Information for Graduate Online Courses:</w:t>
      </w:r>
    </w:p>
    <w:p w:rsidR="002809FE" w:rsidRPr="003D5385" w:rsidRDefault="002809FE" w:rsidP="002809FE">
      <w:pPr>
        <w:rPr>
          <w:szCs w:val="24"/>
          <w:u w:val="single"/>
        </w:rPr>
      </w:pPr>
    </w:p>
    <w:p w:rsidR="002809FE" w:rsidRPr="003D5385" w:rsidRDefault="002809FE" w:rsidP="002809FE">
      <w:pPr>
        <w:pStyle w:val="ListParagraph"/>
        <w:numPr>
          <w:ilvl w:val="0"/>
          <w:numId w:val="2"/>
        </w:numPr>
      </w:pPr>
      <w:r w:rsidRPr="003D5385">
        <w:t xml:space="preserve">Major course examinations will be administered via </w:t>
      </w:r>
      <w:r w:rsidRPr="003D5385">
        <w:rPr>
          <w:b/>
          <w:i/>
        </w:rPr>
        <w:t>ProctorU</w:t>
      </w:r>
      <w:r w:rsidRPr="003D5385">
        <w:t xml:space="preserve">, a live proctoring service, to ensure a secure testing environment.  </w:t>
      </w:r>
    </w:p>
    <w:p w:rsidR="002809FE" w:rsidRPr="003D5385" w:rsidRDefault="002809FE" w:rsidP="002809FE">
      <w:pPr>
        <w:pStyle w:val="ListParagraph"/>
        <w:numPr>
          <w:ilvl w:val="0"/>
          <w:numId w:val="2"/>
        </w:numPr>
      </w:pPr>
      <w:r w:rsidRPr="003D5385">
        <w:t xml:space="preserve">Each student computer must be in compliance with Policy S1.04, </w:t>
      </w:r>
      <w:r w:rsidRPr="003D5385">
        <w:rPr>
          <w:i/>
        </w:rPr>
        <w:t>Student Computer Policy</w:t>
      </w:r>
      <w:r w:rsidRPr="003D5385">
        <w:t xml:space="preserve"> and must contain a web cam, microphone, and speakers.  </w:t>
      </w:r>
    </w:p>
    <w:p w:rsidR="002809FE" w:rsidRPr="003D5385" w:rsidRDefault="002809FE" w:rsidP="002809FE">
      <w:pPr>
        <w:pStyle w:val="ListParagraph"/>
        <w:numPr>
          <w:ilvl w:val="0"/>
          <w:numId w:val="2"/>
        </w:numPr>
      </w:pPr>
      <w:r w:rsidRPr="003D5385">
        <w:t xml:space="preserve">Each examination will have a fee to be paid by the student.  </w:t>
      </w:r>
    </w:p>
    <w:p w:rsidR="002809FE" w:rsidRPr="003D5385" w:rsidRDefault="002809FE" w:rsidP="002809FE">
      <w:pPr>
        <w:pStyle w:val="ListParagraph"/>
        <w:numPr>
          <w:ilvl w:val="0"/>
          <w:numId w:val="2"/>
        </w:numPr>
      </w:pPr>
      <w:r w:rsidRPr="003D5385">
        <w:t xml:space="preserve">Students go to the website </w:t>
      </w:r>
      <w:hyperlink r:id="rId13" w:history="1">
        <w:r w:rsidRPr="003D5385">
          <w:rPr>
            <w:rStyle w:val="Hyperlink"/>
          </w:rPr>
          <w:t>http://www.proctoru.com/</w:t>
        </w:r>
      </w:hyperlink>
      <w:r w:rsidRPr="003D5385">
        <w:t xml:space="preserve"> and click on “How To Get Started”.  This will permit students to create an account and test out their system.</w:t>
      </w:r>
    </w:p>
    <w:p w:rsidR="002809FE" w:rsidRPr="003D5385" w:rsidRDefault="002809FE" w:rsidP="002809FE">
      <w:pPr>
        <w:pStyle w:val="ListParagraph"/>
        <w:numPr>
          <w:ilvl w:val="0"/>
          <w:numId w:val="2"/>
        </w:numPr>
      </w:pPr>
      <w:r w:rsidRPr="003D5385">
        <w:lastRenderedPageBreak/>
        <w:t xml:space="preserve">Once an instructor makes an exam available, students go online to </w:t>
      </w:r>
      <w:r w:rsidRPr="003D5385">
        <w:rPr>
          <w:b/>
          <w:i/>
        </w:rPr>
        <w:t>ProctorU</w:t>
      </w:r>
      <w:r w:rsidRPr="003D5385">
        <w:t xml:space="preserve"> to schedule and pay for the exam session.  Students must provide a valid email address and phone number where they can be reached during an exam.  </w:t>
      </w:r>
    </w:p>
    <w:p w:rsidR="002809FE" w:rsidRPr="003D5385" w:rsidRDefault="002809FE" w:rsidP="002809FE">
      <w:pPr>
        <w:pStyle w:val="ListParagraph"/>
        <w:numPr>
          <w:ilvl w:val="0"/>
          <w:numId w:val="2"/>
        </w:numPr>
      </w:pPr>
      <w:r w:rsidRPr="003D5385">
        <w:t>CON IT Support office will oversee this process and provide technical assistance.</w:t>
      </w:r>
    </w:p>
    <w:p w:rsidR="002809FE" w:rsidRPr="003D5385" w:rsidRDefault="002809FE" w:rsidP="002809FE">
      <w:pPr>
        <w:rPr>
          <w:szCs w:val="24"/>
          <w:u w:val="single"/>
        </w:rPr>
      </w:pPr>
    </w:p>
    <w:p w:rsidR="002809FE" w:rsidRPr="003D5385" w:rsidRDefault="002809FE" w:rsidP="002809FE">
      <w:pPr>
        <w:tabs>
          <w:tab w:val="left" w:pos="-1440"/>
        </w:tabs>
        <w:rPr>
          <w:szCs w:val="24"/>
          <w:u w:val="single"/>
        </w:rPr>
      </w:pPr>
      <w:r w:rsidRPr="003D5385">
        <w:rPr>
          <w:szCs w:val="24"/>
          <w:u w:val="single"/>
        </w:rPr>
        <w:t>TOPICAL OUTLINE</w:t>
      </w:r>
    </w:p>
    <w:p w:rsidR="002809FE" w:rsidRPr="003D5385" w:rsidRDefault="002809FE" w:rsidP="002809FE">
      <w:pPr>
        <w:numPr>
          <w:ilvl w:val="1"/>
          <w:numId w:val="1"/>
        </w:numPr>
        <w:tabs>
          <w:tab w:val="left" w:pos="-1440"/>
          <w:tab w:val="num" w:pos="720"/>
        </w:tabs>
        <w:ind w:left="720" w:hanging="450"/>
        <w:rPr>
          <w:szCs w:val="24"/>
          <w:u w:val="single"/>
        </w:rPr>
      </w:pPr>
      <w:r w:rsidRPr="003D5385">
        <w:rPr>
          <w:szCs w:val="24"/>
        </w:rPr>
        <w:t xml:space="preserve">Characteristics of holistic assessment based on systems theory. </w:t>
      </w:r>
    </w:p>
    <w:p w:rsidR="002809FE" w:rsidRPr="003D5385" w:rsidRDefault="002809FE" w:rsidP="002809FE">
      <w:pPr>
        <w:numPr>
          <w:ilvl w:val="1"/>
          <w:numId w:val="1"/>
        </w:numPr>
        <w:tabs>
          <w:tab w:val="left" w:pos="-1440"/>
          <w:tab w:val="num" w:pos="720"/>
        </w:tabs>
        <w:ind w:left="720" w:hanging="450"/>
        <w:rPr>
          <w:szCs w:val="24"/>
          <w:u w:val="single"/>
        </w:rPr>
      </w:pPr>
      <w:r w:rsidRPr="003D5385">
        <w:rPr>
          <w:szCs w:val="24"/>
        </w:rPr>
        <w:t xml:space="preserve">Oral screenings for children of all ages. </w:t>
      </w:r>
    </w:p>
    <w:p w:rsidR="002809FE" w:rsidRPr="003D5385" w:rsidRDefault="002809FE" w:rsidP="002809FE">
      <w:pPr>
        <w:numPr>
          <w:ilvl w:val="1"/>
          <w:numId w:val="1"/>
        </w:numPr>
        <w:tabs>
          <w:tab w:val="left" w:pos="-1440"/>
          <w:tab w:val="num" w:pos="720"/>
        </w:tabs>
        <w:ind w:left="720" w:hanging="450"/>
        <w:rPr>
          <w:szCs w:val="24"/>
          <w:u w:val="single"/>
        </w:rPr>
      </w:pPr>
      <w:r w:rsidRPr="003D5385">
        <w:rPr>
          <w:szCs w:val="24"/>
        </w:rPr>
        <w:t>Assessment for congenital anomalies including family history, physical examination, and laboratory evaluation.</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Risk assessment taking into consideration prenatal and perinatal circumstances and gestational age for developmental disabilities.</w:t>
      </w:r>
    </w:p>
    <w:p w:rsidR="002809FE" w:rsidRPr="003D5385" w:rsidRDefault="002809FE" w:rsidP="002809FE">
      <w:pPr>
        <w:numPr>
          <w:ilvl w:val="1"/>
          <w:numId w:val="1"/>
        </w:numPr>
        <w:tabs>
          <w:tab w:val="left" w:pos="-1440"/>
          <w:tab w:val="num" w:pos="720"/>
        </w:tabs>
        <w:ind w:left="720" w:hanging="450"/>
        <w:rPr>
          <w:szCs w:val="24"/>
          <w:u w:val="single"/>
        </w:rPr>
      </w:pPr>
      <w:r w:rsidRPr="003D5385">
        <w:rPr>
          <w:szCs w:val="24"/>
        </w:rPr>
        <w:t>Screening tests for physical and mental health as appropriate for the child (including but not limited to) autism spectrum disorders, attention deficit disorders, anxiety, depression, obesity, substance abuse, risk taking behaviors.</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Diagnostic tests for presenting symptoms in children (including but not limited to) chemistries, cultures, lipids, electrolytes, CBC.</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 xml:space="preserve">Selected advanced psychomotor skills and therapeutic diagnostic techniques </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Comprehensive nutritional assessments for children</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Family and Parenting Assessments</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Principles and interpretation of 12-Lead ECG</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Wound care principles and techniques</w:t>
      </w:r>
    </w:p>
    <w:p w:rsidR="002809FE" w:rsidRPr="003D5385" w:rsidRDefault="002809FE" w:rsidP="002809FE">
      <w:pPr>
        <w:numPr>
          <w:ilvl w:val="1"/>
          <w:numId w:val="1"/>
        </w:numPr>
        <w:tabs>
          <w:tab w:val="left" w:pos="-1440"/>
          <w:tab w:val="num" w:pos="720"/>
        </w:tabs>
        <w:ind w:left="720" w:hanging="450"/>
        <w:rPr>
          <w:szCs w:val="24"/>
        </w:rPr>
      </w:pPr>
      <w:r w:rsidRPr="003D5385">
        <w:rPr>
          <w:szCs w:val="24"/>
        </w:rPr>
        <w:t>X-ray principles and interpretation</w:t>
      </w:r>
    </w:p>
    <w:p w:rsidR="002809FE" w:rsidRPr="003D5385" w:rsidRDefault="002809FE" w:rsidP="002809FE">
      <w:pPr>
        <w:widowControl/>
        <w:rPr>
          <w:szCs w:val="24"/>
        </w:rPr>
      </w:pPr>
    </w:p>
    <w:p w:rsidR="002809FE" w:rsidRPr="003D5385" w:rsidRDefault="002809FE" w:rsidP="002809FE">
      <w:pPr>
        <w:tabs>
          <w:tab w:val="left" w:pos="-1080"/>
          <w:tab w:val="left" w:pos="-720"/>
          <w:tab w:val="left" w:pos="0"/>
          <w:tab w:val="left" w:pos="450"/>
          <w:tab w:val="left" w:pos="900"/>
          <w:tab w:val="left" w:pos="2160"/>
        </w:tabs>
        <w:rPr>
          <w:szCs w:val="24"/>
        </w:rPr>
      </w:pPr>
      <w:r w:rsidRPr="003D5385">
        <w:rPr>
          <w:szCs w:val="24"/>
          <w:u w:val="single"/>
        </w:rPr>
        <w:t>TEACHING METHODS</w:t>
      </w:r>
    </w:p>
    <w:p w:rsidR="002809FE" w:rsidRPr="003D5385" w:rsidRDefault="002809FE" w:rsidP="002809FE">
      <w:pPr>
        <w:pStyle w:val="Heading1"/>
        <w:rPr>
          <w:rFonts w:ascii="Times New Roman" w:hAnsi="Times New Roman"/>
          <w:sz w:val="24"/>
          <w:szCs w:val="24"/>
          <w:u w:val="none"/>
        </w:rPr>
      </w:pPr>
      <w:r w:rsidRPr="003D5385">
        <w:rPr>
          <w:rFonts w:ascii="Times New Roman" w:hAnsi="Times New Roman"/>
          <w:sz w:val="24"/>
          <w:szCs w:val="24"/>
          <w:u w:val="none"/>
        </w:rPr>
        <w:t>Lecture, discussion, written materials, audiovisual materials, presentation of case studies, clinical demonstration, and presentation of exemplars of lab and procedural data</w:t>
      </w:r>
    </w:p>
    <w:p w:rsidR="002809FE" w:rsidRPr="003D5385" w:rsidRDefault="002809FE" w:rsidP="002809FE">
      <w:pPr>
        <w:rPr>
          <w:szCs w:val="24"/>
        </w:rPr>
      </w:pPr>
    </w:p>
    <w:p w:rsidR="002809FE" w:rsidRPr="003D5385" w:rsidRDefault="002809FE" w:rsidP="002809FE">
      <w:pPr>
        <w:pStyle w:val="Heading1"/>
        <w:rPr>
          <w:rFonts w:ascii="Times New Roman" w:hAnsi="Times New Roman"/>
          <w:sz w:val="24"/>
          <w:szCs w:val="24"/>
        </w:rPr>
      </w:pPr>
      <w:r w:rsidRPr="003D5385">
        <w:rPr>
          <w:rFonts w:ascii="Times New Roman" w:hAnsi="Times New Roman"/>
          <w:sz w:val="24"/>
          <w:szCs w:val="24"/>
        </w:rPr>
        <w:t>LEARNING ACTIVITIES</w:t>
      </w:r>
    </w:p>
    <w:p w:rsidR="002809FE" w:rsidRPr="003D5385" w:rsidRDefault="002809FE" w:rsidP="002809FE">
      <w:pPr>
        <w:tabs>
          <w:tab w:val="left" w:pos="-1080"/>
          <w:tab w:val="left" w:pos="-720"/>
          <w:tab w:val="left" w:pos="0"/>
          <w:tab w:val="left" w:pos="450"/>
          <w:tab w:val="left" w:pos="900"/>
          <w:tab w:val="left" w:pos="2160"/>
        </w:tabs>
        <w:rPr>
          <w:szCs w:val="24"/>
        </w:rPr>
      </w:pPr>
      <w:r w:rsidRPr="003D5385">
        <w:rPr>
          <w:szCs w:val="24"/>
        </w:rPr>
        <w:t>Laboratory interpretation and diagnostic test interpretation. Simulation exercises, audiovisual materials, critiques of current literature, case study analysis, guided clinical practice.</w:t>
      </w:r>
    </w:p>
    <w:p w:rsidR="002809FE" w:rsidRPr="003D5385" w:rsidRDefault="002809FE" w:rsidP="002809FE">
      <w:pPr>
        <w:rPr>
          <w:szCs w:val="24"/>
          <w:u w:val="single"/>
        </w:rPr>
      </w:pPr>
    </w:p>
    <w:p w:rsidR="002809FE" w:rsidRPr="003D5385" w:rsidRDefault="002809FE" w:rsidP="002809FE">
      <w:pPr>
        <w:pStyle w:val="Heading1"/>
        <w:rPr>
          <w:rFonts w:ascii="Times New Roman" w:hAnsi="Times New Roman"/>
          <w:sz w:val="24"/>
          <w:szCs w:val="24"/>
        </w:rPr>
      </w:pPr>
      <w:r w:rsidRPr="003D5385">
        <w:rPr>
          <w:rFonts w:ascii="Times New Roman" w:hAnsi="Times New Roman"/>
          <w:sz w:val="24"/>
          <w:szCs w:val="24"/>
        </w:rPr>
        <w:t>EVALUATION METHODS AND COURSE GRADE CALCULATION</w:t>
      </w:r>
    </w:p>
    <w:p w:rsidR="002809FE" w:rsidRPr="003D5385" w:rsidRDefault="002809FE" w:rsidP="002809FE">
      <w:pPr>
        <w:tabs>
          <w:tab w:val="left" w:pos="-1080"/>
          <w:tab w:val="left" w:pos="-720"/>
          <w:tab w:val="left" w:pos="0"/>
          <w:tab w:val="left" w:pos="450"/>
          <w:tab w:val="left" w:pos="900"/>
          <w:tab w:val="left" w:pos="2160"/>
        </w:tabs>
        <w:ind w:firstLine="450"/>
        <w:rPr>
          <w:szCs w:val="24"/>
        </w:rPr>
      </w:pPr>
      <w:r w:rsidRPr="003D5385">
        <w:rPr>
          <w:szCs w:val="24"/>
        </w:rPr>
        <w:t>Written Assignments</w:t>
      </w:r>
      <w:r w:rsidRPr="003D5385">
        <w:rPr>
          <w:szCs w:val="24"/>
        </w:rPr>
        <w:tab/>
        <w:t>60%</w:t>
      </w:r>
    </w:p>
    <w:p w:rsidR="002809FE" w:rsidRPr="003D5385" w:rsidRDefault="002809FE" w:rsidP="002809FE">
      <w:pPr>
        <w:tabs>
          <w:tab w:val="left" w:pos="-1080"/>
          <w:tab w:val="left" w:pos="-720"/>
          <w:tab w:val="left" w:pos="0"/>
          <w:tab w:val="left" w:pos="450"/>
          <w:tab w:val="left" w:pos="900"/>
          <w:tab w:val="left" w:pos="2160"/>
        </w:tabs>
        <w:ind w:firstLine="450"/>
        <w:rPr>
          <w:szCs w:val="24"/>
        </w:rPr>
      </w:pPr>
      <w:r w:rsidRPr="003D5385">
        <w:rPr>
          <w:szCs w:val="24"/>
        </w:rPr>
        <w:t xml:space="preserve">Exam 1                          </w:t>
      </w:r>
      <w:r w:rsidRPr="003D5385">
        <w:rPr>
          <w:szCs w:val="24"/>
        </w:rPr>
        <w:tab/>
        <w:t>20%</w:t>
      </w:r>
    </w:p>
    <w:p w:rsidR="002809FE" w:rsidRPr="003D5385" w:rsidRDefault="002809FE" w:rsidP="002809FE">
      <w:pPr>
        <w:tabs>
          <w:tab w:val="left" w:pos="-1080"/>
          <w:tab w:val="left" w:pos="-720"/>
          <w:tab w:val="left" w:pos="0"/>
          <w:tab w:val="left" w:pos="450"/>
          <w:tab w:val="left" w:pos="900"/>
          <w:tab w:val="left" w:pos="2160"/>
        </w:tabs>
        <w:ind w:firstLine="450"/>
        <w:rPr>
          <w:szCs w:val="24"/>
        </w:rPr>
      </w:pPr>
      <w:r w:rsidRPr="003D5385">
        <w:rPr>
          <w:szCs w:val="24"/>
        </w:rPr>
        <w:t>Exam 2</w:t>
      </w:r>
      <w:r w:rsidRPr="003D5385">
        <w:rPr>
          <w:szCs w:val="24"/>
        </w:rPr>
        <w:tab/>
      </w:r>
      <w:r w:rsidRPr="003D5385">
        <w:rPr>
          <w:szCs w:val="24"/>
        </w:rPr>
        <w:tab/>
        <w:t>20%</w:t>
      </w:r>
    </w:p>
    <w:p w:rsidR="002809FE" w:rsidRPr="003D5385" w:rsidRDefault="00035749" w:rsidP="002809FE">
      <w:pPr>
        <w:tabs>
          <w:tab w:val="left" w:pos="-1080"/>
          <w:tab w:val="left" w:pos="-720"/>
          <w:tab w:val="left" w:pos="0"/>
          <w:tab w:val="left" w:pos="450"/>
          <w:tab w:val="left" w:pos="900"/>
          <w:tab w:val="left" w:pos="2160"/>
        </w:tabs>
        <w:ind w:firstLine="450"/>
        <w:rPr>
          <w:szCs w:val="24"/>
        </w:rPr>
      </w:pPr>
      <w:r w:rsidRPr="003D5385">
        <w:rPr>
          <w:szCs w:val="24"/>
        </w:rPr>
        <w:t>Seminar Attendance</w:t>
      </w:r>
      <w:r w:rsidR="001F04BB" w:rsidRPr="003D5385">
        <w:rPr>
          <w:szCs w:val="24"/>
        </w:rPr>
        <w:t xml:space="preserve">           </w:t>
      </w:r>
      <w:r w:rsidR="00691E9B" w:rsidRPr="003D5385">
        <w:rPr>
          <w:szCs w:val="24"/>
        </w:rPr>
        <w:t xml:space="preserve">S/U    </w:t>
      </w:r>
    </w:p>
    <w:p w:rsidR="002809FE" w:rsidRPr="003D5385" w:rsidRDefault="001F04BB" w:rsidP="002809FE">
      <w:pPr>
        <w:tabs>
          <w:tab w:val="left" w:pos="-1080"/>
          <w:tab w:val="left" w:pos="-720"/>
          <w:tab w:val="left" w:pos="0"/>
          <w:tab w:val="left" w:pos="450"/>
          <w:tab w:val="left" w:pos="900"/>
          <w:tab w:val="left" w:pos="2160"/>
        </w:tabs>
        <w:ind w:firstLine="450"/>
        <w:rPr>
          <w:szCs w:val="24"/>
        </w:rPr>
      </w:pPr>
      <w:r w:rsidRPr="003D5385">
        <w:rPr>
          <w:szCs w:val="24"/>
        </w:rPr>
        <w:t>Developmental Testing      S/U</w:t>
      </w:r>
    </w:p>
    <w:p w:rsidR="001F04BB" w:rsidRPr="003D5385" w:rsidRDefault="001F04BB" w:rsidP="002809FE">
      <w:pPr>
        <w:tabs>
          <w:tab w:val="left" w:pos="-1080"/>
          <w:tab w:val="left" w:pos="-720"/>
          <w:tab w:val="left" w:pos="0"/>
          <w:tab w:val="left" w:pos="450"/>
          <w:tab w:val="left" w:pos="900"/>
          <w:tab w:val="left" w:pos="2160"/>
        </w:tabs>
        <w:ind w:firstLine="450"/>
        <w:rPr>
          <w:szCs w:val="24"/>
        </w:rPr>
      </w:pPr>
    </w:p>
    <w:p w:rsidR="002809FE" w:rsidRPr="003D5385" w:rsidRDefault="002809FE" w:rsidP="002809FE">
      <w:pPr>
        <w:rPr>
          <w:szCs w:val="24"/>
        </w:rPr>
      </w:pPr>
      <w:r w:rsidRPr="003D5385">
        <w:rPr>
          <w:szCs w:val="24"/>
        </w:rPr>
        <w:t xml:space="preserve">Participation in clinical seminar is expected with case presentations as well as reviewing relevant literature, and will be graded </w:t>
      </w:r>
      <w:r w:rsidR="00035749" w:rsidRPr="003D5385">
        <w:rPr>
          <w:szCs w:val="24"/>
        </w:rPr>
        <w:t>S/U</w:t>
      </w:r>
      <w:r w:rsidRPr="003D5385">
        <w:rPr>
          <w:szCs w:val="24"/>
        </w:rPr>
        <w:t xml:space="preserve">.  Clinical seminar will be conducted </w:t>
      </w:r>
      <w:r w:rsidR="00691E9B" w:rsidRPr="003D5385">
        <w:rPr>
          <w:szCs w:val="24"/>
        </w:rPr>
        <w:t xml:space="preserve">at our face-to-face lab and on 3 select </w:t>
      </w:r>
      <w:r w:rsidR="00035749" w:rsidRPr="003D5385">
        <w:rPr>
          <w:szCs w:val="24"/>
        </w:rPr>
        <w:t>Wednesday</w:t>
      </w:r>
      <w:r w:rsidR="00691E9B" w:rsidRPr="003D5385">
        <w:rPr>
          <w:szCs w:val="24"/>
        </w:rPr>
        <w:t xml:space="preserve"> afternoons</w:t>
      </w:r>
      <w:r w:rsidRPr="003D5385">
        <w:rPr>
          <w:szCs w:val="24"/>
        </w:rPr>
        <w:t xml:space="preserve"> and will contribute </w:t>
      </w:r>
      <w:r w:rsidR="00390D8C" w:rsidRPr="003D5385">
        <w:rPr>
          <w:szCs w:val="24"/>
        </w:rPr>
        <w:t>12</w:t>
      </w:r>
      <w:r w:rsidRPr="003D5385">
        <w:rPr>
          <w:szCs w:val="24"/>
        </w:rPr>
        <w:t xml:space="preserve"> hours of lab time to NGR 6372C. One mandatory on-site lab in Gaines</w:t>
      </w:r>
      <w:r w:rsidR="00035749" w:rsidRPr="003D5385">
        <w:rPr>
          <w:szCs w:val="24"/>
        </w:rPr>
        <w:t xml:space="preserve">ville will contribute </w:t>
      </w:r>
      <w:r w:rsidR="00390D8C" w:rsidRPr="003D5385">
        <w:rPr>
          <w:szCs w:val="24"/>
        </w:rPr>
        <w:t>8</w:t>
      </w:r>
      <w:r w:rsidRPr="003D5385">
        <w:rPr>
          <w:szCs w:val="24"/>
        </w:rPr>
        <w:t xml:space="preserve"> hours of lab time.</w:t>
      </w:r>
    </w:p>
    <w:p w:rsidR="002809FE" w:rsidRPr="003D5385" w:rsidRDefault="002809FE" w:rsidP="002809FE">
      <w:pPr>
        <w:rPr>
          <w:szCs w:val="24"/>
        </w:rPr>
      </w:pPr>
    </w:p>
    <w:p w:rsidR="002809FE" w:rsidRPr="003D5385" w:rsidRDefault="00035749" w:rsidP="002809FE">
      <w:pPr>
        <w:rPr>
          <w:szCs w:val="24"/>
        </w:rPr>
      </w:pPr>
      <w:r w:rsidRPr="003D5385">
        <w:rPr>
          <w:szCs w:val="24"/>
        </w:rPr>
        <w:t>Written assignments include 3</w:t>
      </w:r>
      <w:r w:rsidR="001F04BB" w:rsidRPr="003D5385">
        <w:rPr>
          <w:szCs w:val="24"/>
        </w:rPr>
        <w:t xml:space="preserve"> case studies.  </w:t>
      </w:r>
      <w:r w:rsidR="002809FE" w:rsidRPr="003D5385">
        <w:rPr>
          <w:szCs w:val="24"/>
        </w:rPr>
        <w:t xml:space="preserve">The case studies will contribute 60% to the course grade and </w:t>
      </w:r>
      <w:r w:rsidR="00390D8C" w:rsidRPr="003D5385">
        <w:rPr>
          <w:szCs w:val="24"/>
        </w:rPr>
        <w:t>12</w:t>
      </w:r>
      <w:r w:rsidR="002809FE" w:rsidRPr="003D5385">
        <w:rPr>
          <w:szCs w:val="24"/>
        </w:rPr>
        <w:t xml:space="preserve"> hours of lab time to NGR 6372C. Each case study must receive a minimum grade </w:t>
      </w:r>
      <w:r w:rsidR="002809FE" w:rsidRPr="003D5385">
        <w:rPr>
          <w:szCs w:val="24"/>
        </w:rPr>
        <w:lastRenderedPageBreak/>
        <w:t>of 80% in order to pass the course. Written assignments will be returned within 2 weeks of submission.</w:t>
      </w:r>
    </w:p>
    <w:p w:rsidR="002809FE" w:rsidRPr="003D5385" w:rsidRDefault="002809FE" w:rsidP="002809FE">
      <w:pPr>
        <w:rPr>
          <w:szCs w:val="24"/>
        </w:rPr>
      </w:pPr>
    </w:p>
    <w:p w:rsidR="002809FE" w:rsidRPr="003D5385" w:rsidRDefault="002809FE" w:rsidP="002809FE">
      <w:pPr>
        <w:rPr>
          <w:szCs w:val="24"/>
        </w:rPr>
      </w:pPr>
      <w:r w:rsidRPr="003D5385">
        <w:rPr>
          <w:szCs w:val="24"/>
        </w:rPr>
        <w:t xml:space="preserve">Several developmental and mental health assessments are required to be completed and will contribute 16 hours of lab time to NGR 6372C. </w:t>
      </w:r>
    </w:p>
    <w:p w:rsidR="002809FE" w:rsidRPr="003D5385" w:rsidRDefault="002809FE" w:rsidP="002809FE">
      <w:pPr>
        <w:rPr>
          <w:szCs w:val="24"/>
        </w:rPr>
      </w:pPr>
    </w:p>
    <w:p w:rsidR="002809FE" w:rsidRPr="003D5385" w:rsidRDefault="002809FE" w:rsidP="002809FE">
      <w:pPr>
        <w:rPr>
          <w:szCs w:val="24"/>
        </w:rPr>
      </w:pPr>
      <w:r w:rsidRPr="003D5385">
        <w:rPr>
          <w:szCs w:val="24"/>
        </w:rPr>
        <w:t xml:space="preserve">Requirements for the Case Studies, web-based tutorials, developmental assessments, and exams will be discussed during the first class meeting, and will be detailed in a separate document on the course Canvas website. </w:t>
      </w:r>
    </w:p>
    <w:p w:rsidR="002809FE" w:rsidRPr="003D5385" w:rsidRDefault="002809FE" w:rsidP="002809FE">
      <w:pPr>
        <w:rPr>
          <w:szCs w:val="24"/>
        </w:rPr>
      </w:pPr>
    </w:p>
    <w:p w:rsidR="002809FE" w:rsidRPr="003D5385" w:rsidRDefault="005813F0" w:rsidP="002809FE">
      <w:pPr>
        <w:pStyle w:val="BodyTextIndent2"/>
        <w:ind w:left="0"/>
        <w:rPr>
          <w:rFonts w:ascii="Times New Roman" w:hAnsi="Times New Roman"/>
          <w:sz w:val="24"/>
          <w:szCs w:val="24"/>
          <w:u w:val="single"/>
        </w:rPr>
      </w:pPr>
      <w:r w:rsidRPr="003D5385">
        <w:rPr>
          <w:rFonts w:ascii="Times New Roman" w:hAnsi="Times New Roman"/>
          <w:sz w:val="24"/>
          <w:szCs w:val="24"/>
        </w:rPr>
        <w:tab/>
      </w:r>
      <w:r w:rsidR="002809FE" w:rsidRPr="003D5385">
        <w:rPr>
          <w:rFonts w:ascii="Times New Roman" w:hAnsi="Times New Roman"/>
          <w:sz w:val="24"/>
          <w:szCs w:val="24"/>
          <w:u w:val="single"/>
        </w:rPr>
        <w:t>MAKE UP POLICY</w:t>
      </w:r>
    </w:p>
    <w:p w:rsidR="002809FE" w:rsidRPr="003D5385" w:rsidRDefault="001F04BB" w:rsidP="002809FE">
      <w:pPr>
        <w:pStyle w:val="BodyTextIndent2"/>
        <w:ind w:left="0"/>
        <w:jc w:val="both"/>
        <w:rPr>
          <w:rFonts w:ascii="Times New Roman" w:hAnsi="Times New Roman"/>
          <w:sz w:val="24"/>
          <w:szCs w:val="24"/>
        </w:rPr>
      </w:pPr>
      <w:r w:rsidRPr="003D5385">
        <w:rPr>
          <w:rFonts w:ascii="Times New Roman" w:hAnsi="Times New Roman"/>
          <w:sz w:val="24"/>
          <w:szCs w:val="24"/>
        </w:rPr>
        <w:tab/>
      </w:r>
      <w:r w:rsidR="002809FE" w:rsidRPr="003D5385">
        <w:rPr>
          <w:rFonts w:ascii="Times New Roman" w:hAnsi="Times New Roman"/>
          <w:sz w:val="24"/>
          <w:szCs w:val="24"/>
        </w:rPr>
        <w:t>Any needed make-up will be done on an individual basis. If the first exam is missed, the grade on the last exam will be the grade for both exams.</w:t>
      </w:r>
    </w:p>
    <w:p w:rsidR="002809FE" w:rsidRPr="003D5385" w:rsidRDefault="002809FE" w:rsidP="002809FE">
      <w:pPr>
        <w:pStyle w:val="BodyTextIndent2"/>
        <w:ind w:left="0"/>
        <w:rPr>
          <w:rFonts w:ascii="Times New Roman" w:hAnsi="Times New Roman"/>
          <w:sz w:val="24"/>
          <w:szCs w:val="24"/>
        </w:rPr>
      </w:pPr>
    </w:p>
    <w:p w:rsidR="002809FE" w:rsidRPr="003D5385" w:rsidRDefault="005813F0" w:rsidP="002809FE">
      <w:pPr>
        <w:pStyle w:val="BodyTextIndent2"/>
        <w:ind w:left="0"/>
        <w:rPr>
          <w:rFonts w:ascii="Times New Roman" w:hAnsi="Times New Roman"/>
          <w:sz w:val="24"/>
          <w:szCs w:val="24"/>
          <w:u w:val="single"/>
        </w:rPr>
      </w:pPr>
      <w:r w:rsidRPr="003D5385">
        <w:rPr>
          <w:rFonts w:ascii="Times New Roman" w:hAnsi="Times New Roman"/>
          <w:sz w:val="24"/>
          <w:szCs w:val="24"/>
        </w:rPr>
        <w:tab/>
      </w:r>
      <w:r w:rsidR="002809FE" w:rsidRPr="003D5385">
        <w:rPr>
          <w:rFonts w:ascii="Times New Roman" w:hAnsi="Times New Roman"/>
          <w:sz w:val="24"/>
          <w:szCs w:val="24"/>
          <w:u w:val="single"/>
        </w:rPr>
        <w:t>GRADING SCALE</w:t>
      </w:r>
    </w:p>
    <w:p w:rsidR="002809FE" w:rsidRPr="003D5385" w:rsidRDefault="002809FE" w:rsidP="002809FE">
      <w:pPr>
        <w:rPr>
          <w:szCs w:val="24"/>
        </w:rPr>
      </w:pPr>
      <w:r w:rsidRPr="003D5385">
        <w:rPr>
          <w:szCs w:val="24"/>
        </w:rPr>
        <w:tab/>
        <w:t>A</w:t>
      </w:r>
      <w:r w:rsidRPr="003D5385">
        <w:rPr>
          <w:szCs w:val="24"/>
        </w:rPr>
        <w:tab/>
        <w:t>95-100</w:t>
      </w:r>
      <w:r w:rsidRPr="003D5385">
        <w:rPr>
          <w:szCs w:val="24"/>
        </w:rPr>
        <w:tab/>
      </w:r>
      <w:r w:rsidRPr="003D5385">
        <w:rPr>
          <w:szCs w:val="24"/>
        </w:rPr>
        <w:tab/>
        <w:t>C</w:t>
      </w:r>
      <w:r w:rsidRPr="003D5385">
        <w:rPr>
          <w:szCs w:val="24"/>
        </w:rPr>
        <w:tab/>
        <w:t>74-79*</w:t>
      </w:r>
    </w:p>
    <w:p w:rsidR="002809FE" w:rsidRPr="003D5385" w:rsidRDefault="002809FE" w:rsidP="002809FE">
      <w:pPr>
        <w:rPr>
          <w:szCs w:val="24"/>
        </w:rPr>
      </w:pPr>
      <w:r w:rsidRPr="003D5385">
        <w:rPr>
          <w:szCs w:val="24"/>
        </w:rPr>
        <w:tab/>
        <w:t>A-</w:t>
      </w:r>
      <w:r w:rsidRPr="003D5385">
        <w:rPr>
          <w:szCs w:val="24"/>
        </w:rPr>
        <w:tab/>
        <w:t>93-94</w:t>
      </w:r>
      <w:r w:rsidRPr="003D5385">
        <w:rPr>
          <w:szCs w:val="24"/>
        </w:rPr>
        <w:tab/>
      </w:r>
      <w:r w:rsidRPr="003D5385">
        <w:rPr>
          <w:szCs w:val="24"/>
        </w:rPr>
        <w:tab/>
        <w:t>C-</w:t>
      </w:r>
      <w:r w:rsidRPr="003D5385">
        <w:rPr>
          <w:szCs w:val="24"/>
        </w:rPr>
        <w:tab/>
        <w:t>72-73</w:t>
      </w:r>
    </w:p>
    <w:p w:rsidR="002809FE" w:rsidRPr="003D5385" w:rsidRDefault="002809FE" w:rsidP="002809FE">
      <w:pPr>
        <w:ind w:firstLine="720"/>
        <w:rPr>
          <w:szCs w:val="24"/>
        </w:rPr>
      </w:pPr>
      <w:r w:rsidRPr="003D5385">
        <w:rPr>
          <w:szCs w:val="24"/>
        </w:rPr>
        <w:t>B+</w:t>
      </w:r>
      <w:r w:rsidRPr="003D5385">
        <w:rPr>
          <w:szCs w:val="24"/>
        </w:rPr>
        <w:tab/>
        <w:t>91- 92</w:t>
      </w:r>
      <w:r w:rsidRPr="003D5385">
        <w:rPr>
          <w:szCs w:val="24"/>
        </w:rPr>
        <w:tab/>
      </w:r>
      <w:r w:rsidRPr="003D5385">
        <w:rPr>
          <w:szCs w:val="24"/>
        </w:rPr>
        <w:tab/>
        <w:t>D+</w:t>
      </w:r>
      <w:r w:rsidRPr="003D5385">
        <w:rPr>
          <w:szCs w:val="24"/>
        </w:rPr>
        <w:tab/>
        <w:t>70-71</w:t>
      </w:r>
    </w:p>
    <w:p w:rsidR="002809FE" w:rsidRPr="003D5385" w:rsidRDefault="002809FE" w:rsidP="002809FE">
      <w:pPr>
        <w:rPr>
          <w:szCs w:val="24"/>
        </w:rPr>
      </w:pPr>
      <w:r w:rsidRPr="003D5385">
        <w:rPr>
          <w:szCs w:val="24"/>
        </w:rPr>
        <w:tab/>
        <w:t>B</w:t>
      </w:r>
      <w:r w:rsidRPr="003D5385">
        <w:rPr>
          <w:szCs w:val="24"/>
        </w:rPr>
        <w:tab/>
        <w:t>84-90</w:t>
      </w:r>
      <w:r w:rsidRPr="003D5385">
        <w:rPr>
          <w:szCs w:val="24"/>
        </w:rPr>
        <w:tab/>
      </w:r>
      <w:r w:rsidRPr="003D5385">
        <w:rPr>
          <w:szCs w:val="24"/>
        </w:rPr>
        <w:tab/>
        <w:t>D</w:t>
      </w:r>
      <w:r w:rsidRPr="003D5385">
        <w:rPr>
          <w:szCs w:val="24"/>
        </w:rPr>
        <w:tab/>
        <w:t>64-69</w:t>
      </w:r>
    </w:p>
    <w:p w:rsidR="002809FE" w:rsidRPr="003D5385" w:rsidRDefault="002809FE" w:rsidP="002809FE">
      <w:pPr>
        <w:rPr>
          <w:szCs w:val="24"/>
        </w:rPr>
      </w:pPr>
      <w:r w:rsidRPr="003D5385">
        <w:rPr>
          <w:szCs w:val="24"/>
        </w:rPr>
        <w:tab/>
        <w:t>B-</w:t>
      </w:r>
      <w:r w:rsidRPr="003D5385">
        <w:rPr>
          <w:szCs w:val="24"/>
        </w:rPr>
        <w:tab/>
        <w:t>82-83</w:t>
      </w:r>
      <w:r w:rsidRPr="003D5385">
        <w:rPr>
          <w:szCs w:val="24"/>
        </w:rPr>
        <w:tab/>
      </w:r>
      <w:r w:rsidRPr="003D5385">
        <w:rPr>
          <w:szCs w:val="24"/>
        </w:rPr>
        <w:tab/>
        <w:t>D-</w:t>
      </w:r>
      <w:r w:rsidRPr="003D5385">
        <w:rPr>
          <w:szCs w:val="24"/>
        </w:rPr>
        <w:tab/>
        <w:t>62-63</w:t>
      </w:r>
    </w:p>
    <w:p w:rsidR="002809FE" w:rsidRPr="003D5385" w:rsidRDefault="002809FE" w:rsidP="002809FE">
      <w:pPr>
        <w:rPr>
          <w:szCs w:val="24"/>
        </w:rPr>
      </w:pPr>
      <w:r w:rsidRPr="003D5385">
        <w:rPr>
          <w:szCs w:val="24"/>
        </w:rPr>
        <w:tab/>
        <w:t>C+</w:t>
      </w:r>
      <w:r w:rsidRPr="003D5385">
        <w:rPr>
          <w:szCs w:val="24"/>
        </w:rPr>
        <w:tab/>
        <w:t>80-81</w:t>
      </w:r>
      <w:r w:rsidRPr="003D5385">
        <w:rPr>
          <w:szCs w:val="24"/>
        </w:rPr>
        <w:tab/>
      </w:r>
      <w:r w:rsidRPr="003D5385">
        <w:rPr>
          <w:szCs w:val="24"/>
        </w:rPr>
        <w:tab/>
        <w:t>E</w:t>
      </w:r>
      <w:r w:rsidRPr="003D5385">
        <w:rPr>
          <w:szCs w:val="24"/>
        </w:rPr>
        <w:tab/>
        <w:t>61 or below</w:t>
      </w:r>
    </w:p>
    <w:p w:rsidR="002809FE" w:rsidRPr="003D5385" w:rsidRDefault="002809FE" w:rsidP="002809FE">
      <w:pPr>
        <w:rPr>
          <w:szCs w:val="24"/>
        </w:rPr>
      </w:pPr>
      <w:r w:rsidRPr="003D5385">
        <w:rPr>
          <w:szCs w:val="24"/>
        </w:rPr>
        <w:t xml:space="preserve">    * 74 is the minimal passing grade</w:t>
      </w:r>
    </w:p>
    <w:p w:rsidR="00C46303" w:rsidRPr="003D5385" w:rsidRDefault="00C46303" w:rsidP="00C46303">
      <w:pPr>
        <w:rPr>
          <w:szCs w:val="24"/>
        </w:rPr>
      </w:pPr>
      <w:r w:rsidRPr="003D5385">
        <w:rPr>
          <w:szCs w:val="24"/>
        </w:rPr>
        <w:t xml:space="preserve">For more information on grades and grading policies, please refer to University’s grading policies: </w:t>
      </w:r>
      <w:hyperlink r:id="rId14" w:history="1">
        <w:r w:rsidRPr="003D5385">
          <w:rPr>
            <w:color w:val="0000FF"/>
            <w:szCs w:val="24"/>
            <w:u w:val="single"/>
          </w:rPr>
          <w:t>https://catalog.ufl.edu/graduate/regulations/</w:t>
        </w:r>
      </w:hyperlink>
    </w:p>
    <w:p w:rsidR="00C46303" w:rsidRPr="003D5385" w:rsidRDefault="00C46303" w:rsidP="00C46303">
      <w:pPr>
        <w:widowControl/>
        <w:autoSpaceDE w:val="0"/>
        <w:autoSpaceDN w:val="0"/>
        <w:adjustRightInd w:val="0"/>
        <w:rPr>
          <w:color w:val="000000"/>
          <w:szCs w:val="24"/>
          <w:u w:val="single"/>
        </w:rPr>
      </w:pPr>
    </w:p>
    <w:p w:rsidR="00C46303" w:rsidRPr="003D5385" w:rsidRDefault="00C46303" w:rsidP="00C46303">
      <w:pPr>
        <w:widowControl/>
        <w:autoSpaceDE w:val="0"/>
        <w:autoSpaceDN w:val="0"/>
        <w:adjustRightInd w:val="0"/>
        <w:rPr>
          <w:color w:val="000000"/>
          <w:szCs w:val="24"/>
        </w:rPr>
      </w:pPr>
      <w:r w:rsidRPr="003D5385">
        <w:rPr>
          <w:color w:val="000000"/>
          <w:szCs w:val="24"/>
          <w:u w:val="single"/>
        </w:rPr>
        <w:t>COURSE EVALUATION</w:t>
      </w:r>
    </w:p>
    <w:p w:rsidR="00C46303" w:rsidRPr="003D5385" w:rsidRDefault="00C46303" w:rsidP="00C46303">
      <w:pPr>
        <w:widowControl/>
        <w:autoSpaceDE w:val="0"/>
        <w:autoSpaceDN w:val="0"/>
        <w:adjustRightInd w:val="0"/>
        <w:rPr>
          <w:rFonts w:eastAsia="Calibri"/>
          <w:color w:val="000000"/>
          <w:szCs w:val="24"/>
        </w:rPr>
      </w:pPr>
      <w:r w:rsidRPr="003D5385">
        <w:rPr>
          <w:rFonts w:eastAsia="Calibri"/>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3D5385">
          <w:rPr>
            <w:rFonts w:eastAsia="Calibri"/>
            <w:color w:val="0000FF"/>
            <w:szCs w:val="24"/>
            <w:u w:val="single"/>
          </w:rPr>
          <w:t>https://gatorevals.aa.ufl.edu/students/</w:t>
        </w:r>
      </w:hyperlink>
      <w:r w:rsidRPr="003D5385">
        <w:rPr>
          <w:rFonts w:eastAsia="Calibri"/>
          <w:color w:val="000000"/>
          <w:szCs w:val="24"/>
        </w:rPr>
        <w:t xml:space="preserve">. Students will be notified when the evaluation period opens, and can complete evaluations through the email they receive from GatorEvals, in their Canvas course menu under GatorEvals, or via </w:t>
      </w:r>
      <w:hyperlink r:id="rId16" w:history="1">
        <w:r w:rsidRPr="003D5385">
          <w:rPr>
            <w:rFonts w:eastAsia="Calibri"/>
            <w:color w:val="0000FF"/>
            <w:szCs w:val="24"/>
            <w:u w:val="single"/>
          </w:rPr>
          <w:t>https://ufl.bluera.com/ufl/</w:t>
        </w:r>
      </w:hyperlink>
      <w:r w:rsidRPr="003D5385">
        <w:rPr>
          <w:rFonts w:eastAsia="Calibri"/>
          <w:color w:val="000000"/>
          <w:szCs w:val="24"/>
        </w:rPr>
        <w:t xml:space="preserve">.  Summaries of course evaluation results are available to students at </w:t>
      </w:r>
      <w:hyperlink r:id="rId17" w:history="1">
        <w:r w:rsidRPr="003D5385">
          <w:rPr>
            <w:rFonts w:eastAsia="Calibri"/>
            <w:color w:val="0000FF"/>
            <w:szCs w:val="24"/>
            <w:u w:val="single"/>
          </w:rPr>
          <w:t>https://gatorevals.aa.ufl.edu/public-results/</w:t>
        </w:r>
      </w:hyperlink>
      <w:r w:rsidRPr="003D5385">
        <w:rPr>
          <w:rFonts w:eastAsia="Calibri"/>
          <w:color w:val="000000"/>
          <w:szCs w:val="24"/>
        </w:rPr>
        <w:t>.</w:t>
      </w:r>
    </w:p>
    <w:p w:rsidR="00C46303" w:rsidRPr="003D5385" w:rsidRDefault="00C46303" w:rsidP="00C46303">
      <w:pPr>
        <w:pStyle w:val="Default"/>
        <w:rPr>
          <w:bCs/>
          <w:color w:val="auto"/>
          <w:u w:val="single"/>
        </w:rPr>
      </w:pPr>
    </w:p>
    <w:p w:rsidR="00C46303" w:rsidRPr="003D5385" w:rsidRDefault="00C46303" w:rsidP="00C46303">
      <w:pPr>
        <w:rPr>
          <w:szCs w:val="24"/>
        </w:rPr>
      </w:pPr>
      <w:r w:rsidRPr="003D5385">
        <w:rPr>
          <w:szCs w:val="24"/>
          <w:u w:val="single"/>
        </w:rPr>
        <w:t>ACCOMMODATIONS DUE TO DISABILITY</w:t>
      </w:r>
    </w:p>
    <w:p w:rsidR="00C46303" w:rsidRPr="003D5385" w:rsidRDefault="00C46303" w:rsidP="00C46303">
      <w:pPr>
        <w:rPr>
          <w:szCs w:val="24"/>
        </w:rPr>
      </w:pPr>
      <w:r w:rsidRPr="003D5385">
        <w:rPr>
          <w:szCs w:val="24"/>
        </w:rPr>
        <w:t xml:space="preserve">Students with disabilities requesting accommodations should first register with the Disability Resource Center (352-392-8565, </w:t>
      </w:r>
      <w:hyperlink r:id="rId18" w:history="1">
        <w:r w:rsidRPr="003D5385">
          <w:rPr>
            <w:color w:val="0000FF"/>
            <w:szCs w:val="24"/>
            <w:u w:val="single"/>
          </w:rPr>
          <w:t>https://disability.ufl.edu/</w:t>
        </w:r>
      </w:hyperlink>
      <w:r w:rsidRPr="003D5385">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C46303" w:rsidRPr="003D5385" w:rsidRDefault="00C46303" w:rsidP="00C46303">
      <w:pPr>
        <w:pStyle w:val="Default"/>
        <w:rPr>
          <w:bCs/>
          <w:color w:val="auto"/>
          <w:u w:val="single"/>
        </w:rPr>
      </w:pPr>
    </w:p>
    <w:p w:rsidR="00C46303" w:rsidRPr="003D5385" w:rsidRDefault="00C46303" w:rsidP="00C46303">
      <w:pPr>
        <w:pStyle w:val="Default"/>
        <w:rPr>
          <w:color w:val="auto"/>
          <w:u w:val="single"/>
        </w:rPr>
      </w:pPr>
      <w:r w:rsidRPr="003D5385">
        <w:rPr>
          <w:bCs/>
          <w:color w:val="auto"/>
          <w:u w:val="single"/>
        </w:rPr>
        <w:t xml:space="preserve">PROFESSIONAL BEHAVIOR </w:t>
      </w:r>
    </w:p>
    <w:p w:rsidR="00C46303" w:rsidRPr="003D5385" w:rsidRDefault="00C46303" w:rsidP="00C46303">
      <w:pPr>
        <w:pStyle w:val="Default"/>
        <w:rPr>
          <w:color w:val="auto"/>
        </w:rPr>
      </w:pPr>
      <w:r w:rsidRPr="003D538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3D5385">
        <w:rPr>
          <w:color w:val="auto"/>
        </w:rPr>
        <w:lastRenderedPageBreak/>
        <w:t xml:space="preserve">become a competent professional Nurse. </w:t>
      </w:r>
      <w:r w:rsidRPr="003D5385">
        <w:rPr>
          <w:bCs/>
          <w:color w:val="auto"/>
        </w:rPr>
        <w:t xml:space="preserve">Attitudes or behaviors inconsistent with compassionate care; refusal by, or inability of, the student to </w:t>
      </w:r>
      <w:r w:rsidRPr="003D5385">
        <w:rPr>
          <w:bCs/>
          <w:color w:val="auto"/>
          <w:u w:val="single"/>
        </w:rPr>
        <w:t>participate constructively</w:t>
      </w:r>
      <w:r w:rsidRPr="003D5385">
        <w:rPr>
          <w:bCs/>
          <w:color w:val="auto"/>
        </w:rPr>
        <w:t xml:space="preserve"> in learning or patient care; </w:t>
      </w:r>
      <w:r w:rsidRPr="003D5385">
        <w:rPr>
          <w:bCs/>
          <w:color w:val="auto"/>
          <w:u w:val="single"/>
        </w:rPr>
        <w:t>derogatory attitudes or inappropriate behaviors directed at patients, peers, faculty or staff</w:t>
      </w:r>
      <w:r w:rsidRPr="003D538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D5385">
        <w:rPr>
          <w:bCs/>
          <w:color w:val="auto"/>
          <w:u w:val="single"/>
        </w:rPr>
        <w:t>dismissal</w:t>
      </w:r>
      <w:r w:rsidRPr="003D5385">
        <w:rPr>
          <w:color w:val="auto"/>
          <w:u w:val="single"/>
        </w:rPr>
        <w:t>.</w:t>
      </w:r>
      <w:r w:rsidRPr="003D5385">
        <w:rPr>
          <w:color w:val="auto"/>
        </w:rPr>
        <w:t xml:space="preserve"> </w:t>
      </w:r>
    </w:p>
    <w:p w:rsidR="00C46303" w:rsidRPr="003D5385" w:rsidRDefault="00C46303" w:rsidP="00C46303">
      <w:pPr>
        <w:pStyle w:val="Default"/>
        <w:rPr>
          <w:color w:val="auto"/>
        </w:rPr>
      </w:pPr>
    </w:p>
    <w:p w:rsidR="00C46303" w:rsidRPr="003D5385" w:rsidRDefault="00C46303" w:rsidP="00C46303">
      <w:pPr>
        <w:widowControl/>
        <w:autoSpaceDE w:val="0"/>
        <w:autoSpaceDN w:val="0"/>
        <w:rPr>
          <w:rFonts w:eastAsia="Calibri"/>
          <w:szCs w:val="24"/>
        </w:rPr>
      </w:pPr>
      <w:r w:rsidRPr="003D5385">
        <w:rPr>
          <w:rFonts w:eastAsia="Calibri"/>
          <w:szCs w:val="24"/>
          <w:u w:val="single"/>
        </w:rPr>
        <w:t>UNIVERSITY POLICY ON ACADEMIC MISCONDUCT</w:t>
      </w:r>
    </w:p>
    <w:p w:rsidR="00C46303" w:rsidRPr="003D5385" w:rsidRDefault="00C46303" w:rsidP="00C46303">
      <w:pPr>
        <w:pStyle w:val="Default"/>
      </w:pPr>
      <w:r w:rsidRPr="003D5385">
        <w:t xml:space="preserve">Academic honesty and integrity are fundamental values of the University community. Students should be sure that they understand the UF Student Honor Code at </w:t>
      </w:r>
      <w:hyperlink r:id="rId19" w:history="1">
        <w:r w:rsidRPr="003D5385">
          <w:rPr>
            <w:rStyle w:val="Hyperlink"/>
          </w:rPr>
          <w:t>https://sccr.dso.ufl.edu/policies/student-honor-code-student-conduct-code/</w:t>
        </w:r>
      </w:hyperlink>
      <w:r w:rsidRPr="003D5385">
        <w:t xml:space="preserve"> . Students are required to provide their own privacy screen for all examination’s administered to student laptops. No wireless keyboards or wireless mouse/tracking device will be permitted during examinations. </w:t>
      </w:r>
    </w:p>
    <w:p w:rsidR="00C46303" w:rsidRPr="003D5385" w:rsidRDefault="00C46303" w:rsidP="00C46303">
      <w:pPr>
        <w:widowControl/>
        <w:autoSpaceDE w:val="0"/>
        <w:autoSpaceDN w:val="0"/>
        <w:rPr>
          <w:rFonts w:eastAsia="Calibri"/>
          <w:szCs w:val="24"/>
        </w:rPr>
      </w:pPr>
    </w:p>
    <w:p w:rsidR="00C46303" w:rsidRPr="003D5385" w:rsidRDefault="00C46303" w:rsidP="00C46303">
      <w:pPr>
        <w:widowControl/>
        <w:rPr>
          <w:rFonts w:eastAsia="Calibri"/>
          <w:szCs w:val="24"/>
        </w:rPr>
      </w:pPr>
      <w:r w:rsidRPr="003D5385">
        <w:rPr>
          <w:rFonts w:eastAsia="Calibri"/>
          <w:caps/>
          <w:szCs w:val="24"/>
          <w:u w:val="single"/>
        </w:rPr>
        <w:t xml:space="preserve">University and College of Nursing Policies  </w:t>
      </w:r>
    </w:p>
    <w:p w:rsidR="00C46303" w:rsidRPr="003D5385" w:rsidRDefault="00C46303" w:rsidP="00C46303">
      <w:pPr>
        <w:widowControl/>
        <w:rPr>
          <w:rFonts w:eastAsia="Calibri"/>
          <w:color w:val="339933"/>
          <w:szCs w:val="24"/>
          <w:u w:val="single"/>
        </w:rPr>
      </w:pPr>
      <w:r w:rsidRPr="003D5385">
        <w:rPr>
          <w:rFonts w:eastAsia="Calibri"/>
          <w:color w:val="000000"/>
          <w:szCs w:val="24"/>
        </w:rPr>
        <w:t>Please see the College of Nursing website for student policies (</w:t>
      </w:r>
      <w:hyperlink r:id="rId20" w:history="1">
        <w:r w:rsidRPr="003D5385">
          <w:rPr>
            <w:rFonts w:eastAsia="Calibri"/>
            <w:color w:val="339933"/>
            <w:szCs w:val="24"/>
            <w:u w:val="single"/>
          </w:rPr>
          <w:t>http://students.nursing.ufl.edu/currently-enrolled/student-policies-and-handbooks/</w:t>
        </w:r>
      </w:hyperlink>
      <w:r w:rsidRPr="003D5385">
        <w:rPr>
          <w:rFonts w:eastAsia="Calibri"/>
          <w:color w:val="000000"/>
          <w:szCs w:val="24"/>
        </w:rPr>
        <w:t>) and a full explanation of each of the university policies – (</w:t>
      </w:r>
      <w:hyperlink r:id="rId21" w:history="1">
        <w:r w:rsidRPr="003D5385">
          <w:rPr>
            <w:rFonts w:eastAsia="Calibri"/>
            <w:color w:val="339933"/>
            <w:szCs w:val="24"/>
            <w:u w:val="single"/>
          </w:rPr>
          <w:t>http://students.nursing.ufl.edu/currently-enrolled/course-syllabi/course-policies</w:t>
        </w:r>
      </w:hyperlink>
      <w:r w:rsidRPr="003D5385">
        <w:rPr>
          <w:rFonts w:eastAsia="Calibri"/>
          <w:color w:val="339933"/>
          <w:szCs w:val="24"/>
          <w:u w:val="single"/>
        </w:rPr>
        <w:t>)</w:t>
      </w:r>
    </w:p>
    <w:p w:rsidR="00C46303" w:rsidRPr="003D5385" w:rsidRDefault="00C46303" w:rsidP="00C46303">
      <w:pPr>
        <w:widowControl/>
        <w:rPr>
          <w:rFonts w:eastAsia="Calibri"/>
          <w:szCs w:val="24"/>
        </w:rPr>
      </w:pPr>
      <w:r w:rsidRPr="003D5385">
        <w:rPr>
          <w:rFonts w:eastAsia="Calibri"/>
          <w:szCs w:val="24"/>
        </w:rPr>
        <w:t>UF Grading Policy</w:t>
      </w:r>
    </w:p>
    <w:p w:rsidR="00C46303" w:rsidRPr="003D5385" w:rsidRDefault="00C46303" w:rsidP="00C46303">
      <w:pPr>
        <w:widowControl/>
        <w:rPr>
          <w:rFonts w:eastAsia="Calibri"/>
          <w:szCs w:val="24"/>
        </w:rPr>
      </w:pPr>
      <w:r w:rsidRPr="003D5385">
        <w:rPr>
          <w:rFonts w:eastAsia="Calibri"/>
          <w:szCs w:val="24"/>
        </w:rPr>
        <w:t>Religious Holidays</w:t>
      </w:r>
    </w:p>
    <w:p w:rsidR="00C46303" w:rsidRPr="003D5385" w:rsidRDefault="00C46303" w:rsidP="00C46303">
      <w:pPr>
        <w:widowControl/>
        <w:rPr>
          <w:rFonts w:eastAsia="Calibri"/>
          <w:szCs w:val="24"/>
        </w:rPr>
      </w:pPr>
      <w:r w:rsidRPr="003D5385">
        <w:rPr>
          <w:rFonts w:eastAsia="Calibri"/>
          <w:szCs w:val="24"/>
        </w:rPr>
        <w:t>Counseling and Mental Health Services</w:t>
      </w:r>
    </w:p>
    <w:p w:rsidR="00C46303" w:rsidRPr="003D5385" w:rsidRDefault="00C46303" w:rsidP="00C46303">
      <w:pPr>
        <w:widowControl/>
        <w:rPr>
          <w:rFonts w:eastAsia="Calibri"/>
          <w:szCs w:val="24"/>
        </w:rPr>
      </w:pPr>
      <w:r w:rsidRPr="003D5385">
        <w:rPr>
          <w:rFonts w:eastAsia="Calibri"/>
          <w:szCs w:val="24"/>
        </w:rPr>
        <w:t>Student Handbook</w:t>
      </w:r>
    </w:p>
    <w:p w:rsidR="00C46303" w:rsidRPr="003D5385" w:rsidRDefault="00C46303" w:rsidP="00C46303">
      <w:pPr>
        <w:widowControl/>
        <w:rPr>
          <w:rFonts w:eastAsia="Calibri"/>
          <w:szCs w:val="24"/>
        </w:rPr>
      </w:pPr>
      <w:r w:rsidRPr="003D5385">
        <w:rPr>
          <w:rFonts w:eastAsia="Calibri"/>
          <w:szCs w:val="24"/>
        </w:rPr>
        <w:t>Faculty Evaluations</w:t>
      </w:r>
    </w:p>
    <w:p w:rsidR="00C46303" w:rsidRPr="003D5385" w:rsidRDefault="00C46303" w:rsidP="00C46303">
      <w:pPr>
        <w:widowControl/>
        <w:rPr>
          <w:rFonts w:eastAsia="Calibri"/>
          <w:szCs w:val="24"/>
        </w:rPr>
      </w:pPr>
      <w:r w:rsidRPr="003D5385">
        <w:rPr>
          <w:rFonts w:eastAsia="Calibri"/>
          <w:szCs w:val="24"/>
        </w:rPr>
        <w:t>Student Use of Social Media</w:t>
      </w:r>
    </w:p>
    <w:p w:rsidR="00C46303" w:rsidRPr="003D5385" w:rsidRDefault="00C46303" w:rsidP="00C46303">
      <w:pPr>
        <w:rPr>
          <w:szCs w:val="24"/>
        </w:rPr>
      </w:pPr>
    </w:p>
    <w:p w:rsidR="00C46303" w:rsidRPr="003D5385" w:rsidRDefault="00C46303" w:rsidP="002809FE">
      <w:pPr>
        <w:rPr>
          <w:szCs w:val="24"/>
        </w:rPr>
      </w:pPr>
    </w:p>
    <w:p w:rsidR="002809FE" w:rsidRPr="003D5385" w:rsidRDefault="002809FE" w:rsidP="002809FE">
      <w:pPr>
        <w:rPr>
          <w:szCs w:val="24"/>
          <w:u w:val="single"/>
        </w:rPr>
      </w:pPr>
      <w:r w:rsidRPr="003D5385">
        <w:rPr>
          <w:szCs w:val="24"/>
          <w:u w:val="single"/>
        </w:rPr>
        <w:t>REQUIRED TEXTS:</w:t>
      </w:r>
    </w:p>
    <w:p w:rsidR="005813F0" w:rsidRPr="003D5385" w:rsidRDefault="005813F0" w:rsidP="002809FE">
      <w:pPr>
        <w:rPr>
          <w:szCs w:val="24"/>
          <w:u w:val="single"/>
        </w:rPr>
      </w:pPr>
      <w:r w:rsidRPr="003D5385">
        <w:rPr>
          <w:szCs w:val="24"/>
          <w:u w:val="single"/>
        </w:rPr>
        <w:t>None</w:t>
      </w:r>
    </w:p>
    <w:p w:rsidR="005813F0" w:rsidRPr="003D5385" w:rsidRDefault="005813F0" w:rsidP="002809FE">
      <w:pPr>
        <w:rPr>
          <w:szCs w:val="24"/>
          <w:u w:val="single"/>
        </w:rPr>
      </w:pPr>
    </w:p>
    <w:p w:rsidR="005813F0" w:rsidRPr="003D5385" w:rsidRDefault="005813F0" w:rsidP="002809FE">
      <w:pPr>
        <w:rPr>
          <w:szCs w:val="24"/>
          <w:u w:val="single"/>
        </w:rPr>
      </w:pPr>
      <w:r w:rsidRPr="003D5385">
        <w:rPr>
          <w:szCs w:val="24"/>
          <w:u w:val="single"/>
        </w:rPr>
        <w:t>RECOMMENDED TEXTS:</w:t>
      </w:r>
    </w:p>
    <w:p w:rsidR="005813F0" w:rsidRPr="003D5385" w:rsidRDefault="005813F0" w:rsidP="005813F0">
      <w:pPr>
        <w:pStyle w:val="BodyText"/>
        <w:tabs>
          <w:tab w:val="left" w:pos="450"/>
        </w:tabs>
        <w:spacing w:line="480" w:lineRule="auto"/>
        <w:rPr>
          <w:rFonts w:ascii="Times New Roman" w:hAnsi="Times New Roman"/>
          <w:sz w:val="24"/>
          <w:szCs w:val="24"/>
        </w:rPr>
      </w:pPr>
      <w:r w:rsidRPr="003D5385">
        <w:rPr>
          <w:rFonts w:ascii="Times New Roman" w:hAnsi="Times New Roman"/>
          <w:sz w:val="24"/>
          <w:szCs w:val="24"/>
        </w:rPr>
        <w:t xml:space="preserve">Smith, W.L. &amp; Farrell, T.A. (2014) </w:t>
      </w:r>
      <w:r w:rsidRPr="003D5385">
        <w:rPr>
          <w:rFonts w:ascii="Times New Roman" w:hAnsi="Times New Roman"/>
          <w:i/>
          <w:sz w:val="24"/>
          <w:szCs w:val="24"/>
        </w:rPr>
        <w:t>Radiology 101: The basics and fundamentals of imaging</w:t>
      </w:r>
      <w:r w:rsidRPr="003D5385">
        <w:rPr>
          <w:rFonts w:ascii="Times New Roman" w:hAnsi="Times New Roman"/>
          <w:sz w:val="24"/>
          <w:szCs w:val="24"/>
        </w:rPr>
        <w:t xml:space="preserve">. Lippincott </w:t>
      </w:r>
      <w:r w:rsidRPr="003D5385">
        <w:rPr>
          <w:rFonts w:ascii="Times New Roman" w:hAnsi="Times New Roman"/>
          <w:sz w:val="24"/>
          <w:szCs w:val="24"/>
        </w:rPr>
        <w:tab/>
        <w:t>Williams &amp; Wilkins:  Philadelphia PA</w:t>
      </w:r>
    </w:p>
    <w:p w:rsidR="005813F0" w:rsidRPr="003D5385" w:rsidRDefault="005813F0" w:rsidP="005813F0">
      <w:pPr>
        <w:pStyle w:val="BodyText"/>
        <w:tabs>
          <w:tab w:val="left" w:pos="450"/>
        </w:tabs>
        <w:rPr>
          <w:rFonts w:ascii="Times New Roman" w:hAnsi="Times New Roman"/>
          <w:sz w:val="24"/>
          <w:szCs w:val="24"/>
          <w:u w:val="single"/>
        </w:rPr>
      </w:pPr>
      <w:r w:rsidRPr="003D5385">
        <w:rPr>
          <w:rFonts w:ascii="Times New Roman" w:hAnsi="Times New Roman"/>
          <w:sz w:val="24"/>
          <w:szCs w:val="24"/>
          <w:u w:val="single"/>
        </w:rPr>
        <w:t>WEBSITES</w:t>
      </w:r>
    </w:p>
    <w:p w:rsidR="005813F0" w:rsidRPr="003D5385" w:rsidRDefault="005813F0" w:rsidP="005813F0">
      <w:pPr>
        <w:pStyle w:val="BodyText"/>
        <w:tabs>
          <w:tab w:val="left" w:pos="450"/>
        </w:tabs>
        <w:rPr>
          <w:rFonts w:ascii="Times New Roman" w:hAnsi="Times New Roman"/>
          <w:sz w:val="24"/>
          <w:szCs w:val="24"/>
          <w:u w:val="single"/>
        </w:rPr>
      </w:pPr>
    </w:p>
    <w:p w:rsidR="005813F0" w:rsidRPr="003D5385" w:rsidRDefault="005813F0" w:rsidP="005813F0">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szCs w:val="24"/>
        </w:rPr>
      </w:pPr>
      <w:r w:rsidRPr="003D5385">
        <w:rPr>
          <w:szCs w:val="24"/>
        </w:rPr>
        <w:tab/>
      </w:r>
      <w:r w:rsidRPr="003D5385">
        <w:rPr>
          <w:szCs w:val="24"/>
        </w:rPr>
        <w:tab/>
        <w:t xml:space="preserve">Virtual Pediatric Hospital  </w:t>
      </w:r>
      <w:hyperlink r:id="rId22" w:history="1">
        <w:r w:rsidRPr="003D5385">
          <w:rPr>
            <w:rStyle w:val="Hyperlink"/>
            <w:szCs w:val="24"/>
          </w:rPr>
          <w:t>http://www.virtualpediatrichospital.org/</w:t>
        </w:r>
      </w:hyperlink>
    </w:p>
    <w:p w:rsidR="005813F0" w:rsidRPr="003D5385"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3D5385">
        <w:rPr>
          <w:szCs w:val="24"/>
        </w:rPr>
        <w:t xml:space="preserve">Pediatric Heart Sounds:  </w:t>
      </w:r>
      <w:hyperlink r:id="rId23" w:history="1">
        <w:r w:rsidRPr="003D5385">
          <w:rPr>
            <w:rStyle w:val="Hyperlink"/>
            <w:szCs w:val="24"/>
          </w:rPr>
          <w:t>http://www.rain.org/~landon/Heartweb/</w:t>
        </w:r>
      </w:hyperlink>
    </w:p>
    <w:p w:rsidR="005813F0" w:rsidRPr="003D5385"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3D5385">
        <w:rPr>
          <w:szCs w:val="24"/>
        </w:rPr>
        <w:t xml:space="preserve">Pediatric Heart Murmurs When to refer:  </w:t>
      </w:r>
      <w:hyperlink r:id="rId24" w:history="1">
        <w:r w:rsidRPr="003D5385">
          <w:rPr>
            <w:rStyle w:val="Hyperlink"/>
            <w:szCs w:val="24"/>
          </w:rPr>
          <w:t>http://www.aafp.org/afp/990800ap/558.html</w:t>
        </w:r>
      </w:hyperlink>
    </w:p>
    <w:p w:rsidR="005813F0" w:rsidRPr="003D5385" w:rsidRDefault="005813F0" w:rsidP="002809FE">
      <w:pPr>
        <w:rPr>
          <w:szCs w:val="24"/>
          <w:u w:val="single"/>
        </w:rPr>
      </w:pPr>
    </w:p>
    <w:p w:rsidR="002809FE" w:rsidRPr="003D5385" w:rsidRDefault="002809FE" w:rsidP="002809FE">
      <w:pPr>
        <w:autoSpaceDE w:val="0"/>
        <w:autoSpaceDN w:val="0"/>
        <w:rPr>
          <w:szCs w:val="24"/>
        </w:rPr>
      </w:pPr>
    </w:p>
    <w:p w:rsidR="005813F0" w:rsidRDefault="005813F0">
      <w:pPr>
        <w:widowControl/>
        <w:snapToGrid/>
        <w:spacing w:after="160" w:line="259" w:lineRule="auto"/>
        <w:rPr>
          <w:sz w:val="22"/>
          <w:szCs w:val="22"/>
          <w:u w:val="single"/>
        </w:rPr>
      </w:pPr>
      <w:bookmarkStart w:id="0" w:name="_GoBack"/>
      <w:bookmarkEnd w:id="0"/>
    </w:p>
    <w:p w:rsidR="002809FE" w:rsidRDefault="002809FE" w:rsidP="002809FE">
      <w:pPr>
        <w:autoSpaceDE w:val="0"/>
        <w:autoSpaceDN w:val="0"/>
        <w:jc w:val="center"/>
        <w:rPr>
          <w:sz w:val="22"/>
          <w:szCs w:val="22"/>
          <w:u w:val="single"/>
        </w:rPr>
      </w:pPr>
      <w:r w:rsidRPr="00035749">
        <w:rPr>
          <w:sz w:val="22"/>
          <w:szCs w:val="22"/>
          <w:u w:val="single"/>
        </w:rPr>
        <w:lastRenderedPageBreak/>
        <w:t>WEEKLY CLASS SCHEDULE</w:t>
      </w:r>
    </w:p>
    <w:p w:rsidR="00E25CA9" w:rsidRDefault="00E25CA9" w:rsidP="002809FE">
      <w:pPr>
        <w:autoSpaceDE w:val="0"/>
        <w:autoSpaceDN w:val="0"/>
        <w:jc w:val="center"/>
        <w:rPr>
          <w:sz w:val="22"/>
          <w:szCs w:val="22"/>
          <w:u w:val="single"/>
        </w:rPr>
      </w:pPr>
    </w:p>
    <w:p w:rsidR="00E25CA9" w:rsidRPr="00035749" w:rsidRDefault="00E25CA9" w:rsidP="002809FE">
      <w:pPr>
        <w:autoSpaceDE w:val="0"/>
        <w:autoSpaceDN w:val="0"/>
        <w:jc w:val="center"/>
        <w:rPr>
          <w:sz w:val="22"/>
          <w:szCs w:val="22"/>
          <w:u w:val="single"/>
        </w:rPr>
      </w:pPr>
    </w:p>
    <w:p w:rsidR="002809FE" w:rsidRPr="00035749" w:rsidRDefault="002809FE" w:rsidP="002809FE">
      <w:pPr>
        <w:rPr>
          <w:sz w:val="22"/>
          <w:szCs w:val="22"/>
        </w:rPr>
      </w:pPr>
    </w:p>
    <w:tbl>
      <w:tblPr>
        <w:tblW w:w="10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848"/>
        <w:gridCol w:w="5580"/>
      </w:tblGrid>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DATE</w:t>
            </w:r>
          </w:p>
        </w:tc>
        <w:tc>
          <w:tcPr>
            <w:tcW w:w="3848"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b/>
                <w:sz w:val="22"/>
                <w:szCs w:val="22"/>
              </w:rPr>
              <w:t>TOPIC/EVALUATION</w:t>
            </w: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b/>
                <w:sz w:val="22"/>
                <w:szCs w:val="22"/>
              </w:rPr>
            </w:pPr>
            <w:r w:rsidRPr="00035749">
              <w:rPr>
                <w:b/>
                <w:sz w:val="22"/>
                <w:szCs w:val="22"/>
              </w:rPr>
              <w:t>ASSIGNMENTS/READINGS</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A05BB2">
            <w:pPr>
              <w:spacing w:line="276" w:lineRule="auto"/>
              <w:jc w:val="center"/>
              <w:rPr>
                <w:sz w:val="22"/>
                <w:szCs w:val="22"/>
              </w:rPr>
            </w:pPr>
            <w:r>
              <w:rPr>
                <w:sz w:val="22"/>
                <w:szCs w:val="22"/>
              </w:rPr>
              <w:t>8/</w:t>
            </w:r>
            <w:r w:rsidR="00090445">
              <w:rPr>
                <w:sz w:val="22"/>
                <w:szCs w:val="22"/>
              </w:rPr>
              <w:t>31</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pStyle w:val="BodyText2"/>
              <w:spacing w:after="0" w:line="240" w:lineRule="auto"/>
              <w:jc w:val="center"/>
              <w:rPr>
                <w:sz w:val="22"/>
                <w:szCs w:val="22"/>
              </w:rPr>
            </w:pPr>
            <w:r w:rsidRPr="00035749">
              <w:rPr>
                <w:sz w:val="22"/>
                <w:szCs w:val="22"/>
              </w:rPr>
              <w:t>Introduction to the Course</w:t>
            </w:r>
          </w:p>
          <w:p w:rsidR="003F0EFA" w:rsidRPr="00035749" w:rsidRDefault="003F0EFA" w:rsidP="001F04BB">
            <w:pPr>
              <w:pStyle w:val="BodyText2"/>
              <w:spacing w:after="0" w:line="240" w:lineRule="auto"/>
              <w:jc w:val="center"/>
              <w:rPr>
                <w:sz w:val="22"/>
                <w:szCs w:val="22"/>
              </w:rPr>
            </w:pPr>
          </w:p>
          <w:p w:rsidR="003F0EFA" w:rsidRPr="00035749" w:rsidRDefault="003F0EFA" w:rsidP="001F04BB">
            <w:pPr>
              <w:pStyle w:val="BodyText2"/>
              <w:spacing w:after="0" w:line="240" w:lineRule="auto"/>
              <w:jc w:val="center"/>
              <w:rPr>
                <w:sz w:val="22"/>
                <w:szCs w:val="22"/>
              </w:rPr>
            </w:pPr>
            <w:r w:rsidRPr="00035749">
              <w:rPr>
                <w:sz w:val="22"/>
                <w:szCs w:val="22"/>
              </w:rPr>
              <w:t xml:space="preserve">Wednesday </w:t>
            </w:r>
            <w:r w:rsidR="002C65FF">
              <w:rPr>
                <w:sz w:val="22"/>
                <w:szCs w:val="22"/>
              </w:rPr>
              <w:t>9/2</w:t>
            </w:r>
            <w:r w:rsidRPr="00035749">
              <w:rPr>
                <w:sz w:val="22"/>
                <w:szCs w:val="22"/>
              </w:rPr>
              <w:t xml:space="preserve"> at 11 am - 12 pm.</w:t>
            </w:r>
          </w:p>
          <w:p w:rsidR="003F0EFA" w:rsidRPr="00035749" w:rsidRDefault="003F0EFA" w:rsidP="001F04BB">
            <w:pPr>
              <w:pStyle w:val="BodyText2"/>
              <w:spacing w:after="0" w:line="240" w:lineRule="auto"/>
              <w:jc w:val="center"/>
              <w:rPr>
                <w:sz w:val="22"/>
                <w:szCs w:val="22"/>
              </w:rPr>
            </w:pPr>
            <w:r w:rsidRPr="00035749">
              <w:rPr>
                <w:sz w:val="22"/>
                <w:szCs w:val="22"/>
              </w:rPr>
              <w:t>Will be recorded and posted on the course Canvas site for those unable to attend live.</w:t>
            </w:r>
          </w:p>
          <w:p w:rsidR="003F0EFA" w:rsidRPr="00035749" w:rsidRDefault="003F0EFA" w:rsidP="001F04BB">
            <w:pPr>
              <w:pStyle w:val="BodyText2"/>
              <w:spacing w:after="0" w:line="240" w:lineRule="auto"/>
              <w:jc w:val="center"/>
              <w:rPr>
                <w:sz w:val="22"/>
                <w:szCs w:val="22"/>
              </w:rPr>
            </w:pPr>
          </w:p>
          <w:p w:rsidR="003F0EFA" w:rsidRPr="00035749" w:rsidRDefault="003F0EFA" w:rsidP="001F04BB">
            <w:pPr>
              <w:pStyle w:val="BodyText2"/>
              <w:spacing w:after="0" w:line="240" w:lineRule="auto"/>
              <w:jc w:val="center"/>
              <w:rPr>
                <w:sz w:val="22"/>
                <w:szCs w:val="22"/>
              </w:rPr>
            </w:pPr>
            <w:r w:rsidRPr="00035749">
              <w:rPr>
                <w:sz w:val="22"/>
                <w:szCs w:val="22"/>
              </w:rPr>
              <w:t xml:space="preserve">Suturing, Wound Management </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highlight w:val="cyan"/>
              </w:rPr>
            </w:pPr>
          </w:p>
          <w:p w:rsidR="003F0EFA" w:rsidRPr="00035749" w:rsidRDefault="003F0EFA" w:rsidP="001F04BB">
            <w:pPr>
              <w:spacing w:line="276" w:lineRule="auto"/>
              <w:jc w:val="center"/>
              <w:rPr>
                <w:b/>
                <w:sz w:val="22"/>
                <w:szCs w:val="22"/>
                <w:highlight w:val="cyan"/>
              </w:rPr>
            </w:pPr>
          </w:p>
          <w:p w:rsidR="003F0EFA" w:rsidRPr="00035749" w:rsidRDefault="003F0EFA" w:rsidP="001F04BB">
            <w:pPr>
              <w:spacing w:line="276" w:lineRule="auto"/>
              <w:jc w:val="center"/>
              <w:rPr>
                <w:b/>
                <w:sz w:val="22"/>
                <w:szCs w:val="22"/>
              </w:rPr>
            </w:pPr>
            <w:r w:rsidRPr="00035749">
              <w:rPr>
                <w:b/>
                <w:sz w:val="22"/>
                <w:szCs w:val="22"/>
              </w:rPr>
              <w:t>Web-based Tutorials: Suturing, Wound management, and ENT</w:t>
            </w:r>
          </w:p>
          <w:p w:rsidR="003F0EFA" w:rsidRPr="00035749" w:rsidRDefault="003F0EFA" w:rsidP="001F04BB">
            <w:pPr>
              <w:spacing w:line="276" w:lineRule="auto"/>
              <w:jc w:val="center"/>
              <w:rPr>
                <w:sz w:val="22"/>
                <w:szCs w:val="22"/>
                <w:highlight w:val="cyan"/>
              </w:rPr>
            </w:pPr>
          </w:p>
        </w:tc>
      </w:tr>
      <w:tr w:rsidR="00090445" w:rsidRPr="00035749" w:rsidTr="005813F0">
        <w:tc>
          <w:tcPr>
            <w:tcW w:w="1079" w:type="dxa"/>
            <w:tcBorders>
              <w:top w:val="single" w:sz="4" w:space="0" w:color="auto"/>
              <w:left w:val="single" w:sz="4" w:space="0" w:color="auto"/>
              <w:bottom w:val="single" w:sz="4" w:space="0" w:color="auto"/>
              <w:right w:val="single" w:sz="4" w:space="0" w:color="auto"/>
            </w:tcBorders>
          </w:tcPr>
          <w:p w:rsidR="00090445" w:rsidRDefault="00090445" w:rsidP="002F4F10">
            <w:pPr>
              <w:spacing w:line="276" w:lineRule="auto"/>
              <w:jc w:val="center"/>
              <w:rPr>
                <w:sz w:val="22"/>
                <w:szCs w:val="22"/>
              </w:rPr>
            </w:pPr>
            <w:r>
              <w:rPr>
                <w:sz w:val="22"/>
                <w:szCs w:val="22"/>
              </w:rPr>
              <w:t>9/7</w:t>
            </w:r>
          </w:p>
        </w:tc>
        <w:tc>
          <w:tcPr>
            <w:tcW w:w="3848" w:type="dxa"/>
            <w:tcBorders>
              <w:top w:val="single" w:sz="4" w:space="0" w:color="auto"/>
              <w:left w:val="single" w:sz="4" w:space="0" w:color="auto"/>
              <w:bottom w:val="single" w:sz="4" w:space="0" w:color="auto"/>
              <w:right w:val="single" w:sz="4" w:space="0" w:color="auto"/>
            </w:tcBorders>
          </w:tcPr>
          <w:p w:rsidR="00090445" w:rsidRDefault="00090445" w:rsidP="001F04BB">
            <w:pPr>
              <w:spacing w:line="276" w:lineRule="auto"/>
              <w:jc w:val="center"/>
              <w:rPr>
                <w:sz w:val="22"/>
                <w:szCs w:val="22"/>
              </w:rPr>
            </w:pPr>
            <w:r>
              <w:rPr>
                <w:sz w:val="22"/>
                <w:szCs w:val="22"/>
              </w:rPr>
              <w:t>Labor Day</w:t>
            </w:r>
          </w:p>
          <w:p w:rsidR="00E25CA9" w:rsidRDefault="00E25CA9"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090445" w:rsidRDefault="00090445" w:rsidP="003F0EFA">
            <w:pPr>
              <w:spacing w:line="276" w:lineRule="auto"/>
              <w:jc w:val="center"/>
              <w:rPr>
                <w:b/>
                <w:sz w:val="22"/>
                <w:szCs w:val="22"/>
              </w:rPr>
            </w:pPr>
          </w:p>
        </w:tc>
      </w:tr>
      <w:tr w:rsidR="00090445" w:rsidRPr="00035749" w:rsidTr="005813F0">
        <w:tc>
          <w:tcPr>
            <w:tcW w:w="1079" w:type="dxa"/>
            <w:tcBorders>
              <w:top w:val="single" w:sz="4" w:space="0" w:color="auto"/>
              <w:left w:val="single" w:sz="4" w:space="0" w:color="auto"/>
              <w:bottom w:val="single" w:sz="4" w:space="0" w:color="auto"/>
              <w:right w:val="single" w:sz="4" w:space="0" w:color="auto"/>
            </w:tcBorders>
          </w:tcPr>
          <w:p w:rsidR="00090445" w:rsidRDefault="00090445" w:rsidP="002F4F10">
            <w:pPr>
              <w:spacing w:line="276" w:lineRule="auto"/>
              <w:jc w:val="center"/>
              <w:rPr>
                <w:sz w:val="22"/>
                <w:szCs w:val="22"/>
              </w:rPr>
            </w:pPr>
            <w:r>
              <w:rPr>
                <w:sz w:val="22"/>
                <w:szCs w:val="22"/>
              </w:rPr>
              <w:t>9/8</w:t>
            </w:r>
          </w:p>
        </w:tc>
        <w:tc>
          <w:tcPr>
            <w:tcW w:w="3848" w:type="dxa"/>
            <w:tcBorders>
              <w:top w:val="single" w:sz="4" w:space="0" w:color="auto"/>
              <w:left w:val="single" w:sz="4" w:space="0" w:color="auto"/>
              <w:bottom w:val="single" w:sz="4" w:space="0" w:color="auto"/>
              <w:right w:val="single" w:sz="4" w:space="0" w:color="auto"/>
            </w:tcBorders>
          </w:tcPr>
          <w:p w:rsidR="00090445" w:rsidRDefault="00090445" w:rsidP="001F04BB">
            <w:pPr>
              <w:spacing w:line="276" w:lineRule="auto"/>
              <w:jc w:val="center"/>
              <w:rPr>
                <w:sz w:val="22"/>
                <w:szCs w:val="22"/>
              </w:rPr>
            </w:pPr>
            <w:r>
              <w:rPr>
                <w:sz w:val="22"/>
                <w:szCs w:val="22"/>
              </w:rPr>
              <w:t>ENT</w:t>
            </w:r>
          </w:p>
          <w:p w:rsidR="00E25CA9" w:rsidRDefault="00E25CA9"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090445" w:rsidRDefault="000F774E" w:rsidP="003F0EFA">
            <w:pPr>
              <w:spacing w:line="276" w:lineRule="auto"/>
              <w:jc w:val="center"/>
              <w:rPr>
                <w:b/>
                <w:sz w:val="22"/>
                <w:szCs w:val="22"/>
              </w:rPr>
            </w:pPr>
            <w:r w:rsidRPr="00035749">
              <w:rPr>
                <w:b/>
                <w:sz w:val="22"/>
                <w:szCs w:val="22"/>
              </w:rPr>
              <w:t>Web-based Tutorials</w:t>
            </w:r>
            <w:r>
              <w:rPr>
                <w:b/>
                <w:sz w:val="22"/>
                <w:szCs w:val="22"/>
              </w:rPr>
              <w:t xml:space="preserve"> and Power Point</w:t>
            </w:r>
            <w:r w:rsidRPr="00035749">
              <w:rPr>
                <w:b/>
                <w:sz w:val="22"/>
                <w:szCs w:val="22"/>
              </w:rPr>
              <w:t xml:space="preserve">: </w:t>
            </w:r>
            <w:r>
              <w:rPr>
                <w:b/>
                <w:sz w:val="22"/>
                <w:szCs w:val="22"/>
              </w:rPr>
              <w:t>ENT</w:t>
            </w:r>
          </w:p>
        </w:tc>
      </w:tr>
      <w:tr w:rsidR="00090445" w:rsidRPr="00035749" w:rsidTr="005813F0">
        <w:tc>
          <w:tcPr>
            <w:tcW w:w="1079" w:type="dxa"/>
            <w:tcBorders>
              <w:top w:val="single" w:sz="4" w:space="0" w:color="auto"/>
              <w:left w:val="single" w:sz="4" w:space="0" w:color="auto"/>
              <w:bottom w:val="single" w:sz="4" w:space="0" w:color="auto"/>
              <w:right w:val="single" w:sz="4" w:space="0" w:color="auto"/>
            </w:tcBorders>
          </w:tcPr>
          <w:p w:rsidR="00090445" w:rsidRDefault="00090445" w:rsidP="002F4F10">
            <w:pPr>
              <w:spacing w:line="276" w:lineRule="auto"/>
              <w:jc w:val="center"/>
              <w:rPr>
                <w:sz w:val="22"/>
                <w:szCs w:val="22"/>
              </w:rPr>
            </w:pPr>
            <w:r>
              <w:rPr>
                <w:sz w:val="22"/>
                <w:szCs w:val="22"/>
              </w:rPr>
              <w:t xml:space="preserve">9/14 </w:t>
            </w:r>
          </w:p>
        </w:tc>
        <w:tc>
          <w:tcPr>
            <w:tcW w:w="3848" w:type="dxa"/>
            <w:tcBorders>
              <w:top w:val="single" w:sz="4" w:space="0" w:color="auto"/>
              <w:left w:val="single" w:sz="4" w:space="0" w:color="auto"/>
              <w:bottom w:val="single" w:sz="4" w:space="0" w:color="auto"/>
              <w:right w:val="single" w:sz="4" w:space="0" w:color="auto"/>
            </w:tcBorders>
          </w:tcPr>
          <w:p w:rsidR="00090445" w:rsidRDefault="00090445" w:rsidP="001F04BB">
            <w:pPr>
              <w:spacing w:line="276" w:lineRule="auto"/>
              <w:jc w:val="center"/>
              <w:rPr>
                <w:sz w:val="22"/>
                <w:szCs w:val="22"/>
              </w:rPr>
            </w:pPr>
            <w:r>
              <w:rPr>
                <w:sz w:val="22"/>
                <w:szCs w:val="22"/>
              </w:rPr>
              <w:t>Punch Biopsy</w:t>
            </w:r>
          </w:p>
          <w:p w:rsidR="00E25CA9" w:rsidRDefault="00E25CA9"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090445" w:rsidRDefault="000F774E" w:rsidP="003F0EFA">
            <w:pPr>
              <w:spacing w:line="276" w:lineRule="auto"/>
              <w:jc w:val="center"/>
              <w:rPr>
                <w:b/>
                <w:sz w:val="22"/>
                <w:szCs w:val="22"/>
              </w:rPr>
            </w:pPr>
            <w:r w:rsidRPr="00035749">
              <w:rPr>
                <w:b/>
                <w:sz w:val="22"/>
                <w:szCs w:val="22"/>
              </w:rPr>
              <w:t>Web-based Tutorials</w:t>
            </w:r>
            <w:r>
              <w:rPr>
                <w:b/>
                <w:sz w:val="22"/>
                <w:szCs w:val="22"/>
              </w:rPr>
              <w:t xml:space="preserve"> and Power Point</w:t>
            </w:r>
            <w:r w:rsidRPr="00035749">
              <w:rPr>
                <w:b/>
                <w:sz w:val="22"/>
                <w:szCs w:val="22"/>
              </w:rPr>
              <w:t xml:space="preserve">: </w:t>
            </w:r>
            <w:r>
              <w:rPr>
                <w:b/>
                <w:sz w:val="22"/>
                <w:szCs w:val="22"/>
              </w:rPr>
              <w:t>Punch Biopsy</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090445" w:rsidP="002F4F10">
            <w:pPr>
              <w:spacing w:line="276" w:lineRule="auto"/>
              <w:jc w:val="center"/>
              <w:rPr>
                <w:sz w:val="22"/>
                <w:szCs w:val="22"/>
              </w:rPr>
            </w:pPr>
            <w:r>
              <w:rPr>
                <w:sz w:val="22"/>
                <w:szCs w:val="22"/>
              </w:rPr>
              <w:t>9/21</w:t>
            </w:r>
          </w:p>
        </w:tc>
        <w:tc>
          <w:tcPr>
            <w:tcW w:w="3848" w:type="dxa"/>
            <w:tcBorders>
              <w:top w:val="single" w:sz="4" w:space="0" w:color="auto"/>
              <w:left w:val="single" w:sz="4" w:space="0" w:color="auto"/>
              <w:bottom w:val="single" w:sz="4" w:space="0" w:color="auto"/>
              <w:right w:val="single" w:sz="4" w:space="0" w:color="auto"/>
            </w:tcBorders>
            <w:hideMark/>
          </w:tcPr>
          <w:p w:rsidR="003F0EFA" w:rsidRDefault="003F0EFA" w:rsidP="001F04BB">
            <w:pPr>
              <w:spacing w:line="276" w:lineRule="auto"/>
              <w:jc w:val="center"/>
              <w:rPr>
                <w:sz w:val="22"/>
                <w:szCs w:val="22"/>
              </w:rPr>
            </w:pPr>
            <w:r w:rsidRPr="00035749">
              <w:rPr>
                <w:sz w:val="22"/>
                <w:szCs w:val="22"/>
              </w:rPr>
              <w:t>ECG</w:t>
            </w:r>
          </w:p>
          <w:p w:rsidR="00090445" w:rsidRPr="00035749" w:rsidRDefault="00090445" w:rsidP="001F04BB">
            <w:pPr>
              <w:spacing w:line="276" w:lineRule="auto"/>
              <w:jc w:val="center"/>
              <w:rPr>
                <w:sz w:val="22"/>
                <w:szCs w:val="22"/>
              </w:rPr>
            </w:pPr>
            <w:r w:rsidRPr="00035749">
              <w:rPr>
                <w:b/>
                <w:sz w:val="22"/>
                <w:szCs w:val="22"/>
                <w:highlight w:val="cyan"/>
              </w:rPr>
              <w:t>Case Study 1 Due 9/2</w:t>
            </w:r>
            <w:r>
              <w:rPr>
                <w:b/>
                <w:sz w:val="22"/>
                <w:szCs w:val="22"/>
              </w:rPr>
              <w:t>1</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3F0EFA">
            <w:pPr>
              <w:spacing w:line="276" w:lineRule="auto"/>
              <w:jc w:val="center"/>
              <w:rPr>
                <w:b/>
                <w:sz w:val="22"/>
                <w:szCs w:val="22"/>
              </w:rPr>
            </w:pPr>
            <w:r w:rsidRPr="00035749">
              <w:rPr>
                <w:b/>
                <w:sz w:val="22"/>
                <w:szCs w:val="22"/>
              </w:rPr>
              <w:t>Web-based Tutorials</w:t>
            </w:r>
            <w:r>
              <w:rPr>
                <w:b/>
                <w:sz w:val="22"/>
                <w:szCs w:val="22"/>
              </w:rPr>
              <w:t xml:space="preserve"> and Power Point</w:t>
            </w:r>
            <w:r w:rsidRPr="00035749">
              <w:rPr>
                <w:b/>
                <w:sz w:val="22"/>
                <w:szCs w:val="22"/>
              </w:rPr>
              <w:t>: ECG</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090445">
            <w:pPr>
              <w:spacing w:line="276" w:lineRule="auto"/>
              <w:jc w:val="center"/>
              <w:rPr>
                <w:sz w:val="22"/>
                <w:szCs w:val="22"/>
              </w:rPr>
            </w:pPr>
            <w:r>
              <w:rPr>
                <w:sz w:val="22"/>
                <w:szCs w:val="22"/>
              </w:rPr>
              <w:t>9/28</w:t>
            </w:r>
          </w:p>
        </w:tc>
        <w:tc>
          <w:tcPr>
            <w:tcW w:w="3848" w:type="dxa"/>
            <w:tcBorders>
              <w:top w:val="single" w:sz="4" w:space="0" w:color="auto"/>
              <w:left w:val="single" w:sz="4" w:space="0" w:color="auto"/>
              <w:bottom w:val="single" w:sz="4" w:space="0" w:color="auto"/>
              <w:right w:val="single" w:sz="4" w:space="0" w:color="auto"/>
            </w:tcBorders>
          </w:tcPr>
          <w:p w:rsidR="003F0EFA" w:rsidRDefault="003F0EFA" w:rsidP="003F0EFA">
            <w:pPr>
              <w:spacing w:line="276" w:lineRule="auto"/>
              <w:jc w:val="center"/>
              <w:rPr>
                <w:sz w:val="22"/>
                <w:szCs w:val="22"/>
              </w:rPr>
            </w:pPr>
          </w:p>
          <w:p w:rsidR="003F0EFA" w:rsidRPr="00035749" w:rsidRDefault="003F0EFA" w:rsidP="003F0EFA">
            <w:pPr>
              <w:spacing w:line="276" w:lineRule="auto"/>
              <w:jc w:val="center"/>
              <w:rPr>
                <w:sz w:val="22"/>
                <w:szCs w:val="22"/>
              </w:rPr>
            </w:pPr>
            <w:r w:rsidRPr="00035749">
              <w:rPr>
                <w:sz w:val="22"/>
                <w:szCs w:val="22"/>
              </w:rPr>
              <w:t xml:space="preserve">Chest </w:t>
            </w:r>
            <w:r>
              <w:rPr>
                <w:sz w:val="22"/>
                <w:szCs w:val="22"/>
              </w:rPr>
              <w:t>Radiographs</w:t>
            </w:r>
            <w:r w:rsidRPr="00035749">
              <w:rPr>
                <w:sz w:val="22"/>
                <w:szCs w:val="22"/>
              </w:rPr>
              <w:t xml:space="preserve"> </w:t>
            </w:r>
          </w:p>
        </w:tc>
        <w:tc>
          <w:tcPr>
            <w:tcW w:w="5580" w:type="dxa"/>
            <w:tcBorders>
              <w:top w:val="single" w:sz="4" w:space="0" w:color="auto"/>
              <w:left w:val="single" w:sz="4" w:space="0" w:color="auto"/>
              <w:bottom w:val="single" w:sz="4" w:space="0" w:color="auto"/>
              <w:right w:val="single" w:sz="4" w:space="0" w:color="auto"/>
            </w:tcBorders>
          </w:tcPr>
          <w:p w:rsidR="003F0EFA" w:rsidRDefault="003F0EFA" w:rsidP="003F0EFA">
            <w:pPr>
              <w:spacing w:line="276" w:lineRule="auto"/>
              <w:jc w:val="center"/>
              <w:rPr>
                <w:b/>
                <w:sz w:val="22"/>
                <w:szCs w:val="22"/>
              </w:rPr>
            </w:pPr>
            <w:r w:rsidRPr="00035749">
              <w:rPr>
                <w:b/>
                <w:sz w:val="22"/>
                <w:szCs w:val="22"/>
              </w:rPr>
              <w:t xml:space="preserve">Web-based Tutorials: </w:t>
            </w:r>
            <w:r>
              <w:rPr>
                <w:b/>
                <w:sz w:val="22"/>
                <w:szCs w:val="22"/>
              </w:rPr>
              <w:t xml:space="preserve">CXR </w:t>
            </w:r>
          </w:p>
          <w:p w:rsidR="00090445" w:rsidRPr="00035749" w:rsidRDefault="00090445" w:rsidP="00090445">
            <w:pPr>
              <w:spacing w:line="276" w:lineRule="auto"/>
              <w:jc w:val="center"/>
              <w:rPr>
                <w:sz w:val="22"/>
                <w:szCs w:val="22"/>
                <w:highlight w:val="yellow"/>
              </w:rPr>
            </w:pPr>
            <w:r w:rsidRPr="00035749">
              <w:rPr>
                <w:sz w:val="22"/>
                <w:szCs w:val="22"/>
                <w:highlight w:val="yellow"/>
              </w:rPr>
              <w:t>MANDATORY LIVE SEMINAR 9/</w:t>
            </w:r>
            <w:r w:rsidR="000F774E">
              <w:rPr>
                <w:sz w:val="22"/>
                <w:szCs w:val="22"/>
                <w:highlight w:val="yellow"/>
              </w:rPr>
              <w:t>30</w:t>
            </w:r>
          </w:p>
          <w:p w:rsidR="00090445" w:rsidRPr="00035749" w:rsidRDefault="002C65FF" w:rsidP="00090445">
            <w:pPr>
              <w:spacing w:line="276" w:lineRule="auto"/>
              <w:jc w:val="center"/>
              <w:rPr>
                <w:b/>
                <w:sz w:val="22"/>
                <w:szCs w:val="22"/>
              </w:rPr>
            </w:pPr>
            <w:r>
              <w:rPr>
                <w:sz w:val="22"/>
                <w:szCs w:val="22"/>
              </w:rPr>
              <w:t>2</w:t>
            </w:r>
            <w:r w:rsidR="000F774E">
              <w:rPr>
                <w:sz w:val="22"/>
                <w:szCs w:val="22"/>
              </w:rPr>
              <w:t xml:space="preserve">pm to </w:t>
            </w:r>
            <w:r>
              <w:rPr>
                <w:sz w:val="22"/>
                <w:szCs w:val="22"/>
              </w:rPr>
              <w:t>6</w:t>
            </w:r>
            <w:r w:rsidR="000F774E">
              <w:rPr>
                <w:sz w:val="22"/>
                <w:szCs w:val="22"/>
              </w:rPr>
              <w:t>pm</w:t>
            </w:r>
          </w:p>
        </w:tc>
      </w:tr>
      <w:tr w:rsidR="00090445" w:rsidRPr="00035749" w:rsidTr="005813F0">
        <w:tc>
          <w:tcPr>
            <w:tcW w:w="1079" w:type="dxa"/>
            <w:tcBorders>
              <w:top w:val="single" w:sz="4" w:space="0" w:color="auto"/>
              <w:left w:val="single" w:sz="4" w:space="0" w:color="auto"/>
              <w:bottom w:val="single" w:sz="4" w:space="0" w:color="auto"/>
              <w:right w:val="single" w:sz="4" w:space="0" w:color="auto"/>
            </w:tcBorders>
          </w:tcPr>
          <w:p w:rsidR="00090445" w:rsidRPr="00035749" w:rsidRDefault="000F774E" w:rsidP="00090445">
            <w:pPr>
              <w:spacing w:line="276" w:lineRule="auto"/>
              <w:jc w:val="center"/>
              <w:rPr>
                <w:sz w:val="22"/>
                <w:szCs w:val="22"/>
              </w:rPr>
            </w:pPr>
            <w:r>
              <w:rPr>
                <w:sz w:val="22"/>
                <w:szCs w:val="22"/>
              </w:rPr>
              <w:t>10/5</w:t>
            </w:r>
            <w:r w:rsidR="00090445" w:rsidRPr="00035749">
              <w:rPr>
                <w:sz w:val="22"/>
                <w:szCs w:val="22"/>
              </w:rPr>
              <w:t xml:space="preserve">    </w:t>
            </w:r>
          </w:p>
        </w:tc>
        <w:tc>
          <w:tcPr>
            <w:tcW w:w="3848" w:type="dxa"/>
            <w:tcBorders>
              <w:top w:val="single" w:sz="4" w:space="0" w:color="auto"/>
              <w:left w:val="single" w:sz="4" w:space="0" w:color="auto"/>
              <w:bottom w:val="single" w:sz="4" w:space="0" w:color="auto"/>
              <w:right w:val="single" w:sz="4" w:space="0" w:color="auto"/>
            </w:tcBorders>
          </w:tcPr>
          <w:p w:rsidR="00090445" w:rsidRPr="00035749" w:rsidRDefault="00090445" w:rsidP="00090445">
            <w:pPr>
              <w:spacing w:line="276" w:lineRule="auto"/>
              <w:jc w:val="center"/>
              <w:rPr>
                <w:sz w:val="22"/>
                <w:szCs w:val="22"/>
              </w:rPr>
            </w:pPr>
            <w:r w:rsidRPr="00035749">
              <w:rPr>
                <w:sz w:val="22"/>
                <w:szCs w:val="22"/>
              </w:rPr>
              <w:t>Splinting</w:t>
            </w:r>
          </w:p>
        </w:tc>
        <w:tc>
          <w:tcPr>
            <w:tcW w:w="5580" w:type="dxa"/>
            <w:tcBorders>
              <w:top w:val="single" w:sz="4" w:space="0" w:color="auto"/>
              <w:left w:val="single" w:sz="4" w:space="0" w:color="auto"/>
              <w:bottom w:val="single" w:sz="4" w:space="0" w:color="auto"/>
              <w:right w:val="single" w:sz="4" w:space="0" w:color="auto"/>
            </w:tcBorders>
          </w:tcPr>
          <w:p w:rsidR="00090445" w:rsidRDefault="000F774E" w:rsidP="00090445">
            <w:pPr>
              <w:spacing w:line="276" w:lineRule="auto"/>
              <w:jc w:val="center"/>
              <w:rPr>
                <w:b/>
                <w:sz w:val="22"/>
                <w:szCs w:val="22"/>
              </w:rPr>
            </w:pPr>
            <w:r w:rsidRPr="00035749">
              <w:rPr>
                <w:b/>
                <w:sz w:val="22"/>
                <w:szCs w:val="22"/>
              </w:rPr>
              <w:t>Web-based Tutorials</w:t>
            </w:r>
            <w:r>
              <w:rPr>
                <w:b/>
                <w:sz w:val="22"/>
                <w:szCs w:val="22"/>
              </w:rPr>
              <w:t xml:space="preserve"> and Power Point: Splinting</w:t>
            </w:r>
          </w:p>
          <w:p w:rsidR="000F774E" w:rsidRPr="00035749" w:rsidRDefault="000F774E" w:rsidP="00090445">
            <w:pPr>
              <w:spacing w:line="276" w:lineRule="auto"/>
              <w:jc w:val="center"/>
              <w:rPr>
                <w:b/>
                <w:sz w:val="22"/>
                <w:szCs w:val="22"/>
              </w:rPr>
            </w:pPr>
          </w:p>
        </w:tc>
      </w:tr>
      <w:tr w:rsidR="000F774E" w:rsidRPr="00035749" w:rsidTr="005813F0">
        <w:tc>
          <w:tcPr>
            <w:tcW w:w="1079" w:type="dxa"/>
            <w:tcBorders>
              <w:top w:val="single" w:sz="4" w:space="0" w:color="auto"/>
              <w:left w:val="single" w:sz="4" w:space="0" w:color="auto"/>
              <w:bottom w:val="single" w:sz="4" w:space="0" w:color="auto"/>
              <w:right w:val="single" w:sz="4" w:space="0" w:color="auto"/>
            </w:tcBorders>
          </w:tcPr>
          <w:p w:rsidR="000F774E" w:rsidRDefault="000F774E" w:rsidP="00090445">
            <w:pPr>
              <w:spacing w:line="276" w:lineRule="auto"/>
              <w:jc w:val="center"/>
              <w:rPr>
                <w:sz w:val="22"/>
                <w:szCs w:val="22"/>
              </w:rPr>
            </w:pPr>
            <w:r>
              <w:rPr>
                <w:sz w:val="22"/>
                <w:szCs w:val="22"/>
              </w:rPr>
              <w:t>10/9</w:t>
            </w:r>
          </w:p>
        </w:tc>
        <w:tc>
          <w:tcPr>
            <w:tcW w:w="3848" w:type="dxa"/>
            <w:tcBorders>
              <w:top w:val="single" w:sz="4" w:space="0" w:color="auto"/>
              <w:left w:val="single" w:sz="4" w:space="0" w:color="auto"/>
              <w:bottom w:val="single" w:sz="4" w:space="0" w:color="auto"/>
              <w:right w:val="single" w:sz="4" w:space="0" w:color="auto"/>
            </w:tcBorders>
          </w:tcPr>
          <w:p w:rsidR="000F774E" w:rsidRDefault="000F774E" w:rsidP="00090445">
            <w:pPr>
              <w:spacing w:line="276" w:lineRule="auto"/>
              <w:jc w:val="center"/>
              <w:rPr>
                <w:sz w:val="22"/>
                <w:szCs w:val="22"/>
              </w:rPr>
            </w:pPr>
            <w:r w:rsidRPr="000F774E">
              <w:rPr>
                <w:sz w:val="22"/>
                <w:szCs w:val="22"/>
                <w:highlight w:val="yellow"/>
              </w:rPr>
              <w:t>EXAM 1</w:t>
            </w:r>
          </w:p>
          <w:p w:rsidR="00E25CA9" w:rsidRPr="00035749" w:rsidRDefault="00E25CA9" w:rsidP="00090445">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0F774E" w:rsidRPr="00035749" w:rsidRDefault="000F774E" w:rsidP="00090445">
            <w:pPr>
              <w:spacing w:line="276" w:lineRule="auto"/>
              <w:jc w:val="center"/>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0F774E">
            <w:pPr>
              <w:spacing w:line="276" w:lineRule="auto"/>
              <w:jc w:val="center"/>
              <w:rPr>
                <w:sz w:val="22"/>
                <w:szCs w:val="22"/>
              </w:rPr>
            </w:pPr>
            <w:r>
              <w:rPr>
                <w:sz w:val="22"/>
                <w:szCs w:val="22"/>
              </w:rPr>
              <w:t>10/12</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b/>
                <w:sz w:val="22"/>
                <w:szCs w:val="22"/>
              </w:rPr>
              <w:t>Differential Diagnosis</w:t>
            </w:r>
          </w:p>
          <w:p w:rsidR="003F0EFA" w:rsidRPr="00035749" w:rsidRDefault="003F0EFA"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sz w:val="22"/>
                <w:szCs w:val="22"/>
              </w:rPr>
              <w:t>Web Based Tutorial:  Diagnosis</w:t>
            </w:r>
          </w:p>
          <w:p w:rsidR="003F0EFA" w:rsidRPr="00035749" w:rsidRDefault="003F0EFA" w:rsidP="001F04BB">
            <w:pPr>
              <w:spacing w:line="276" w:lineRule="auto"/>
              <w:jc w:val="center"/>
              <w:rPr>
                <w:b/>
                <w:sz w:val="22"/>
                <w:szCs w:val="22"/>
              </w:rPr>
            </w:pPr>
          </w:p>
        </w:tc>
      </w:tr>
      <w:tr w:rsidR="000F774E" w:rsidRPr="00035749" w:rsidTr="005813F0">
        <w:tc>
          <w:tcPr>
            <w:tcW w:w="1079" w:type="dxa"/>
            <w:tcBorders>
              <w:top w:val="single" w:sz="4" w:space="0" w:color="auto"/>
              <w:left w:val="single" w:sz="4" w:space="0" w:color="auto"/>
              <w:bottom w:val="single" w:sz="4" w:space="0" w:color="auto"/>
              <w:right w:val="single" w:sz="4" w:space="0" w:color="auto"/>
            </w:tcBorders>
          </w:tcPr>
          <w:p w:rsidR="000F774E" w:rsidRDefault="000F774E">
            <w:pPr>
              <w:spacing w:line="276" w:lineRule="auto"/>
              <w:jc w:val="center"/>
              <w:rPr>
                <w:sz w:val="22"/>
                <w:szCs w:val="22"/>
              </w:rPr>
            </w:pPr>
            <w:r>
              <w:rPr>
                <w:sz w:val="22"/>
                <w:szCs w:val="22"/>
              </w:rPr>
              <w:t>10/19/20</w:t>
            </w:r>
          </w:p>
        </w:tc>
        <w:tc>
          <w:tcPr>
            <w:tcW w:w="3848" w:type="dxa"/>
            <w:tcBorders>
              <w:top w:val="single" w:sz="4" w:space="0" w:color="auto"/>
              <w:left w:val="single" w:sz="4" w:space="0" w:color="auto"/>
              <w:bottom w:val="single" w:sz="4" w:space="0" w:color="auto"/>
              <w:right w:val="single" w:sz="4" w:space="0" w:color="auto"/>
            </w:tcBorders>
          </w:tcPr>
          <w:p w:rsidR="000F774E" w:rsidRDefault="000F774E" w:rsidP="001F04BB">
            <w:pPr>
              <w:spacing w:line="276" w:lineRule="auto"/>
              <w:jc w:val="center"/>
              <w:rPr>
                <w:sz w:val="22"/>
                <w:szCs w:val="22"/>
              </w:rPr>
            </w:pPr>
            <w:r>
              <w:rPr>
                <w:sz w:val="22"/>
                <w:szCs w:val="22"/>
              </w:rPr>
              <w:t>Onsite Visit</w:t>
            </w:r>
          </w:p>
          <w:p w:rsidR="000F774E" w:rsidRPr="00035749" w:rsidRDefault="000F774E" w:rsidP="001F04BB">
            <w:pPr>
              <w:spacing w:line="276" w:lineRule="auto"/>
              <w:jc w:val="center"/>
              <w:rPr>
                <w:sz w:val="22"/>
                <w:szCs w:val="22"/>
              </w:rPr>
            </w:pPr>
            <w:r>
              <w:rPr>
                <w:sz w:val="22"/>
                <w:szCs w:val="22"/>
              </w:rPr>
              <w:t>Advanced Procedures</w:t>
            </w:r>
          </w:p>
        </w:tc>
        <w:tc>
          <w:tcPr>
            <w:tcW w:w="5580" w:type="dxa"/>
            <w:tcBorders>
              <w:top w:val="single" w:sz="4" w:space="0" w:color="auto"/>
              <w:left w:val="single" w:sz="4" w:space="0" w:color="auto"/>
              <w:bottom w:val="single" w:sz="4" w:space="0" w:color="auto"/>
              <w:right w:val="single" w:sz="4" w:space="0" w:color="auto"/>
            </w:tcBorders>
          </w:tcPr>
          <w:p w:rsidR="000F774E" w:rsidRDefault="000F774E" w:rsidP="001F04BB">
            <w:pPr>
              <w:spacing w:line="276" w:lineRule="auto"/>
              <w:ind w:left="720"/>
              <w:jc w:val="center"/>
              <w:rPr>
                <w:b/>
                <w:sz w:val="22"/>
                <w:szCs w:val="22"/>
              </w:rPr>
            </w:pPr>
            <w:r>
              <w:rPr>
                <w:b/>
                <w:sz w:val="22"/>
                <w:szCs w:val="22"/>
              </w:rPr>
              <w:t>Harrell Center in AM</w:t>
            </w:r>
          </w:p>
          <w:p w:rsidR="000F774E" w:rsidRDefault="000F774E" w:rsidP="001F04BB">
            <w:pPr>
              <w:spacing w:line="276" w:lineRule="auto"/>
              <w:ind w:left="720"/>
              <w:jc w:val="center"/>
              <w:rPr>
                <w:b/>
                <w:sz w:val="22"/>
                <w:szCs w:val="22"/>
              </w:rPr>
            </w:pPr>
            <w:r>
              <w:rPr>
                <w:b/>
                <w:sz w:val="22"/>
                <w:szCs w:val="22"/>
              </w:rPr>
              <w:t>4</w:t>
            </w:r>
            <w:r w:rsidRPr="000F774E">
              <w:rPr>
                <w:b/>
                <w:sz w:val="22"/>
                <w:szCs w:val="22"/>
                <w:vertAlign w:val="superscript"/>
              </w:rPr>
              <w:t>th</w:t>
            </w:r>
            <w:r>
              <w:rPr>
                <w:b/>
                <w:sz w:val="22"/>
                <w:szCs w:val="22"/>
              </w:rPr>
              <w:t xml:space="preserve"> Floor (Various Rooms)</w:t>
            </w:r>
          </w:p>
          <w:p w:rsidR="000F774E" w:rsidRDefault="000F774E" w:rsidP="001F04BB">
            <w:pPr>
              <w:spacing w:line="276" w:lineRule="auto"/>
              <w:ind w:left="720"/>
              <w:jc w:val="center"/>
              <w:rPr>
                <w:b/>
                <w:sz w:val="22"/>
                <w:szCs w:val="22"/>
              </w:rPr>
            </w:pPr>
            <w:r>
              <w:rPr>
                <w:b/>
                <w:sz w:val="22"/>
                <w:szCs w:val="22"/>
              </w:rPr>
              <w:t>HPNP in PM</w:t>
            </w:r>
          </w:p>
          <w:p w:rsidR="000F774E" w:rsidRDefault="000F774E" w:rsidP="001F04BB">
            <w:pPr>
              <w:spacing w:line="276" w:lineRule="auto"/>
              <w:ind w:left="720"/>
              <w:jc w:val="center"/>
              <w:rPr>
                <w:b/>
                <w:sz w:val="22"/>
                <w:szCs w:val="22"/>
              </w:rPr>
            </w:pPr>
            <w:r>
              <w:rPr>
                <w:b/>
                <w:sz w:val="22"/>
                <w:szCs w:val="22"/>
              </w:rPr>
              <w:t>(Various Rooms)</w:t>
            </w:r>
          </w:p>
          <w:p w:rsidR="000F774E" w:rsidRPr="00035749" w:rsidRDefault="000F774E" w:rsidP="000F774E">
            <w:pPr>
              <w:spacing w:line="276" w:lineRule="auto"/>
              <w:ind w:left="720"/>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0F774E">
            <w:pPr>
              <w:spacing w:line="276" w:lineRule="auto"/>
              <w:jc w:val="center"/>
              <w:rPr>
                <w:sz w:val="22"/>
                <w:szCs w:val="22"/>
              </w:rPr>
            </w:pPr>
            <w:r>
              <w:rPr>
                <w:sz w:val="22"/>
                <w:szCs w:val="22"/>
              </w:rPr>
              <w:t>10/26</w:t>
            </w:r>
          </w:p>
          <w:p w:rsidR="003F0EFA" w:rsidRPr="00035749" w:rsidRDefault="003F0EFA">
            <w:pPr>
              <w:spacing w:line="276" w:lineRule="auto"/>
              <w:jc w:val="center"/>
              <w:rPr>
                <w:sz w:val="22"/>
                <w:szCs w:val="22"/>
              </w:rPr>
            </w:pP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Diagnostic Testing</w:t>
            </w:r>
          </w:p>
          <w:p w:rsidR="003F0EFA" w:rsidRPr="00035749" w:rsidRDefault="003F0EFA" w:rsidP="001F04BB">
            <w:pPr>
              <w:pStyle w:val="Heading2"/>
              <w:spacing w:line="276" w:lineRule="auto"/>
              <w:jc w:val="center"/>
              <w:rPr>
                <w:b/>
                <w:sz w:val="22"/>
                <w:szCs w:val="22"/>
              </w:rPr>
            </w:pP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E25CA9">
            <w:pPr>
              <w:spacing w:line="276" w:lineRule="auto"/>
              <w:ind w:left="720"/>
              <w:jc w:val="center"/>
              <w:rPr>
                <w:b/>
                <w:sz w:val="22"/>
                <w:szCs w:val="22"/>
              </w:rPr>
            </w:pPr>
            <w:r w:rsidRPr="00035749">
              <w:rPr>
                <w:b/>
                <w:sz w:val="22"/>
                <w:szCs w:val="22"/>
              </w:rPr>
              <w:t>Web-based tutorial: PFTs, Labs, Throat Swabs</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0F774E">
            <w:pPr>
              <w:spacing w:line="276" w:lineRule="auto"/>
              <w:jc w:val="center"/>
              <w:rPr>
                <w:sz w:val="22"/>
                <w:szCs w:val="22"/>
              </w:rPr>
            </w:pPr>
            <w:r>
              <w:rPr>
                <w:sz w:val="22"/>
                <w:szCs w:val="22"/>
              </w:rPr>
              <w:t>11/2</w:t>
            </w:r>
          </w:p>
        </w:tc>
        <w:tc>
          <w:tcPr>
            <w:tcW w:w="3848" w:type="dxa"/>
            <w:tcBorders>
              <w:top w:val="single" w:sz="4" w:space="0" w:color="auto"/>
              <w:left w:val="single" w:sz="4" w:space="0" w:color="auto"/>
              <w:bottom w:val="single" w:sz="4" w:space="0" w:color="auto"/>
              <w:right w:val="single" w:sz="4" w:space="0" w:color="auto"/>
            </w:tcBorders>
          </w:tcPr>
          <w:p w:rsidR="003F0EFA" w:rsidRDefault="003F0EFA" w:rsidP="001F04BB">
            <w:pPr>
              <w:spacing w:line="276" w:lineRule="auto"/>
              <w:jc w:val="center"/>
              <w:rPr>
                <w:sz w:val="22"/>
                <w:szCs w:val="22"/>
              </w:rPr>
            </w:pPr>
            <w:r w:rsidRPr="00035749">
              <w:rPr>
                <w:sz w:val="22"/>
                <w:szCs w:val="22"/>
              </w:rPr>
              <w:t>Newborn Care and Assessment</w:t>
            </w:r>
          </w:p>
          <w:p w:rsidR="00E25CA9" w:rsidRPr="00035749" w:rsidRDefault="00E25CA9" w:rsidP="00E25CA9">
            <w:pPr>
              <w:spacing w:line="276" w:lineRule="auto"/>
              <w:jc w:val="center"/>
              <w:rPr>
                <w:sz w:val="22"/>
                <w:szCs w:val="22"/>
              </w:rPr>
            </w:pPr>
            <w:r w:rsidRPr="00035749">
              <w:rPr>
                <w:sz w:val="22"/>
                <w:szCs w:val="22"/>
              </w:rPr>
              <w:t>Breastfeeding</w:t>
            </w:r>
          </w:p>
          <w:p w:rsidR="00E25CA9" w:rsidRPr="00035749" w:rsidRDefault="00E25CA9" w:rsidP="001F04BB">
            <w:pPr>
              <w:spacing w:line="276" w:lineRule="auto"/>
              <w:jc w:val="center"/>
              <w:rPr>
                <w:sz w:val="22"/>
                <w:szCs w:val="22"/>
              </w:rPr>
            </w:pPr>
          </w:p>
          <w:p w:rsidR="003F0EFA" w:rsidRPr="00035749" w:rsidRDefault="00E25CA9" w:rsidP="001F04BB">
            <w:pPr>
              <w:spacing w:line="276" w:lineRule="auto"/>
              <w:jc w:val="center"/>
              <w:rPr>
                <w:sz w:val="22"/>
                <w:szCs w:val="22"/>
              </w:rPr>
            </w:pPr>
            <w:r w:rsidRPr="00035749">
              <w:rPr>
                <w:b/>
                <w:sz w:val="22"/>
                <w:szCs w:val="22"/>
                <w:highlight w:val="cyan"/>
              </w:rPr>
              <w:t xml:space="preserve">Case Study </w:t>
            </w:r>
            <w:r>
              <w:rPr>
                <w:b/>
                <w:sz w:val="22"/>
                <w:szCs w:val="22"/>
                <w:highlight w:val="cyan"/>
              </w:rPr>
              <w:t>2</w:t>
            </w:r>
            <w:r w:rsidRPr="00035749">
              <w:rPr>
                <w:b/>
                <w:sz w:val="22"/>
                <w:szCs w:val="22"/>
                <w:highlight w:val="cyan"/>
              </w:rPr>
              <w:t xml:space="preserve"> </w:t>
            </w:r>
            <w:r w:rsidRPr="000F774E">
              <w:rPr>
                <w:b/>
                <w:sz w:val="22"/>
                <w:szCs w:val="22"/>
                <w:highlight w:val="cyan"/>
              </w:rPr>
              <w:t>Due 10/25</w:t>
            </w:r>
          </w:p>
        </w:tc>
        <w:tc>
          <w:tcPr>
            <w:tcW w:w="5580" w:type="dxa"/>
            <w:tcBorders>
              <w:top w:val="single" w:sz="4" w:space="0" w:color="auto"/>
              <w:left w:val="single" w:sz="4" w:space="0" w:color="auto"/>
              <w:bottom w:val="single" w:sz="4" w:space="0" w:color="auto"/>
              <w:right w:val="single" w:sz="4" w:space="0" w:color="auto"/>
            </w:tcBorders>
          </w:tcPr>
          <w:p w:rsidR="003F0EFA" w:rsidRDefault="003F0EFA" w:rsidP="001F04BB">
            <w:pPr>
              <w:spacing w:line="276" w:lineRule="auto"/>
              <w:jc w:val="center"/>
              <w:rPr>
                <w:b/>
                <w:sz w:val="22"/>
                <w:szCs w:val="22"/>
              </w:rPr>
            </w:pPr>
            <w:r w:rsidRPr="00035749">
              <w:rPr>
                <w:b/>
                <w:sz w:val="22"/>
                <w:szCs w:val="22"/>
              </w:rPr>
              <w:t>Web Based Tutorial: Newborn Assessment</w:t>
            </w:r>
          </w:p>
          <w:p w:rsidR="00E25CA9" w:rsidRPr="00035749" w:rsidRDefault="00E25CA9" w:rsidP="001F04BB">
            <w:pPr>
              <w:spacing w:line="276" w:lineRule="auto"/>
              <w:jc w:val="center"/>
              <w:rPr>
                <w:b/>
                <w:sz w:val="22"/>
                <w:szCs w:val="22"/>
              </w:rPr>
            </w:pPr>
            <w:r w:rsidRPr="00035749">
              <w:rPr>
                <w:b/>
                <w:sz w:val="22"/>
                <w:szCs w:val="22"/>
              </w:rPr>
              <w:t>Web-based Tutorials: Breast feeding</w:t>
            </w:r>
          </w:p>
          <w:p w:rsidR="003F0EFA" w:rsidRPr="00035749" w:rsidRDefault="003F0EFA" w:rsidP="000F774E">
            <w:pPr>
              <w:spacing w:line="276" w:lineRule="auto"/>
              <w:jc w:val="center"/>
              <w:rPr>
                <w:b/>
                <w:sz w:val="22"/>
                <w:szCs w:val="22"/>
              </w:rPr>
            </w:pPr>
          </w:p>
        </w:tc>
      </w:tr>
      <w:tr w:rsidR="00E25CA9"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E25CA9" w:rsidRPr="00035749" w:rsidRDefault="00E25CA9" w:rsidP="00E25CA9">
            <w:pPr>
              <w:spacing w:line="276" w:lineRule="auto"/>
              <w:jc w:val="center"/>
              <w:rPr>
                <w:sz w:val="22"/>
                <w:szCs w:val="22"/>
              </w:rPr>
            </w:pPr>
            <w:r>
              <w:rPr>
                <w:sz w:val="22"/>
                <w:szCs w:val="22"/>
              </w:rPr>
              <w:t>11/9</w:t>
            </w:r>
          </w:p>
        </w:tc>
        <w:tc>
          <w:tcPr>
            <w:tcW w:w="3848" w:type="dxa"/>
            <w:tcBorders>
              <w:top w:val="single" w:sz="4" w:space="0" w:color="auto"/>
              <w:left w:val="single" w:sz="4" w:space="0" w:color="auto"/>
              <w:bottom w:val="single" w:sz="4" w:space="0" w:color="auto"/>
              <w:right w:val="single" w:sz="4" w:space="0" w:color="auto"/>
            </w:tcBorders>
          </w:tcPr>
          <w:p w:rsidR="00E25CA9" w:rsidRPr="00035749" w:rsidRDefault="00E25CA9" w:rsidP="00E25CA9">
            <w:pPr>
              <w:spacing w:line="276" w:lineRule="auto"/>
              <w:jc w:val="center"/>
              <w:rPr>
                <w:sz w:val="22"/>
                <w:szCs w:val="22"/>
              </w:rPr>
            </w:pPr>
            <w:r w:rsidRPr="00035749">
              <w:rPr>
                <w:sz w:val="22"/>
                <w:szCs w:val="22"/>
              </w:rPr>
              <w:t>Pediatric Nutrition</w:t>
            </w:r>
          </w:p>
          <w:p w:rsidR="00E25CA9" w:rsidRPr="00035749" w:rsidRDefault="00E25CA9" w:rsidP="00E25CA9">
            <w:pPr>
              <w:spacing w:line="276" w:lineRule="auto"/>
              <w:jc w:val="center"/>
              <w:rPr>
                <w:b/>
                <w:sz w:val="22"/>
                <w:szCs w:val="22"/>
              </w:rPr>
            </w:pPr>
            <w:r w:rsidRPr="00035749">
              <w:rPr>
                <w:sz w:val="22"/>
                <w:szCs w:val="22"/>
              </w:rPr>
              <w:t>Management of Oral Health</w:t>
            </w:r>
          </w:p>
        </w:tc>
        <w:tc>
          <w:tcPr>
            <w:tcW w:w="5580" w:type="dxa"/>
            <w:tcBorders>
              <w:top w:val="single" w:sz="4" w:space="0" w:color="auto"/>
              <w:left w:val="single" w:sz="4" w:space="0" w:color="auto"/>
              <w:bottom w:val="single" w:sz="4" w:space="0" w:color="auto"/>
              <w:right w:val="single" w:sz="4" w:space="0" w:color="auto"/>
            </w:tcBorders>
          </w:tcPr>
          <w:p w:rsidR="00E25CA9" w:rsidRDefault="00E25CA9" w:rsidP="00E25CA9">
            <w:pPr>
              <w:spacing w:line="276" w:lineRule="auto"/>
              <w:jc w:val="center"/>
              <w:rPr>
                <w:b/>
                <w:sz w:val="22"/>
                <w:szCs w:val="22"/>
              </w:rPr>
            </w:pPr>
            <w:r w:rsidRPr="00035749">
              <w:rPr>
                <w:b/>
                <w:sz w:val="22"/>
                <w:szCs w:val="22"/>
              </w:rPr>
              <w:t>Web-based Tutorials: Nutrition</w:t>
            </w:r>
          </w:p>
          <w:p w:rsidR="00E25CA9" w:rsidRPr="00035749" w:rsidRDefault="00E25CA9" w:rsidP="00E25CA9">
            <w:pPr>
              <w:spacing w:line="276" w:lineRule="auto"/>
              <w:jc w:val="center"/>
              <w:rPr>
                <w:b/>
                <w:sz w:val="22"/>
                <w:szCs w:val="22"/>
              </w:rPr>
            </w:pPr>
            <w:r w:rsidRPr="00035749">
              <w:rPr>
                <w:b/>
                <w:sz w:val="22"/>
                <w:szCs w:val="22"/>
              </w:rPr>
              <w:t>Web-based Tutorial: Pediatric Oral Healthcare</w:t>
            </w:r>
          </w:p>
          <w:p w:rsidR="00E25CA9" w:rsidRPr="00035749" w:rsidRDefault="00E25CA9" w:rsidP="00E25CA9">
            <w:pPr>
              <w:spacing w:line="276" w:lineRule="auto"/>
              <w:jc w:val="center"/>
              <w:rPr>
                <w:sz w:val="22"/>
                <w:szCs w:val="22"/>
                <w:highlight w:val="yellow"/>
              </w:rPr>
            </w:pPr>
            <w:r w:rsidRPr="00035749">
              <w:rPr>
                <w:sz w:val="22"/>
                <w:szCs w:val="22"/>
                <w:highlight w:val="yellow"/>
              </w:rPr>
              <w:t xml:space="preserve">MANDATORY LIVE SEMINAR </w:t>
            </w:r>
            <w:r>
              <w:rPr>
                <w:sz w:val="22"/>
                <w:szCs w:val="22"/>
                <w:highlight w:val="yellow"/>
              </w:rPr>
              <w:t>11/11</w:t>
            </w:r>
          </w:p>
          <w:p w:rsidR="00E25CA9" w:rsidRPr="00035749" w:rsidRDefault="002C65FF" w:rsidP="00E25CA9">
            <w:pPr>
              <w:spacing w:line="276" w:lineRule="auto"/>
              <w:jc w:val="center"/>
              <w:rPr>
                <w:b/>
                <w:sz w:val="22"/>
                <w:szCs w:val="22"/>
              </w:rPr>
            </w:pPr>
            <w:r>
              <w:rPr>
                <w:sz w:val="22"/>
                <w:szCs w:val="22"/>
              </w:rPr>
              <w:t>2pm to 6pm</w:t>
            </w:r>
          </w:p>
        </w:tc>
      </w:tr>
      <w:tr w:rsidR="00E25CA9" w:rsidRPr="00035749" w:rsidTr="00E25CA9">
        <w:tc>
          <w:tcPr>
            <w:tcW w:w="1079" w:type="dxa"/>
            <w:tcBorders>
              <w:top w:val="single" w:sz="4" w:space="0" w:color="auto"/>
              <w:left w:val="single" w:sz="4" w:space="0" w:color="auto"/>
              <w:bottom w:val="single" w:sz="4" w:space="0" w:color="auto"/>
              <w:right w:val="single" w:sz="4" w:space="0" w:color="auto"/>
            </w:tcBorders>
            <w:hideMark/>
          </w:tcPr>
          <w:p w:rsidR="00E25CA9" w:rsidRPr="00035749" w:rsidRDefault="00E25CA9" w:rsidP="00E25CA9">
            <w:pPr>
              <w:spacing w:line="276" w:lineRule="auto"/>
              <w:jc w:val="center"/>
              <w:rPr>
                <w:sz w:val="22"/>
                <w:szCs w:val="22"/>
              </w:rPr>
            </w:pPr>
            <w:r>
              <w:rPr>
                <w:sz w:val="22"/>
                <w:szCs w:val="22"/>
              </w:rPr>
              <w:lastRenderedPageBreak/>
              <w:t>11/16</w:t>
            </w:r>
          </w:p>
        </w:tc>
        <w:tc>
          <w:tcPr>
            <w:tcW w:w="3848" w:type="dxa"/>
            <w:tcBorders>
              <w:top w:val="single" w:sz="4" w:space="0" w:color="auto"/>
              <w:left w:val="single" w:sz="4" w:space="0" w:color="auto"/>
              <w:bottom w:val="single" w:sz="4" w:space="0" w:color="auto"/>
              <w:right w:val="single" w:sz="4" w:space="0" w:color="auto"/>
            </w:tcBorders>
          </w:tcPr>
          <w:p w:rsidR="00E25CA9" w:rsidRPr="00035749" w:rsidRDefault="00E25CA9" w:rsidP="00E25CA9">
            <w:pPr>
              <w:spacing w:line="276" w:lineRule="auto"/>
              <w:jc w:val="center"/>
              <w:rPr>
                <w:sz w:val="22"/>
                <w:szCs w:val="22"/>
              </w:rPr>
            </w:pPr>
            <w:r>
              <w:rPr>
                <w:sz w:val="22"/>
                <w:szCs w:val="22"/>
              </w:rPr>
              <w:t>Abuse</w:t>
            </w:r>
          </w:p>
        </w:tc>
        <w:tc>
          <w:tcPr>
            <w:tcW w:w="5580" w:type="dxa"/>
            <w:tcBorders>
              <w:top w:val="single" w:sz="4" w:space="0" w:color="auto"/>
              <w:left w:val="single" w:sz="4" w:space="0" w:color="auto"/>
              <w:bottom w:val="single" w:sz="4" w:space="0" w:color="auto"/>
              <w:right w:val="single" w:sz="4" w:space="0" w:color="auto"/>
            </w:tcBorders>
          </w:tcPr>
          <w:p w:rsidR="00E25CA9" w:rsidRDefault="00E25CA9" w:rsidP="00E25CA9">
            <w:pPr>
              <w:spacing w:line="276" w:lineRule="auto"/>
              <w:jc w:val="center"/>
              <w:rPr>
                <w:b/>
                <w:sz w:val="22"/>
                <w:szCs w:val="22"/>
              </w:rPr>
            </w:pPr>
            <w:r w:rsidRPr="00035749">
              <w:rPr>
                <w:b/>
                <w:sz w:val="22"/>
                <w:szCs w:val="22"/>
              </w:rPr>
              <w:t>Web-Based Training: Abuse</w:t>
            </w:r>
          </w:p>
          <w:p w:rsidR="00E25CA9" w:rsidRPr="00035749" w:rsidRDefault="00E25CA9" w:rsidP="00E25CA9">
            <w:pPr>
              <w:spacing w:line="276" w:lineRule="auto"/>
              <w:jc w:val="center"/>
              <w:rPr>
                <w:b/>
                <w:sz w:val="22"/>
                <w:szCs w:val="22"/>
              </w:rPr>
            </w:pPr>
          </w:p>
          <w:p w:rsidR="00E25CA9" w:rsidRPr="00035749" w:rsidRDefault="00E25CA9" w:rsidP="00E25CA9">
            <w:pPr>
              <w:spacing w:line="276" w:lineRule="auto"/>
              <w:jc w:val="center"/>
              <w:rPr>
                <w:b/>
                <w:sz w:val="22"/>
                <w:szCs w:val="22"/>
              </w:rPr>
            </w:pPr>
            <w:r w:rsidRPr="00035749">
              <w:rPr>
                <w:b/>
                <w:sz w:val="22"/>
                <w:szCs w:val="22"/>
                <w:highlight w:val="cyan"/>
              </w:rPr>
              <w:t>Lab : Submission of 5 completed/scored Denver Screenings [3 infant, 2 toddler], 2 M-CHATs, and 2 Pediatric Symptom Checklists</w:t>
            </w:r>
          </w:p>
          <w:p w:rsidR="00E25CA9" w:rsidRPr="00035749" w:rsidRDefault="00E25CA9" w:rsidP="00E25CA9">
            <w:pPr>
              <w:spacing w:line="276" w:lineRule="auto"/>
              <w:jc w:val="center"/>
              <w:rPr>
                <w:b/>
                <w:sz w:val="22"/>
                <w:szCs w:val="22"/>
              </w:rPr>
            </w:pPr>
          </w:p>
          <w:p w:rsidR="00E25CA9" w:rsidRPr="00035749" w:rsidRDefault="00E25CA9" w:rsidP="00E25CA9">
            <w:pPr>
              <w:spacing w:line="276" w:lineRule="auto"/>
              <w:jc w:val="center"/>
              <w:rPr>
                <w:b/>
                <w:sz w:val="22"/>
                <w:szCs w:val="22"/>
              </w:rPr>
            </w:pPr>
            <w:r w:rsidRPr="00035749">
              <w:rPr>
                <w:b/>
                <w:sz w:val="22"/>
                <w:szCs w:val="22"/>
              </w:rPr>
              <w:t>Scan and submit under “Assignments”</w:t>
            </w:r>
          </w:p>
          <w:p w:rsidR="00E25CA9" w:rsidRPr="00035749" w:rsidRDefault="00E25CA9" w:rsidP="00E25CA9">
            <w:pPr>
              <w:spacing w:line="276" w:lineRule="auto"/>
              <w:jc w:val="center"/>
              <w:rPr>
                <w:b/>
                <w:sz w:val="22"/>
                <w:szCs w:val="22"/>
              </w:rPr>
            </w:pPr>
            <w:r w:rsidRPr="00035749">
              <w:rPr>
                <w:b/>
                <w:sz w:val="22"/>
                <w:szCs w:val="22"/>
              </w:rPr>
              <w:t>on the course Canvas site</w:t>
            </w:r>
          </w:p>
        </w:tc>
      </w:tr>
      <w:tr w:rsidR="003F0EFA" w:rsidRPr="00035749" w:rsidTr="00E25CA9">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0F774E">
            <w:pPr>
              <w:spacing w:line="276" w:lineRule="auto"/>
              <w:jc w:val="center"/>
              <w:rPr>
                <w:sz w:val="22"/>
                <w:szCs w:val="22"/>
              </w:rPr>
            </w:pPr>
            <w:r>
              <w:rPr>
                <w:sz w:val="22"/>
                <w:szCs w:val="22"/>
              </w:rPr>
              <w:t>11/</w:t>
            </w:r>
            <w:r w:rsidR="00E25CA9">
              <w:rPr>
                <w:sz w:val="22"/>
                <w:szCs w:val="22"/>
              </w:rPr>
              <w:t>23</w:t>
            </w:r>
          </w:p>
        </w:tc>
        <w:tc>
          <w:tcPr>
            <w:tcW w:w="3848" w:type="dxa"/>
            <w:tcBorders>
              <w:top w:val="single" w:sz="4" w:space="0" w:color="auto"/>
              <w:left w:val="single" w:sz="4" w:space="0" w:color="auto"/>
              <w:bottom w:val="single" w:sz="4" w:space="0" w:color="auto"/>
              <w:right w:val="single" w:sz="4" w:space="0" w:color="auto"/>
            </w:tcBorders>
          </w:tcPr>
          <w:p w:rsidR="00E25CA9" w:rsidRPr="00035749" w:rsidRDefault="00E25CA9" w:rsidP="00E25CA9">
            <w:pPr>
              <w:spacing w:line="276" w:lineRule="auto"/>
              <w:jc w:val="center"/>
              <w:rPr>
                <w:sz w:val="22"/>
                <w:szCs w:val="22"/>
              </w:rPr>
            </w:pPr>
            <w:r w:rsidRPr="00035749">
              <w:rPr>
                <w:sz w:val="22"/>
                <w:szCs w:val="22"/>
              </w:rPr>
              <w:t>STI</w:t>
            </w:r>
          </w:p>
          <w:p w:rsidR="003F0EFA" w:rsidRPr="00035749" w:rsidRDefault="003F0EFA" w:rsidP="00E25CA9">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E25CA9" w:rsidRPr="00035749" w:rsidRDefault="00E25CA9" w:rsidP="00E25CA9">
            <w:pPr>
              <w:spacing w:line="276" w:lineRule="auto"/>
              <w:jc w:val="center"/>
              <w:rPr>
                <w:b/>
                <w:sz w:val="22"/>
                <w:szCs w:val="22"/>
              </w:rPr>
            </w:pPr>
            <w:r w:rsidRPr="00035749">
              <w:rPr>
                <w:b/>
                <w:sz w:val="22"/>
                <w:szCs w:val="22"/>
              </w:rPr>
              <w:t xml:space="preserve">Web-Based Training: </w:t>
            </w:r>
            <w:r>
              <w:rPr>
                <w:b/>
                <w:sz w:val="22"/>
                <w:szCs w:val="22"/>
              </w:rPr>
              <w:t>STI</w:t>
            </w:r>
          </w:p>
          <w:p w:rsidR="003F0EFA" w:rsidRPr="00035749" w:rsidRDefault="003F0EFA" w:rsidP="001F04BB">
            <w:pPr>
              <w:spacing w:line="276" w:lineRule="auto"/>
              <w:jc w:val="center"/>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E25CA9">
            <w:pPr>
              <w:spacing w:line="276" w:lineRule="auto"/>
              <w:jc w:val="center"/>
              <w:rPr>
                <w:sz w:val="22"/>
                <w:szCs w:val="22"/>
              </w:rPr>
            </w:pPr>
            <w:r>
              <w:rPr>
                <w:sz w:val="22"/>
                <w:szCs w:val="22"/>
              </w:rPr>
              <w:t>11/30</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40B87" w:rsidP="001F04BB">
            <w:pPr>
              <w:spacing w:line="276" w:lineRule="auto"/>
              <w:jc w:val="center"/>
              <w:rPr>
                <w:sz w:val="22"/>
                <w:szCs w:val="22"/>
              </w:rPr>
            </w:pPr>
            <w:r w:rsidRPr="00035749">
              <w:rPr>
                <w:b/>
                <w:sz w:val="22"/>
                <w:szCs w:val="22"/>
                <w:highlight w:val="cyan"/>
              </w:rPr>
              <w:t xml:space="preserve">Case Study </w:t>
            </w:r>
            <w:r>
              <w:rPr>
                <w:b/>
                <w:sz w:val="22"/>
                <w:szCs w:val="22"/>
                <w:highlight w:val="cyan"/>
              </w:rPr>
              <w:t xml:space="preserve">3 </w:t>
            </w:r>
            <w:r w:rsidRPr="00340B87">
              <w:rPr>
                <w:b/>
                <w:sz w:val="22"/>
                <w:szCs w:val="22"/>
                <w:highlight w:val="cyan"/>
              </w:rPr>
              <w:t>Due 11/30</w:t>
            </w:r>
          </w:p>
        </w:tc>
        <w:tc>
          <w:tcPr>
            <w:tcW w:w="5580" w:type="dxa"/>
            <w:tcBorders>
              <w:top w:val="single" w:sz="4" w:space="0" w:color="auto"/>
              <w:left w:val="single" w:sz="4" w:space="0" w:color="auto"/>
              <w:bottom w:val="single" w:sz="4" w:space="0" w:color="auto"/>
              <w:right w:val="single" w:sz="4" w:space="0" w:color="auto"/>
            </w:tcBorders>
            <w:hideMark/>
          </w:tcPr>
          <w:p w:rsidR="00340B87" w:rsidRDefault="00340B87" w:rsidP="00340B87">
            <w:pPr>
              <w:spacing w:line="276" w:lineRule="auto"/>
              <w:jc w:val="center"/>
              <w:rPr>
                <w:sz w:val="22"/>
                <w:szCs w:val="22"/>
                <w:highlight w:val="yellow"/>
              </w:rPr>
            </w:pPr>
            <w:r w:rsidRPr="00035749">
              <w:rPr>
                <w:sz w:val="22"/>
                <w:szCs w:val="22"/>
                <w:highlight w:val="yellow"/>
              </w:rPr>
              <w:t xml:space="preserve">MANDATORY LIVE SEMINAR </w:t>
            </w:r>
            <w:r>
              <w:rPr>
                <w:sz w:val="22"/>
                <w:szCs w:val="22"/>
                <w:highlight w:val="yellow"/>
              </w:rPr>
              <w:t>12/2</w:t>
            </w:r>
          </w:p>
          <w:p w:rsidR="00E25CA9" w:rsidRPr="00035749" w:rsidRDefault="002C65FF" w:rsidP="001F04BB">
            <w:pPr>
              <w:spacing w:line="276" w:lineRule="auto"/>
              <w:jc w:val="center"/>
              <w:rPr>
                <w:b/>
                <w:sz w:val="22"/>
                <w:szCs w:val="22"/>
              </w:rPr>
            </w:pPr>
            <w:r>
              <w:rPr>
                <w:sz w:val="22"/>
                <w:szCs w:val="22"/>
              </w:rPr>
              <w:t>2pm to 6pm</w:t>
            </w:r>
          </w:p>
          <w:p w:rsidR="003F0EFA" w:rsidRPr="00035749" w:rsidRDefault="003F0EFA" w:rsidP="001F04BB">
            <w:pPr>
              <w:spacing w:line="276" w:lineRule="auto"/>
              <w:jc w:val="center"/>
              <w:rPr>
                <w:b/>
                <w:sz w:val="22"/>
                <w:szCs w:val="22"/>
              </w:rPr>
            </w:pPr>
          </w:p>
        </w:tc>
      </w:tr>
      <w:tr w:rsidR="00340B87" w:rsidRPr="00035749" w:rsidTr="005813F0">
        <w:tc>
          <w:tcPr>
            <w:tcW w:w="1079" w:type="dxa"/>
            <w:tcBorders>
              <w:top w:val="single" w:sz="4" w:space="0" w:color="auto"/>
              <w:left w:val="single" w:sz="4" w:space="0" w:color="auto"/>
              <w:bottom w:val="single" w:sz="4" w:space="0" w:color="auto"/>
              <w:right w:val="single" w:sz="4" w:space="0" w:color="auto"/>
            </w:tcBorders>
          </w:tcPr>
          <w:p w:rsidR="00340B87" w:rsidRPr="00035749" w:rsidRDefault="00340B87" w:rsidP="00340B87">
            <w:pPr>
              <w:spacing w:line="276" w:lineRule="auto"/>
              <w:jc w:val="center"/>
              <w:rPr>
                <w:sz w:val="22"/>
                <w:szCs w:val="22"/>
              </w:rPr>
            </w:pPr>
            <w:r>
              <w:rPr>
                <w:sz w:val="22"/>
                <w:szCs w:val="22"/>
              </w:rPr>
              <w:t>12/7</w:t>
            </w:r>
          </w:p>
          <w:p w:rsidR="00340B87" w:rsidRPr="00035749" w:rsidRDefault="00340B87" w:rsidP="00340B87">
            <w:pPr>
              <w:spacing w:line="276" w:lineRule="auto"/>
              <w:jc w:val="center"/>
              <w:rPr>
                <w:sz w:val="22"/>
                <w:szCs w:val="22"/>
              </w:rPr>
            </w:pPr>
          </w:p>
        </w:tc>
        <w:tc>
          <w:tcPr>
            <w:tcW w:w="3848" w:type="dxa"/>
            <w:tcBorders>
              <w:top w:val="single" w:sz="4" w:space="0" w:color="auto"/>
              <w:left w:val="single" w:sz="4" w:space="0" w:color="auto"/>
              <w:bottom w:val="single" w:sz="4" w:space="0" w:color="auto"/>
              <w:right w:val="single" w:sz="4" w:space="0" w:color="auto"/>
            </w:tcBorders>
          </w:tcPr>
          <w:p w:rsidR="00340B87" w:rsidRPr="00035749" w:rsidRDefault="00340B87" w:rsidP="00340B87">
            <w:pPr>
              <w:spacing w:line="276" w:lineRule="auto"/>
              <w:jc w:val="center"/>
              <w:rPr>
                <w:sz w:val="22"/>
                <w:szCs w:val="22"/>
              </w:rPr>
            </w:pPr>
            <w:r w:rsidRPr="00035749">
              <w:rPr>
                <w:b/>
                <w:sz w:val="22"/>
                <w:szCs w:val="22"/>
              </w:rPr>
              <w:t>Exam 2</w:t>
            </w:r>
          </w:p>
        </w:tc>
        <w:tc>
          <w:tcPr>
            <w:tcW w:w="5580" w:type="dxa"/>
            <w:tcBorders>
              <w:top w:val="single" w:sz="4" w:space="0" w:color="auto"/>
              <w:left w:val="single" w:sz="4" w:space="0" w:color="auto"/>
              <w:bottom w:val="single" w:sz="4" w:space="0" w:color="auto"/>
              <w:right w:val="single" w:sz="4" w:space="0" w:color="auto"/>
            </w:tcBorders>
            <w:hideMark/>
          </w:tcPr>
          <w:p w:rsidR="00340B87" w:rsidRPr="00035749" w:rsidRDefault="00340B87" w:rsidP="00340B87">
            <w:pPr>
              <w:spacing w:line="276" w:lineRule="auto"/>
              <w:jc w:val="center"/>
              <w:rPr>
                <w:sz w:val="22"/>
                <w:szCs w:val="22"/>
              </w:rPr>
            </w:pPr>
            <w:r w:rsidRPr="00035749">
              <w:rPr>
                <w:sz w:val="22"/>
                <w:szCs w:val="22"/>
              </w:rPr>
              <w:t xml:space="preserve"> </w:t>
            </w:r>
            <w:r w:rsidRPr="00035749">
              <w:rPr>
                <w:b/>
                <w:sz w:val="22"/>
                <w:szCs w:val="22"/>
              </w:rPr>
              <w:t>Exam 2</w:t>
            </w:r>
          </w:p>
        </w:tc>
      </w:tr>
    </w:tbl>
    <w:p w:rsidR="002809FE" w:rsidRPr="00035749" w:rsidRDefault="002809FE" w:rsidP="002809FE">
      <w:pPr>
        <w:tabs>
          <w:tab w:val="left" w:pos="-1440"/>
          <w:tab w:val="left" w:pos="450"/>
          <w:tab w:val="left" w:pos="720"/>
          <w:tab w:val="left" w:pos="1440"/>
        </w:tabs>
        <w:ind w:firstLine="1080"/>
        <w:rPr>
          <w:sz w:val="22"/>
          <w:szCs w:val="22"/>
        </w:rPr>
      </w:pPr>
    </w:p>
    <w:p w:rsidR="002809FE" w:rsidRPr="00035749" w:rsidRDefault="002809FE" w:rsidP="002809FE">
      <w:pPr>
        <w:tabs>
          <w:tab w:val="left" w:pos="-1440"/>
          <w:tab w:val="left" w:pos="1260"/>
          <w:tab w:val="left" w:pos="3690"/>
        </w:tabs>
        <w:rPr>
          <w:sz w:val="22"/>
          <w:szCs w:val="22"/>
        </w:rPr>
      </w:pPr>
      <w:r w:rsidRPr="00035749">
        <w:rPr>
          <w:sz w:val="22"/>
          <w:szCs w:val="22"/>
        </w:rPr>
        <w:t>Approved:</w:t>
      </w:r>
      <w:r w:rsidRPr="00035749">
        <w:rPr>
          <w:sz w:val="22"/>
          <w:szCs w:val="22"/>
        </w:rPr>
        <w:tab/>
        <w:t xml:space="preserve">Academic Affairs Committee: </w:t>
      </w:r>
      <w:r w:rsidRPr="00035749">
        <w:rPr>
          <w:sz w:val="22"/>
          <w:szCs w:val="22"/>
        </w:rPr>
        <w:tab/>
        <w:t xml:space="preserve">05/08          </w:t>
      </w:r>
    </w:p>
    <w:p w:rsidR="002809FE" w:rsidRPr="00035749" w:rsidRDefault="002809FE" w:rsidP="002809FE">
      <w:pPr>
        <w:tabs>
          <w:tab w:val="left" w:pos="-1440"/>
          <w:tab w:val="left" w:pos="1260"/>
          <w:tab w:val="left" w:pos="3690"/>
        </w:tabs>
        <w:rPr>
          <w:sz w:val="22"/>
          <w:szCs w:val="22"/>
        </w:rPr>
      </w:pPr>
      <w:r w:rsidRPr="00035749">
        <w:rPr>
          <w:sz w:val="22"/>
          <w:szCs w:val="22"/>
        </w:rPr>
        <w:tab/>
        <w:t xml:space="preserve">Faculty: </w:t>
      </w:r>
      <w:r w:rsidRPr="00035749">
        <w:rPr>
          <w:sz w:val="22"/>
          <w:szCs w:val="22"/>
        </w:rPr>
        <w:tab/>
      </w:r>
      <w:r w:rsidRPr="00035749">
        <w:rPr>
          <w:sz w:val="22"/>
          <w:szCs w:val="22"/>
        </w:rPr>
        <w:tab/>
        <w:t>06/08</w:t>
      </w:r>
      <w:r w:rsidRPr="00035749">
        <w:rPr>
          <w:sz w:val="22"/>
          <w:szCs w:val="22"/>
        </w:rPr>
        <w:tab/>
      </w:r>
      <w:r w:rsidRPr="00035749">
        <w:rPr>
          <w:sz w:val="22"/>
          <w:szCs w:val="22"/>
        </w:rPr>
        <w:tab/>
      </w:r>
    </w:p>
    <w:p w:rsidR="002809FE" w:rsidRPr="00035749" w:rsidRDefault="002809FE" w:rsidP="002809FE">
      <w:pPr>
        <w:tabs>
          <w:tab w:val="left" w:pos="-1440"/>
          <w:tab w:val="left" w:pos="1260"/>
          <w:tab w:val="left" w:pos="3690"/>
        </w:tabs>
        <w:rPr>
          <w:sz w:val="22"/>
          <w:szCs w:val="22"/>
        </w:rPr>
      </w:pPr>
      <w:r w:rsidRPr="00035749">
        <w:rPr>
          <w:sz w:val="22"/>
          <w:szCs w:val="22"/>
        </w:rPr>
        <w:tab/>
        <w:t xml:space="preserve">UF Curriculum: </w:t>
      </w:r>
      <w:r w:rsidRPr="00035749">
        <w:rPr>
          <w:sz w:val="22"/>
          <w:szCs w:val="22"/>
        </w:rPr>
        <w:tab/>
      </w:r>
      <w:r w:rsidRPr="00035749">
        <w:rPr>
          <w:sz w:val="22"/>
          <w:szCs w:val="22"/>
        </w:rPr>
        <w:tab/>
        <w:t>10/08</w:t>
      </w:r>
    </w:p>
    <w:p w:rsidR="002809FE" w:rsidRPr="00035749" w:rsidRDefault="002809FE" w:rsidP="002809FE">
      <w:pPr>
        <w:rPr>
          <w:sz w:val="22"/>
          <w:szCs w:val="22"/>
        </w:rPr>
      </w:pPr>
    </w:p>
    <w:p w:rsidR="003D70B3" w:rsidRPr="00035749" w:rsidRDefault="003D70B3">
      <w:pPr>
        <w:rPr>
          <w:sz w:val="22"/>
          <w:szCs w:val="22"/>
        </w:rPr>
      </w:pPr>
    </w:p>
    <w:sectPr w:rsidR="003D70B3" w:rsidRPr="00035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51" w:rsidRDefault="006F0F51" w:rsidP="00691E9B">
      <w:r>
        <w:separator/>
      </w:r>
    </w:p>
  </w:endnote>
  <w:endnote w:type="continuationSeparator" w:id="0">
    <w:p w:rsidR="006F0F51" w:rsidRDefault="006F0F51" w:rsidP="0069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51" w:rsidRDefault="006F0F51" w:rsidP="00691E9B">
      <w:r>
        <w:separator/>
      </w:r>
    </w:p>
  </w:footnote>
  <w:footnote w:type="continuationSeparator" w:id="0">
    <w:p w:rsidR="006F0F51" w:rsidRDefault="006F0F51" w:rsidP="0069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EE"/>
    <w:multiLevelType w:val="hybridMultilevel"/>
    <w:tmpl w:val="6EF66186"/>
    <w:lvl w:ilvl="0" w:tplc="11F441B4">
      <w:numFmt w:val="bullet"/>
      <w:lvlText w:val="•"/>
      <w:lvlJc w:val="left"/>
      <w:pPr>
        <w:ind w:left="21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A68"/>
    <w:multiLevelType w:val="hybridMultilevel"/>
    <w:tmpl w:val="B2C84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3"/>
  </w:num>
  <w:num w:numId="7">
    <w:abstractNumId w:val="0"/>
  </w:num>
  <w:num w:numId="8">
    <w:abstractNumId w:val="1"/>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E"/>
    <w:rsid w:val="00035749"/>
    <w:rsid w:val="00090445"/>
    <w:rsid w:val="000A52F4"/>
    <w:rsid w:val="000F774E"/>
    <w:rsid w:val="00111AAF"/>
    <w:rsid w:val="00135B0A"/>
    <w:rsid w:val="001F04BB"/>
    <w:rsid w:val="002809FE"/>
    <w:rsid w:val="002C65FF"/>
    <w:rsid w:val="002E08B2"/>
    <w:rsid w:val="002F4F10"/>
    <w:rsid w:val="00340B87"/>
    <w:rsid w:val="00390D8C"/>
    <w:rsid w:val="003D5385"/>
    <w:rsid w:val="003D70B3"/>
    <w:rsid w:val="003F0EFA"/>
    <w:rsid w:val="004326B0"/>
    <w:rsid w:val="004937A0"/>
    <w:rsid w:val="005063A4"/>
    <w:rsid w:val="0051417F"/>
    <w:rsid w:val="00543BF8"/>
    <w:rsid w:val="00561142"/>
    <w:rsid w:val="005665D8"/>
    <w:rsid w:val="005813F0"/>
    <w:rsid w:val="006179A7"/>
    <w:rsid w:val="0062020F"/>
    <w:rsid w:val="00637292"/>
    <w:rsid w:val="00691E9B"/>
    <w:rsid w:val="006F0F51"/>
    <w:rsid w:val="00772128"/>
    <w:rsid w:val="008A0AB7"/>
    <w:rsid w:val="00A05BB2"/>
    <w:rsid w:val="00AC2A01"/>
    <w:rsid w:val="00BE384E"/>
    <w:rsid w:val="00C46303"/>
    <w:rsid w:val="00CC4A37"/>
    <w:rsid w:val="00D62468"/>
    <w:rsid w:val="00DB27EC"/>
    <w:rsid w:val="00E25CA9"/>
    <w:rsid w:val="00E3482C"/>
    <w:rsid w:val="00E81011"/>
    <w:rsid w:val="00E83A41"/>
    <w:rsid w:val="00EF26FD"/>
    <w:rsid w:val="00F77B8B"/>
    <w:rsid w:val="00F8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3053"/>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FE"/>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09FE"/>
    <w:pPr>
      <w:keepNext/>
      <w:tabs>
        <w:tab w:val="left" w:pos="-1440"/>
      </w:tabs>
      <w:outlineLvl w:val="0"/>
    </w:pPr>
    <w:rPr>
      <w:rFonts w:ascii="Helvetica" w:hAnsi="Helvetica"/>
      <w:sz w:val="22"/>
      <w:u w:val="single"/>
    </w:rPr>
  </w:style>
  <w:style w:type="paragraph" w:styleId="Heading2">
    <w:name w:val="heading 2"/>
    <w:basedOn w:val="Normal"/>
    <w:next w:val="Normal"/>
    <w:link w:val="Heading2Char"/>
    <w:semiHidden/>
    <w:unhideWhenUsed/>
    <w:qFormat/>
    <w:rsid w:val="002809FE"/>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iPriority w:val="99"/>
    <w:unhideWhenUsed/>
    <w:rsid w:val="002809FE"/>
    <w:rPr>
      <w:color w:val="0000FF"/>
      <w:u w:val="single"/>
    </w:rPr>
  </w:style>
  <w:style w:type="paragraph" w:styleId="BodyText">
    <w:name w:val="Body Text"/>
    <w:basedOn w:val="Normal"/>
    <w:link w:val="BodyTextChar"/>
    <w:semiHidden/>
    <w:unhideWhenUsed/>
    <w:rsid w:val="002809FE"/>
    <w:pPr>
      <w:tabs>
        <w:tab w:val="left" w:pos="-1440"/>
      </w:tabs>
    </w:pPr>
    <w:rPr>
      <w:rFonts w:ascii="Helvetica" w:hAnsi="Helvetica"/>
      <w:sz w:val="22"/>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unhideWhenUsed/>
    <w:rsid w:val="002809FE"/>
    <w:pPr>
      <w:spacing w:after="120" w:line="480" w:lineRule="auto"/>
    </w:pPr>
  </w:style>
  <w:style w:type="character" w:customStyle="1" w:styleId="BodyText2Char">
    <w:name w:val="Body Text 2 Char"/>
    <w:basedOn w:val="DefaultParagraphFont"/>
    <w:link w:val="BodyText2"/>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widowControl/>
      <w:snapToGrid/>
      <w:ind w:left="720"/>
      <w:contextualSpacing/>
    </w:pPr>
    <w:rPr>
      <w:szCs w:val="24"/>
    </w:rPr>
  </w:style>
  <w:style w:type="paragraph" w:styleId="Header">
    <w:name w:val="header"/>
    <w:basedOn w:val="Normal"/>
    <w:link w:val="HeaderChar"/>
    <w:uiPriority w:val="99"/>
    <w:unhideWhenUsed/>
    <w:rsid w:val="00691E9B"/>
    <w:pPr>
      <w:tabs>
        <w:tab w:val="center" w:pos="4680"/>
        <w:tab w:val="right" w:pos="9360"/>
      </w:tabs>
    </w:pPr>
  </w:style>
  <w:style w:type="character" w:customStyle="1" w:styleId="HeaderChar">
    <w:name w:val="Header Char"/>
    <w:basedOn w:val="DefaultParagraphFont"/>
    <w:link w:val="Header"/>
    <w:uiPriority w:val="99"/>
    <w:rsid w:val="00691E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E9B"/>
    <w:pPr>
      <w:tabs>
        <w:tab w:val="center" w:pos="4680"/>
        <w:tab w:val="right" w:pos="9360"/>
      </w:tabs>
    </w:pPr>
  </w:style>
  <w:style w:type="character" w:customStyle="1" w:styleId="FooterChar">
    <w:name w:val="Footer Char"/>
    <w:basedOn w:val="DefaultParagraphFont"/>
    <w:link w:val="Footer"/>
    <w:uiPriority w:val="99"/>
    <w:rsid w:val="00691E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1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AF"/>
    <w:rPr>
      <w:rFonts w:ascii="Segoe UI" w:eastAsia="Times New Roman" w:hAnsi="Segoe UI" w:cs="Segoe UI"/>
      <w:sz w:val="18"/>
      <w:szCs w:val="18"/>
    </w:rPr>
  </w:style>
  <w:style w:type="paragraph" w:customStyle="1" w:styleId="Default">
    <w:name w:val="Default"/>
    <w:rsid w:val="00C463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4424">
      <w:bodyDiv w:val="1"/>
      <w:marLeft w:val="0"/>
      <w:marRight w:val="0"/>
      <w:marTop w:val="0"/>
      <w:marBottom w:val="0"/>
      <w:divBdr>
        <w:top w:val="none" w:sz="0" w:space="0" w:color="auto"/>
        <w:left w:val="none" w:sz="0" w:space="0" w:color="auto"/>
        <w:bottom w:val="none" w:sz="0" w:space="0" w:color="auto"/>
        <w:right w:val="none" w:sz="0" w:space="0" w:color="auto"/>
      </w:divBdr>
    </w:div>
    <w:div w:id="1109472950">
      <w:bodyDiv w:val="1"/>
      <w:marLeft w:val="0"/>
      <w:marRight w:val="0"/>
      <w:marTop w:val="0"/>
      <w:marBottom w:val="0"/>
      <w:divBdr>
        <w:top w:val="none" w:sz="0" w:space="0" w:color="auto"/>
        <w:left w:val="none" w:sz="0" w:space="0" w:color="auto"/>
        <w:bottom w:val="none" w:sz="0" w:space="0" w:color="auto"/>
        <w:right w:val="none" w:sz="0" w:space="0" w:color="auto"/>
      </w:divBdr>
    </w:div>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www.proctoru.com/" TargetMode="External"/><Relationship Id="rId18" Type="http://schemas.openxmlformats.org/officeDocument/2006/relationships/hyperlink" Target="https://disability.ufl.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udents.nursing.ufl.edu/currently-enrolled/course-syllabi/course-policies" TargetMode="External"/><Relationship Id="rId7" Type="http://schemas.openxmlformats.org/officeDocument/2006/relationships/hyperlink" Target="mailto:nealirm@ufl.edu" TargetMode="Externa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s.at.ufl.edu" TargetMode="External"/><Relationship Id="rId24" Type="http://schemas.openxmlformats.org/officeDocument/2006/relationships/hyperlink" Target="http://www.aafp.org/afp/990800ap/558.html" TargetMode="Externa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hyperlink" Target="http://www.rain.org/~landon/Heartweb/" TargetMode="Externa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catalog.ufl.edu/graduate/regulations/" TargetMode="External"/><Relationship Id="rId22" Type="http://schemas.openxmlformats.org/officeDocument/2006/relationships/hyperlink" Target="http://www.virtualpediatric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3</cp:revision>
  <dcterms:created xsi:type="dcterms:W3CDTF">2020-08-17T20:55:00Z</dcterms:created>
  <dcterms:modified xsi:type="dcterms:W3CDTF">2020-08-19T15:40:00Z</dcterms:modified>
</cp:coreProperties>
</file>