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C17E" w14:textId="029FECFF" w:rsidR="00B17DD7" w:rsidRDefault="001B780D" w:rsidP="007665DD">
      <w:pPr>
        <w:pStyle w:val="BodyText"/>
        <w:spacing w:before="74" w:line="254" w:lineRule="auto"/>
        <w:ind w:left="3365" w:right="3070"/>
        <w:jc w:val="center"/>
      </w:pPr>
      <w:bookmarkStart w:id="0" w:name="_GoBack"/>
      <w:bookmarkEnd w:id="0"/>
      <w:r>
        <w:t>UNIVERSITY OF FLORIDA COLLEGE OF NURSING COURSE SYLLABUS</w:t>
      </w:r>
    </w:p>
    <w:p w14:paraId="0765BBD8" w14:textId="77777777" w:rsidR="00B17DD7" w:rsidRDefault="00A15841">
      <w:pPr>
        <w:pStyle w:val="BodyText"/>
        <w:spacing w:line="275" w:lineRule="exact"/>
        <w:ind w:left="3365" w:right="3323"/>
        <w:jc w:val="center"/>
      </w:pPr>
      <w:r>
        <w:t>Fall</w:t>
      </w:r>
      <w:r w:rsidR="001B780D">
        <w:t xml:space="preserve"> 2020</w:t>
      </w:r>
    </w:p>
    <w:p w14:paraId="64E4025E" w14:textId="77777777" w:rsidR="00B17DD7" w:rsidRDefault="00B17DD7">
      <w:pPr>
        <w:pStyle w:val="BodyText"/>
        <w:spacing w:before="8"/>
        <w:rPr>
          <w:sz w:val="26"/>
        </w:rPr>
      </w:pPr>
    </w:p>
    <w:p w14:paraId="1A3BB322" w14:textId="74178ACB" w:rsidR="00B17DD7" w:rsidRDefault="001B780D">
      <w:pPr>
        <w:pStyle w:val="BodyText"/>
        <w:tabs>
          <w:tab w:val="left" w:pos="3040"/>
        </w:tabs>
        <w:ind w:left="160"/>
      </w:pPr>
      <w:r>
        <w:rPr>
          <w:u w:val="single"/>
        </w:rPr>
        <w:t>COURSE</w:t>
      </w:r>
      <w:r>
        <w:rPr>
          <w:spacing w:val="-2"/>
          <w:u w:val="single"/>
        </w:rPr>
        <w:t xml:space="preserve"> </w:t>
      </w:r>
      <w:r>
        <w:rPr>
          <w:u w:val="single"/>
        </w:rPr>
        <w:t>NUMBER</w:t>
      </w:r>
      <w:r>
        <w:tab/>
        <w:t xml:space="preserve">NUR 3106 </w:t>
      </w:r>
    </w:p>
    <w:p w14:paraId="7F53D0CD" w14:textId="77777777" w:rsidR="00B17DD7" w:rsidRDefault="00B17DD7">
      <w:pPr>
        <w:pStyle w:val="BodyText"/>
        <w:spacing w:before="1"/>
        <w:rPr>
          <w:sz w:val="19"/>
        </w:rPr>
      </w:pPr>
    </w:p>
    <w:p w14:paraId="4D7E442E" w14:textId="77777777" w:rsidR="00B17DD7" w:rsidRDefault="001B780D">
      <w:pPr>
        <w:pStyle w:val="BodyText"/>
        <w:tabs>
          <w:tab w:val="left" w:pos="3040"/>
        </w:tabs>
        <w:spacing w:before="90"/>
        <w:ind w:left="160"/>
      </w:pPr>
      <w:r>
        <w:rPr>
          <w:u w:val="single"/>
        </w:rPr>
        <w:t>COURSE</w:t>
      </w:r>
      <w:r>
        <w:rPr>
          <w:spacing w:val="-3"/>
          <w:u w:val="single"/>
        </w:rPr>
        <w:t xml:space="preserve"> </w:t>
      </w:r>
      <w:r>
        <w:rPr>
          <w:u w:val="single"/>
        </w:rPr>
        <w:t>TITLE</w:t>
      </w:r>
      <w:r>
        <w:tab/>
        <w:t>Lead and Inspire 1: Professional Nursing</w:t>
      </w:r>
      <w:r>
        <w:rPr>
          <w:spacing w:val="-2"/>
        </w:rPr>
        <w:t xml:space="preserve"> </w:t>
      </w:r>
      <w:r>
        <w:t>Practice</w:t>
      </w:r>
    </w:p>
    <w:p w14:paraId="000A6E5C" w14:textId="77777777" w:rsidR="00B17DD7" w:rsidRDefault="00B17DD7">
      <w:pPr>
        <w:pStyle w:val="BodyText"/>
        <w:spacing w:before="11"/>
        <w:rPr>
          <w:sz w:val="18"/>
        </w:rPr>
      </w:pPr>
    </w:p>
    <w:p w14:paraId="2B386423" w14:textId="77777777" w:rsidR="00B17DD7" w:rsidRDefault="001B780D">
      <w:pPr>
        <w:pStyle w:val="BodyText"/>
        <w:tabs>
          <w:tab w:val="left" w:pos="3040"/>
        </w:tabs>
        <w:spacing w:before="90"/>
        <w:ind w:left="160"/>
      </w:pPr>
      <w:r>
        <w:rPr>
          <w:u w:val="single"/>
        </w:rPr>
        <w:t>CREDITS</w:t>
      </w:r>
      <w:r>
        <w:tab/>
        <w:t>02 semester credit</w:t>
      </w:r>
      <w:r>
        <w:rPr>
          <w:spacing w:val="-1"/>
        </w:rPr>
        <w:t xml:space="preserve"> </w:t>
      </w:r>
      <w:r>
        <w:t>hours</w:t>
      </w:r>
    </w:p>
    <w:p w14:paraId="2D666CB5" w14:textId="77777777" w:rsidR="00B17DD7" w:rsidRDefault="00B17DD7">
      <w:pPr>
        <w:pStyle w:val="BodyText"/>
        <w:spacing w:before="1"/>
        <w:rPr>
          <w:sz w:val="19"/>
        </w:rPr>
      </w:pPr>
    </w:p>
    <w:p w14:paraId="4D6522A3" w14:textId="77777777" w:rsidR="00B17DD7" w:rsidRDefault="001B780D">
      <w:pPr>
        <w:pStyle w:val="BodyText"/>
        <w:tabs>
          <w:tab w:val="left" w:pos="3040"/>
        </w:tabs>
        <w:spacing w:before="90"/>
        <w:ind w:left="160"/>
      </w:pPr>
      <w:r>
        <w:rPr>
          <w:u w:val="single"/>
        </w:rPr>
        <w:t>PREREQUISITES</w:t>
      </w:r>
      <w:r>
        <w:tab/>
        <w:t>Admission to the Nursing</w:t>
      </w:r>
      <w:r>
        <w:rPr>
          <w:spacing w:val="-4"/>
        </w:rPr>
        <w:t xml:space="preserve"> </w:t>
      </w:r>
      <w:r>
        <w:t>Program</w:t>
      </w:r>
    </w:p>
    <w:p w14:paraId="3BEE9A9C" w14:textId="77777777" w:rsidR="00B17DD7" w:rsidRDefault="00B17DD7">
      <w:pPr>
        <w:pStyle w:val="BodyText"/>
        <w:spacing w:before="11"/>
        <w:rPr>
          <w:sz w:val="18"/>
        </w:rPr>
      </w:pPr>
    </w:p>
    <w:p w14:paraId="4BAE32E1" w14:textId="77777777" w:rsidR="00B17DD7" w:rsidRDefault="001B780D">
      <w:pPr>
        <w:pStyle w:val="BodyText"/>
        <w:tabs>
          <w:tab w:val="left" w:pos="3040"/>
        </w:tabs>
        <w:spacing w:before="90"/>
        <w:ind w:left="160"/>
      </w:pPr>
      <w:r>
        <w:rPr>
          <w:u w:val="single"/>
        </w:rPr>
        <w:t>COREQUISITES</w:t>
      </w:r>
      <w:r>
        <w:tab/>
        <w:t>None</w:t>
      </w:r>
    </w:p>
    <w:p w14:paraId="74E2C444" w14:textId="77777777" w:rsidR="00AC51E5" w:rsidRDefault="00AC51E5">
      <w:pPr>
        <w:pStyle w:val="BodyText"/>
        <w:tabs>
          <w:tab w:val="left" w:pos="3040"/>
        </w:tabs>
        <w:spacing w:before="90"/>
        <w:ind w:left="160"/>
      </w:pPr>
    </w:p>
    <w:p w14:paraId="1D419B05" w14:textId="77777777" w:rsidR="008E5B69" w:rsidRDefault="00AC51E5">
      <w:pPr>
        <w:pStyle w:val="BodyText"/>
        <w:tabs>
          <w:tab w:val="left" w:pos="3040"/>
        </w:tabs>
        <w:spacing w:before="90"/>
        <w:ind w:left="160"/>
      </w:pPr>
      <w:r>
        <w:rPr>
          <w:u w:val="single"/>
        </w:rPr>
        <w:t>FACULTY</w:t>
      </w:r>
    </w:p>
    <w:tbl>
      <w:tblPr>
        <w:tblStyle w:val="TableGrid"/>
        <w:tblW w:w="0" w:type="auto"/>
        <w:tblInd w:w="2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5"/>
      </w:tblGrid>
      <w:tr w:rsidR="008E5B69" w14:paraId="7D8FC62F" w14:textId="77777777" w:rsidTr="00417502">
        <w:tc>
          <w:tcPr>
            <w:tcW w:w="6755" w:type="dxa"/>
          </w:tcPr>
          <w:p w14:paraId="78E4DB51" w14:textId="77777777" w:rsidR="008E5B69" w:rsidRDefault="008E5B69" w:rsidP="00417502">
            <w:pPr>
              <w:pStyle w:val="BodyText"/>
              <w:tabs>
                <w:tab w:val="left" w:pos="3040"/>
              </w:tabs>
              <w:rPr>
                <w:sz w:val="25"/>
              </w:rPr>
            </w:pPr>
            <w:r>
              <w:rPr>
                <w:sz w:val="25"/>
              </w:rPr>
              <w:t>Jane M. Carrington, PhD, RN, FAAN</w:t>
            </w:r>
          </w:p>
          <w:p w14:paraId="7EBE9DB8" w14:textId="77777777" w:rsidR="008E5B69" w:rsidRDefault="008E5B69" w:rsidP="00417502">
            <w:pPr>
              <w:pStyle w:val="BodyText"/>
              <w:tabs>
                <w:tab w:val="left" w:pos="3040"/>
              </w:tabs>
              <w:rPr>
                <w:sz w:val="25"/>
              </w:rPr>
            </w:pPr>
            <w:r>
              <w:rPr>
                <w:sz w:val="25"/>
              </w:rPr>
              <w:t>Associate Professor</w:t>
            </w:r>
          </w:p>
          <w:p w14:paraId="71B5A03D" w14:textId="77777777" w:rsidR="008E5B69" w:rsidRDefault="008E5B69" w:rsidP="00417502">
            <w:pPr>
              <w:pStyle w:val="BodyText"/>
            </w:pPr>
            <w:r>
              <w:t>Dorothy M. Smith Endowed Chair</w:t>
            </w:r>
          </w:p>
          <w:p w14:paraId="5FD142DD" w14:textId="77777777" w:rsidR="008E5B69" w:rsidRDefault="008E5B69" w:rsidP="00417502">
            <w:pPr>
              <w:pStyle w:val="BodyText"/>
            </w:pPr>
            <w:r>
              <w:t>Co-Director Florida Blue Center for Health Care Quality</w:t>
            </w:r>
          </w:p>
          <w:p w14:paraId="79FEF81D" w14:textId="77777777" w:rsidR="008E5B69" w:rsidRDefault="008E5B69" w:rsidP="00417502">
            <w:pPr>
              <w:pStyle w:val="BodyText"/>
            </w:pPr>
            <w:r>
              <w:t xml:space="preserve">Email: </w:t>
            </w:r>
            <w:hyperlink r:id="rId7" w:history="1">
              <w:r w:rsidRPr="00597F08">
                <w:rPr>
                  <w:rStyle w:val="Hyperlink"/>
                </w:rPr>
                <w:t>janecarrington@ufl.edu</w:t>
              </w:r>
            </w:hyperlink>
          </w:p>
          <w:p w14:paraId="45817CF3" w14:textId="61F5E506" w:rsidR="008E5B69" w:rsidRDefault="008E5B69" w:rsidP="00417502">
            <w:pPr>
              <w:pStyle w:val="BodyText"/>
            </w:pPr>
            <w:r>
              <w:t xml:space="preserve">Office Hours: By </w:t>
            </w:r>
            <w:r w:rsidR="00A8374D">
              <w:t>a</w:t>
            </w:r>
            <w:r>
              <w:t>ppointment</w:t>
            </w:r>
          </w:p>
          <w:p w14:paraId="13A35F68" w14:textId="77777777" w:rsidR="008E5B69" w:rsidRDefault="008E5B69" w:rsidP="00417502">
            <w:pPr>
              <w:pStyle w:val="BodyText"/>
              <w:rPr>
                <w:sz w:val="25"/>
              </w:rPr>
            </w:pPr>
          </w:p>
        </w:tc>
      </w:tr>
      <w:tr w:rsidR="008E5B69" w14:paraId="6749AAE3" w14:textId="77777777" w:rsidTr="00417502">
        <w:tc>
          <w:tcPr>
            <w:tcW w:w="6755" w:type="dxa"/>
          </w:tcPr>
          <w:p w14:paraId="0FB2FC21" w14:textId="77777777" w:rsidR="008E5B69" w:rsidRDefault="008E5B69" w:rsidP="00417502">
            <w:pPr>
              <w:pStyle w:val="BodyText"/>
              <w:ind w:right="3312"/>
            </w:pPr>
            <w:r>
              <w:t>Shavondra C. Huggins, DNP, CNS, WHNP-BC, FNP-C Clinical Assistant Professor</w:t>
            </w:r>
          </w:p>
          <w:p w14:paraId="607F25A0" w14:textId="77777777" w:rsidR="008E5B69" w:rsidRDefault="008E5B69" w:rsidP="00417502">
            <w:pPr>
              <w:pStyle w:val="BodyText"/>
              <w:ind w:right="3312"/>
            </w:pPr>
            <w:r>
              <w:t xml:space="preserve">Email: </w:t>
            </w:r>
            <w:hyperlink r:id="rId8" w:history="1">
              <w:r w:rsidRPr="00EB0484">
                <w:rPr>
                  <w:rStyle w:val="Hyperlink"/>
                </w:rPr>
                <w:t>shuggins3</w:t>
              </w:r>
              <w:r w:rsidRPr="00A70B4F">
                <w:rPr>
                  <w:rStyle w:val="Hyperlink"/>
                </w:rPr>
                <w:t>@ufl.edu</w:t>
              </w:r>
            </w:hyperlink>
          </w:p>
          <w:p w14:paraId="08D34857" w14:textId="77777777" w:rsidR="008E5B69" w:rsidRPr="00EB0484" w:rsidRDefault="008E5B69" w:rsidP="00417502">
            <w:pPr>
              <w:pStyle w:val="BodyText"/>
              <w:ind w:right="3312"/>
              <w:rPr>
                <w:sz w:val="25"/>
              </w:rPr>
            </w:pPr>
            <w:r>
              <w:t xml:space="preserve">Office Hours: </w:t>
            </w:r>
            <w:r w:rsidDel="008607F4">
              <w:t xml:space="preserve"> </w:t>
            </w:r>
            <w:r>
              <w:t>By appointment</w:t>
            </w:r>
          </w:p>
          <w:p w14:paraId="2C8AE396" w14:textId="77777777" w:rsidR="008E5B69" w:rsidRDefault="008E5B69" w:rsidP="00417502">
            <w:pPr>
              <w:pStyle w:val="BodyText"/>
              <w:tabs>
                <w:tab w:val="left" w:pos="3040"/>
              </w:tabs>
              <w:spacing w:before="90"/>
              <w:rPr>
                <w:sz w:val="25"/>
              </w:rPr>
            </w:pPr>
          </w:p>
        </w:tc>
      </w:tr>
      <w:tr w:rsidR="008E5B69" w14:paraId="684CFC47" w14:textId="77777777" w:rsidTr="00417502">
        <w:tc>
          <w:tcPr>
            <w:tcW w:w="6755" w:type="dxa"/>
          </w:tcPr>
          <w:p w14:paraId="102DA58D" w14:textId="13EE2B00" w:rsidR="008E5B69" w:rsidRDefault="008E5B69" w:rsidP="00417502">
            <w:pPr>
              <w:pStyle w:val="BodyText"/>
              <w:ind w:right="3312"/>
              <w:rPr>
                <w:sz w:val="25"/>
              </w:rPr>
            </w:pPr>
            <w:r>
              <w:rPr>
                <w:sz w:val="25"/>
              </w:rPr>
              <w:t xml:space="preserve">Tamara </w:t>
            </w:r>
            <w:proofErr w:type="spellStart"/>
            <w:r>
              <w:rPr>
                <w:sz w:val="25"/>
              </w:rPr>
              <w:t>Macieira</w:t>
            </w:r>
            <w:proofErr w:type="spellEnd"/>
            <w:r>
              <w:rPr>
                <w:sz w:val="25"/>
              </w:rPr>
              <w:t>, PhD</w:t>
            </w:r>
            <w:r w:rsidR="00A8374D">
              <w:rPr>
                <w:sz w:val="25"/>
              </w:rPr>
              <w:t>, RN</w:t>
            </w:r>
          </w:p>
          <w:p w14:paraId="4234D8F5" w14:textId="77777777" w:rsidR="008E5B69" w:rsidRDefault="008E5B69" w:rsidP="00417502">
            <w:pPr>
              <w:pStyle w:val="BodyText"/>
              <w:ind w:right="3312"/>
              <w:rPr>
                <w:sz w:val="25"/>
              </w:rPr>
            </w:pPr>
            <w:r>
              <w:rPr>
                <w:sz w:val="25"/>
              </w:rPr>
              <w:t xml:space="preserve">Assistant Professor   </w:t>
            </w:r>
          </w:p>
          <w:p w14:paraId="0073F477" w14:textId="77777777" w:rsidR="008E5B69" w:rsidRDefault="008E5B69" w:rsidP="00417502">
            <w:pPr>
              <w:pStyle w:val="BodyText"/>
              <w:ind w:right="3312"/>
              <w:rPr>
                <w:sz w:val="25"/>
              </w:rPr>
            </w:pPr>
            <w:r>
              <w:rPr>
                <w:sz w:val="25"/>
              </w:rPr>
              <w:t xml:space="preserve">Email: </w:t>
            </w:r>
            <w:hyperlink r:id="rId9" w:history="1">
              <w:r w:rsidRPr="00B0678D">
                <w:rPr>
                  <w:rStyle w:val="Hyperlink"/>
                  <w:sz w:val="25"/>
                </w:rPr>
                <w:t>t</w:t>
              </w:r>
              <w:r w:rsidRPr="00E06D84">
                <w:rPr>
                  <w:rStyle w:val="Hyperlink"/>
                  <w:sz w:val="25"/>
                </w:rPr>
                <w:t>macie2@ufl.edu</w:t>
              </w:r>
            </w:hyperlink>
          </w:p>
          <w:p w14:paraId="7B763B50" w14:textId="77777777" w:rsidR="008E5B69" w:rsidRDefault="008E5B69" w:rsidP="00417502">
            <w:pPr>
              <w:pStyle w:val="BodyText"/>
              <w:ind w:right="3312"/>
              <w:rPr>
                <w:sz w:val="25"/>
              </w:rPr>
            </w:pPr>
            <w:r>
              <w:rPr>
                <w:sz w:val="25"/>
              </w:rPr>
              <w:t>Office Hours: By appointment</w:t>
            </w:r>
          </w:p>
          <w:p w14:paraId="01CE7436" w14:textId="77777777" w:rsidR="008E5B69" w:rsidRDefault="008E5B69" w:rsidP="00417502">
            <w:pPr>
              <w:pStyle w:val="BodyText"/>
              <w:ind w:left="2880" w:right="3312"/>
              <w:rPr>
                <w:sz w:val="25"/>
              </w:rPr>
            </w:pPr>
            <w:r>
              <w:rPr>
                <w:sz w:val="25"/>
              </w:rPr>
              <w:t xml:space="preserve">   </w:t>
            </w:r>
          </w:p>
        </w:tc>
      </w:tr>
    </w:tbl>
    <w:p w14:paraId="14D2863F" w14:textId="77777777" w:rsidR="00B17DD7" w:rsidRDefault="00B17DD7">
      <w:pPr>
        <w:pStyle w:val="BodyText"/>
        <w:spacing w:before="8"/>
      </w:pPr>
    </w:p>
    <w:p w14:paraId="7F464275" w14:textId="2689FEF1" w:rsidR="00B17DD7" w:rsidRDefault="001B780D" w:rsidP="001D786A">
      <w:pPr>
        <w:pStyle w:val="BodyText"/>
        <w:tabs>
          <w:tab w:val="left" w:pos="3040"/>
        </w:tabs>
        <w:spacing w:line="254" w:lineRule="auto"/>
        <w:ind w:left="160" w:right="205"/>
        <w:rPr>
          <w:sz w:val="25"/>
        </w:rPr>
      </w:pPr>
      <w:r>
        <w:rPr>
          <w:u w:val="single"/>
        </w:rPr>
        <w:t>COURSE</w:t>
      </w:r>
      <w:r>
        <w:rPr>
          <w:spacing w:val="-4"/>
          <w:u w:val="single"/>
        </w:rPr>
        <w:t xml:space="preserve"> </w:t>
      </w:r>
      <w:r>
        <w:rPr>
          <w:u w:val="single"/>
        </w:rPr>
        <w:t>DESCRIPTION</w:t>
      </w:r>
      <w:r>
        <w:tab/>
        <w:t>The purpose of this course is to provide a foundation for exploring and evaluating the roles, functions, and perspectives of the professional nurse. Emphasis is on the history of nursing, ethical and legal issues, policy, and standards of professional nursing practice as a basis for the student’s professional development and</w:t>
      </w:r>
      <w:r>
        <w:rPr>
          <w:spacing w:val="-10"/>
        </w:rPr>
        <w:t xml:space="preserve"> </w:t>
      </w:r>
      <w:r>
        <w:t>transformation.</w:t>
      </w:r>
    </w:p>
    <w:p w14:paraId="3211E27A" w14:textId="77777777" w:rsidR="008E5B69" w:rsidRDefault="008E5B69">
      <w:pPr>
        <w:pStyle w:val="BodyText"/>
        <w:tabs>
          <w:tab w:val="left" w:pos="3040"/>
        </w:tabs>
        <w:ind w:left="160"/>
        <w:rPr>
          <w:u w:val="single"/>
        </w:rPr>
      </w:pPr>
    </w:p>
    <w:p w14:paraId="4570804F" w14:textId="6C7726A1" w:rsidR="00B17DD7" w:rsidRDefault="001B780D">
      <w:pPr>
        <w:pStyle w:val="BodyText"/>
        <w:tabs>
          <w:tab w:val="left" w:pos="3040"/>
        </w:tabs>
        <w:ind w:left="160"/>
      </w:pPr>
      <w:r>
        <w:rPr>
          <w:u w:val="single"/>
        </w:rPr>
        <w:t>COURSE</w:t>
      </w:r>
      <w:r>
        <w:rPr>
          <w:spacing w:val="-3"/>
          <w:u w:val="single"/>
        </w:rPr>
        <w:t xml:space="preserve"> </w:t>
      </w:r>
      <w:r>
        <w:rPr>
          <w:u w:val="single"/>
        </w:rPr>
        <w:t>OBJECTIVES</w:t>
      </w:r>
      <w:r w:rsidR="00257521">
        <w:t xml:space="preserve">       </w:t>
      </w:r>
      <w:r>
        <w:t>Upon completion of this course, the student will be able</w:t>
      </w:r>
      <w:r>
        <w:rPr>
          <w:spacing w:val="-3"/>
        </w:rPr>
        <w:t xml:space="preserve"> </w:t>
      </w:r>
      <w:r>
        <w:t>to:</w:t>
      </w:r>
    </w:p>
    <w:p w14:paraId="07F72FA5" w14:textId="77777777" w:rsidR="00B17DD7" w:rsidRDefault="001B780D" w:rsidP="001D786A">
      <w:pPr>
        <w:pStyle w:val="ListParagraph"/>
        <w:numPr>
          <w:ilvl w:val="0"/>
          <w:numId w:val="10"/>
        </w:numPr>
        <w:tabs>
          <w:tab w:val="left" w:pos="881"/>
        </w:tabs>
        <w:spacing w:before="0"/>
        <w:ind w:left="878" w:right="392"/>
        <w:rPr>
          <w:sz w:val="24"/>
        </w:rPr>
      </w:pPr>
      <w:r>
        <w:rPr>
          <w:sz w:val="24"/>
        </w:rPr>
        <w:t>Explain historical perspectives and contemporary trends and issues in nursing and their role in inspiring a professional</w:t>
      </w:r>
      <w:r>
        <w:rPr>
          <w:spacing w:val="-7"/>
          <w:sz w:val="24"/>
        </w:rPr>
        <w:t xml:space="preserve"> </w:t>
      </w:r>
      <w:r>
        <w:rPr>
          <w:sz w:val="24"/>
        </w:rPr>
        <w:t>identity.</w:t>
      </w:r>
    </w:p>
    <w:p w14:paraId="30EB715C" w14:textId="77777777" w:rsidR="00B17DD7" w:rsidRDefault="001B780D" w:rsidP="001D786A">
      <w:pPr>
        <w:pStyle w:val="ListParagraph"/>
        <w:numPr>
          <w:ilvl w:val="0"/>
          <w:numId w:val="10"/>
        </w:numPr>
        <w:tabs>
          <w:tab w:val="left" w:pos="881"/>
        </w:tabs>
        <w:spacing w:before="0"/>
        <w:ind w:left="878" w:right="151"/>
        <w:rPr>
          <w:sz w:val="24"/>
        </w:rPr>
      </w:pPr>
      <w:r>
        <w:rPr>
          <w:sz w:val="24"/>
        </w:rPr>
        <w:t xml:space="preserve">Explore professional standards of behavior, roles, functions, and scope of practice as they </w:t>
      </w:r>
      <w:r>
        <w:rPr>
          <w:sz w:val="24"/>
        </w:rPr>
        <w:lastRenderedPageBreak/>
        <w:t>apply to the BSN generalist</w:t>
      </w:r>
      <w:r>
        <w:rPr>
          <w:spacing w:val="-4"/>
          <w:sz w:val="24"/>
        </w:rPr>
        <w:t xml:space="preserve"> </w:t>
      </w:r>
      <w:r>
        <w:rPr>
          <w:sz w:val="24"/>
        </w:rPr>
        <w:t>nurse.</w:t>
      </w:r>
    </w:p>
    <w:p w14:paraId="53689489" w14:textId="77777777" w:rsidR="00B17DD7" w:rsidRDefault="001B780D" w:rsidP="001D786A">
      <w:pPr>
        <w:pStyle w:val="ListParagraph"/>
        <w:numPr>
          <w:ilvl w:val="0"/>
          <w:numId w:val="10"/>
        </w:numPr>
        <w:tabs>
          <w:tab w:val="left" w:pos="881"/>
        </w:tabs>
        <w:spacing w:before="0"/>
        <w:ind w:left="878" w:right="474"/>
        <w:rPr>
          <w:sz w:val="24"/>
        </w:rPr>
      </w:pPr>
      <w:r>
        <w:rPr>
          <w:sz w:val="24"/>
        </w:rPr>
        <w:t>Differentiate the scope of practice of the professional nurse with other members of the healthcare</w:t>
      </w:r>
      <w:r>
        <w:rPr>
          <w:spacing w:val="-2"/>
          <w:sz w:val="24"/>
        </w:rPr>
        <w:t xml:space="preserve"> </w:t>
      </w:r>
      <w:r>
        <w:rPr>
          <w:sz w:val="24"/>
        </w:rPr>
        <w:t>team.</w:t>
      </w:r>
    </w:p>
    <w:p w14:paraId="6E173BDC" w14:textId="77777777" w:rsidR="00B17DD7" w:rsidRDefault="001B780D" w:rsidP="001D786A">
      <w:pPr>
        <w:pStyle w:val="ListParagraph"/>
        <w:numPr>
          <w:ilvl w:val="0"/>
          <w:numId w:val="10"/>
        </w:numPr>
        <w:tabs>
          <w:tab w:val="left" w:pos="881"/>
        </w:tabs>
        <w:spacing w:before="0"/>
        <w:ind w:left="878" w:right="178"/>
        <w:rPr>
          <w:sz w:val="24"/>
        </w:rPr>
      </w:pPr>
      <w:r>
        <w:rPr>
          <w:sz w:val="24"/>
        </w:rPr>
        <w:t>Examine the principles of resiliency in promoting the nursing student’s self-care of body, mind, and</w:t>
      </w:r>
      <w:r>
        <w:rPr>
          <w:spacing w:val="-1"/>
          <w:sz w:val="24"/>
        </w:rPr>
        <w:t xml:space="preserve"> </w:t>
      </w:r>
      <w:r>
        <w:rPr>
          <w:sz w:val="24"/>
        </w:rPr>
        <w:t>spirit.</w:t>
      </w:r>
    </w:p>
    <w:p w14:paraId="0C605CF0" w14:textId="77777777" w:rsidR="00B17DD7" w:rsidRDefault="001B780D" w:rsidP="001D786A">
      <w:pPr>
        <w:pStyle w:val="ListParagraph"/>
        <w:numPr>
          <w:ilvl w:val="0"/>
          <w:numId w:val="10"/>
        </w:numPr>
        <w:tabs>
          <w:tab w:val="left" w:pos="881"/>
        </w:tabs>
        <w:spacing w:before="0"/>
        <w:ind w:left="878" w:right="964"/>
        <w:rPr>
          <w:sz w:val="24"/>
        </w:rPr>
      </w:pPr>
      <w:r>
        <w:rPr>
          <w:sz w:val="24"/>
        </w:rPr>
        <w:t>Adopt self-management and academic skills necessary for the student’s</w:t>
      </w:r>
      <w:r>
        <w:rPr>
          <w:spacing w:val="-22"/>
          <w:sz w:val="24"/>
        </w:rPr>
        <w:t xml:space="preserve"> </w:t>
      </w:r>
      <w:r>
        <w:rPr>
          <w:sz w:val="24"/>
        </w:rPr>
        <w:t>personal, academic and professional</w:t>
      </w:r>
      <w:r>
        <w:rPr>
          <w:spacing w:val="-2"/>
          <w:sz w:val="24"/>
        </w:rPr>
        <w:t xml:space="preserve"> </w:t>
      </w:r>
      <w:r>
        <w:rPr>
          <w:sz w:val="24"/>
        </w:rPr>
        <w:t>success.</w:t>
      </w:r>
    </w:p>
    <w:p w14:paraId="67DA19F5" w14:textId="77777777" w:rsidR="00B17DD7" w:rsidRDefault="001B780D" w:rsidP="001D786A">
      <w:pPr>
        <w:pStyle w:val="ListParagraph"/>
        <w:numPr>
          <w:ilvl w:val="0"/>
          <w:numId w:val="10"/>
        </w:numPr>
        <w:tabs>
          <w:tab w:val="left" w:pos="881"/>
        </w:tabs>
        <w:spacing w:before="0"/>
        <w:ind w:left="878" w:right="1071"/>
        <w:rPr>
          <w:sz w:val="24"/>
        </w:rPr>
      </w:pPr>
      <w:r>
        <w:rPr>
          <w:sz w:val="24"/>
        </w:rPr>
        <w:t>Recognize the professional nurse’s accountability and advocacy for optimal and innovative nursing care as a member of the interdisciplinary</w:t>
      </w:r>
      <w:r>
        <w:rPr>
          <w:spacing w:val="-9"/>
          <w:sz w:val="24"/>
        </w:rPr>
        <w:t xml:space="preserve"> </w:t>
      </w:r>
      <w:r>
        <w:rPr>
          <w:sz w:val="24"/>
        </w:rPr>
        <w:t>team.</w:t>
      </w:r>
    </w:p>
    <w:p w14:paraId="3522C3BE" w14:textId="77777777" w:rsidR="00B17DD7" w:rsidRDefault="001B780D" w:rsidP="001D786A">
      <w:pPr>
        <w:pStyle w:val="ListParagraph"/>
        <w:numPr>
          <w:ilvl w:val="0"/>
          <w:numId w:val="10"/>
        </w:numPr>
        <w:tabs>
          <w:tab w:val="left" w:pos="881"/>
        </w:tabs>
        <w:spacing w:before="0"/>
        <w:ind w:left="878" w:right="731"/>
        <w:rPr>
          <w:sz w:val="24"/>
        </w:rPr>
      </w:pPr>
      <w:r>
        <w:rPr>
          <w:sz w:val="24"/>
        </w:rPr>
        <w:t>Differentiate the impact of nursing professional groups’/organizations’ activities on nursing and health care</w:t>
      </w:r>
      <w:r>
        <w:rPr>
          <w:spacing w:val="-6"/>
          <w:sz w:val="24"/>
        </w:rPr>
        <w:t xml:space="preserve"> </w:t>
      </w:r>
      <w:r>
        <w:rPr>
          <w:sz w:val="24"/>
        </w:rPr>
        <w:t>policy.</w:t>
      </w:r>
    </w:p>
    <w:p w14:paraId="6E205665" w14:textId="77777777" w:rsidR="0058529F" w:rsidRDefault="0058529F">
      <w:pPr>
        <w:pStyle w:val="BodyText"/>
        <w:spacing w:before="3"/>
        <w:rPr>
          <w:sz w:val="25"/>
        </w:rPr>
      </w:pPr>
    </w:p>
    <w:p w14:paraId="11BC0D8B" w14:textId="1F8FE3BC" w:rsidR="00B17DD7" w:rsidRPr="0058529F" w:rsidRDefault="0058529F">
      <w:pPr>
        <w:pStyle w:val="BodyText"/>
        <w:spacing w:before="3"/>
        <w:rPr>
          <w:sz w:val="25"/>
          <w:u w:val="single"/>
        </w:rPr>
      </w:pPr>
      <w:r w:rsidRPr="0058529F">
        <w:rPr>
          <w:sz w:val="25"/>
          <w:u w:val="single"/>
        </w:rPr>
        <w:t>COURSE SCHEDULE</w:t>
      </w:r>
    </w:p>
    <w:p w14:paraId="24870565" w14:textId="6CDD4323" w:rsidR="0058529F" w:rsidRDefault="0058529F" w:rsidP="0058529F">
      <w:pPr>
        <w:pStyle w:val="BodyText"/>
      </w:pPr>
      <w:r>
        <w:t>CLASS: Monday, August 31, 9</w:t>
      </w:r>
      <w:r w:rsidR="00C75336">
        <w:t>:00</w:t>
      </w:r>
      <w:r>
        <w:t>-11</w:t>
      </w:r>
      <w:r w:rsidR="00C75336">
        <w:t>:00</w:t>
      </w:r>
      <w:r w:rsidR="00FA76F1">
        <w:t xml:space="preserve"> </w:t>
      </w:r>
      <w:r w:rsidR="00C75336">
        <w:t>a</w:t>
      </w:r>
      <w:r w:rsidR="00FA76F1">
        <w:t>.</w:t>
      </w:r>
      <w:r w:rsidR="00C75336">
        <w:t>m</w:t>
      </w:r>
      <w:r w:rsidR="00FA76F1">
        <w:t>., Tuesday, October 27</w:t>
      </w:r>
      <w:r w:rsidR="00C75336">
        <w:t xml:space="preserve"> and December 1, 2:00-4:00</w:t>
      </w:r>
      <w:r w:rsidR="00FA76F1">
        <w:t xml:space="preserve"> </w:t>
      </w:r>
      <w:r w:rsidR="00C75336">
        <w:t>p</w:t>
      </w:r>
      <w:r w:rsidR="00FA76F1">
        <w:t>.</w:t>
      </w:r>
      <w:r w:rsidR="00C75336">
        <w:t>m</w:t>
      </w:r>
      <w:r w:rsidR="00FA76F1">
        <w:t>. (Other class participation will be asynchronous)</w:t>
      </w:r>
    </w:p>
    <w:p w14:paraId="67106CD8" w14:textId="0764A110" w:rsidR="0058529F" w:rsidRDefault="0058529F" w:rsidP="0058529F">
      <w:pPr>
        <w:pStyle w:val="BodyText"/>
      </w:pPr>
      <w:r>
        <w:t xml:space="preserve"> </w:t>
      </w:r>
      <w:r>
        <w:tab/>
        <w:t>Dr. Carrington: Section 3F33</w:t>
      </w:r>
    </w:p>
    <w:p w14:paraId="3A83A024" w14:textId="660BFAC9" w:rsidR="0058529F" w:rsidRDefault="0058529F" w:rsidP="0058529F">
      <w:pPr>
        <w:pStyle w:val="BodyText"/>
      </w:pPr>
      <w:r>
        <w:tab/>
        <w:t xml:space="preserve">Dr. </w:t>
      </w:r>
      <w:proofErr w:type="spellStart"/>
      <w:r>
        <w:t>Maciera</w:t>
      </w:r>
      <w:proofErr w:type="spellEnd"/>
      <w:r>
        <w:t>: Section 3F34</w:t>
      </w:r>
    </w:p>
    <w:p w14:paraId="74A0EDD9" w14:textId="2438CD8F" w:rsidR="0058529F" w:rsidRDefault="0058529F" w:rsidP="0058529F">
      <w:pPr>
        <w:pStyle w:val="BodyText"/>
      </w:pPr>
      <w:r>
        <w:tab/>
        <w:t>Dr. Huggins: Section 3G40</w:t>
      </w:r>
    </w:p>
    <w:p w14:paraId="7C7E7D30" w14:textId="77777777" w:rsidR="00736821" w:rsidRDefault="00736821" w:rsidP="00736821">
      <w:pPr>
        <w:widowControl/>
        <w:autoSpaceDE/>
        <w:autoSpaceDN/>
        <w:rPr>
          <w:color w:val="000000"/>
          <w:sz w:val="24"/>
          <w:szCs w:val="24"/>
          <w:lang w:bidi="ar-SA"/>
        </w:rPr>
      </w:pPr>
    </w:p>
    <w:p w14:paraId="0188C7B8" w14:textId="624B440C" w:rsidR="00736821" w:rsidRPr="00736821" w:rsidRDefault="00736821" w:rsidP="00736821">
      <w:pPr>
        <w:widowControl/>
        <w:autoSpaceDE/>
        <w:autoSpaceDN/>
        <w:rPr>
          <w:sz w:val="24"/>
          <w:szCs w:val="24"/>
          <w:lang w:bidi="ar-SA"/>
        </w:rPr>
      </w:pPr>
      <w:r w:rsidRPr="00736821">
        <w:rPr>
          <w:color w:val="000000"/>
          <w:sz w:val="24"/>
          <w:szCs w:val="24"/>
          <w:lang w:bidi="ar-SA"/>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7628FB5" w14:textId="77777777" w:rsidR="00736821" w:rsidRPr="00736821" w:rsidRDefault="00736821" w:rsidP="00736821">
      <w:pPr>
        <w:widowControl/>
        <w:autoSpaceDE/>
        <w:autoSpaceDN/>
        <w:rPr>
          <w:sz w:val="24"/>
          <w:szCs w:val="24"/>
          <w:lang w:bidi="ar-SA"/>
        </w:rPr>
      </w:pPr>
    </w:p>
    <w:p w14:paraId="1B2FFB3F" w14:textId="27702117" w:rsidR="00736821" w:rsidRPr="00736821" w:rsidRDefault="00736821" w:rsidP="00736821">
      <w:pPr>
        <w:widowControl/>
        <w:autoSpaceDE/>
        <w:autoSpaceDN/>
        <w:rPr>
          <w:color w:val="000000"/>
          <w:sz w:val="24"/>
          <w:szCs w:val="24"/>
          <w:lang w:bidi="ar-SA"/>
        </w:rPr>
      </w:pPr>
      <w:r w:rsidRPr="00736821">
        <w:rPr>
          <w:color w:val="000000"/>
          <w:sz w:val="24"/>
          <w:szCs w:val="24"/>
          <w:lang w:bidi="ar-SA"/>
        </w:rPr>
        <w:t>In response to COVID-19, the following policies and requirements are in place to maintain your learning environment and to enhance safety.</w:t>
      </w:r>
    </w:p>
    <w:p w14:paraId="1AC6571D" w14:textId="3C3B7F6E" w:rsidR="00736821" w:rsidRPr="00736821" w:rsidRDefault="00736821" w:rsidP="00FA76F1">
      <w:pPr>
        <w:widowControl/>
        <w:numPr>
          <w:ilvl w:val="0"/>
          <w:numId w:val="11"/>
        </w:numPr>
        <w:autoSpaceDE/>
        <w:autoSpaceDN/>
        <w:spacing w:after="200" w:line="276" w:lineRule="auto"/>
        <w:ind w:left="1080"/>
        <w:contextualSpacing/>
        <w:rPr>
          <w:color w:val="000000"/>
          <w:sz w:val="24"/>
          <w:szCs w:val="24"/>
          <w:lang w:bidi="ar-SA"/>
        </w:rPr>
      </w:pPr>
      <w:r w:rsidRPr="00736821">
        <w:rPr>
          <w:color w:val="000000"/>
          <w:sz w:val="24"/>
          <w:szCs w:val="24"/>
          <w:lang w:bidi="ar-SA"/>
        </w:rPr>
        <w:t xml:space="preserve">You are required to wear approved face coverings at all times within </w:t>
      </w:r>
      <w:r w:rsidR="00FA76F1">
        <w:rPr>
          <w:color w:val="000000"/>
          <w:sz w:val="24"/>
          <w:szCs w:val="24"/>
          <w:lang w:bidi="ar-SA"/>
        </w:rPr>
        <w:t xml:space="preserve">campus </w:t>
      </w:r>
      <w:r w:rsidRPr="00736821">
        <w:rPr>
          <w:color w:val="000000"/>
          <w:sz w:val="24"/>
          <w:szCs w:val="24"/>
          <w:lang w:bidi="ar-SA"/>
        </w:rPr>
        <w:t>buildings. Following and enforcing these policies and requirements are all of our responsibility. Failure to do so will lead to a report to the Office of Student Conduct and Conflict Resolution.</w:t>
      </w:r>
    </w:p>
    <w:p w14:paraId="6552D912" w14:textId="77777777" w:rsidR="00736821" w:rsidRPr="00736821" w:rsidRDefault="00736821" w:rsidP="00FA76F1">
      <w:pPr>
        <w:widowControl/>
        <w:numPr>
          <w:ilvl w:val="0"/>
          <w:numId w:val="11"/>
        </w:numPr>
        <w:autoSpaceDE/>
        <w:autoSpaceDN/>
        <w:spacing w:after="200" w:line="276" w:lineRule="auto"/>
        <w:ind w:left="1080"/>
        <w:contextualSpacing/>
        <w:rPr>
          <w:color w:val="000000"/>
          <w:sz w:val="24"/>
          <w:szCs w:val="24"/>
          <w:lang w:bidi="ar-SA"/>
        </w:rPr>
      </w:pPr>
      <w:r w:rsidRPr="00736821">
        <w:rPr>
          <w:color w:val="000000"/>
          <w:sz w:val="24"/>
          <w:szCs w:val="24"/>
          <w:lang w:bidi="ar-SA"/>
        </w:rPr>
        <w:t>If you are experiencing COVID-19 symptoms (</w:t>
      </w:r>
      <w:hyperlink r:id="rId10" w:history="1">
        <w:r w:rsidRPr="00736821">
          <w:rPr>
            <w:color w:val="0000FF" w:themeColor="hyperlink"/>
            <w:sz w:val="24"/>
            <w:szCs w:val="24"/>
            <w:u w:val="single"/>
            <w:lang w:bidi="ar-SA"/>
          </w:rPr>
          <w:t>Click here for guidance from the CDC on symptoms of coronavirus</w:t>
        </w:r>
      </w:hyperlink>
      <w:r w:rsidRPr="00736821">
        <w:rPr>
          <w:color w:val="000000"/>
          <w:sz w:val="24"/>
          <w:szCs w:val="24"/>
          <w:lang w:bidi="ar-SA"/>
        </w:rPr>
        <w:t>)</w:t>
      </w:r>
      <w:r w:rsidRPr="00736821">
        <w:rPr>
          <w:color w:val="000000"/>
          <w:sz w:val="24"/>
          <w:szCs w:val="24"/>
          <w:u w:val="single"/>
          <w:lang w:bidi="ar-SA"/>
        </w:rPr>
        <w:t>,</w:t>
      </w:r>
      <w:r w:rsidRPr="00736821">
        <w:rPr>
          <w:color w:val="000000"/>
          <w:sz w:val="24"/>
          <w:szCs w:val="24"/>
          <w:lang w:bidi="ar-SA"/>
        </w:rPr>
        <w:t xml:space="preserve"> please use the UF Health screening system and follow the instructions on whether you are able to attend class. </w:t>
      </w:r>
      <w:hyperlink r:id="rId11" w:history="1">
        <w:r w:rsidRPr="00736821">
          <w:rPr>
            <w:color w:val="0000FF" w:themeColor="hyperlink"/>
            <w:sz w:val="24"/>
            <w:szCs w:val="24"/>
            <w:u w:val="single"/>
            <w:lang w:bidi="ar-SA"/>
          </w:rPr>
          <w:t>Click here for UF Health guidance on what to do if you have been exposed to or are experiencing Covid-19 symptoms</w:t>
        </w:r>
      </w:hyperlink>
      <w:r w:rsidRPr="00736821">
        <w:rPr>
          <w:color w:val="000000"/>
          <w:sz w:val="24"/>
          <w:szCs w:val="24"/>
          <w:lang w:bidi="ar-SA"/>
        </w:rPr>
        <w:t>.</w:t>
      </w:r>
    </w:p>
    <w:p w14:paraId="365E7F6D" w14:textId="77777777" w:rsidR="00736821" w:rsidRPr="00736821" w:rsidRDefault="00736821" w:rsidP="00FA76F1">
      <w:pPr>
        <w:widowControl/>
        <w:numPr>
          <w:ilvl w:val="3"/>
          <w:numId w:val="12"/>
        </w:numPr>
        <w:autoSpaceDE/>
        <w:autoSpaceDN/>
        <w:spacing w:after="200" w:line="276" w:lineRule="auto"/>
        <w:ind w:left="1800"/>
        <w:contextualSpacing/>
        <w:rPr>
          <w:color w:val="000000"/>
          <w:sz w:val="24"/>
          <w:szCs w:val="24"/>
          <w:lang w:bidi="ar-SA"/>
        </w:rPr>
      </w:pPr>
      <w:r w:rsidRPr="00736821">
        <w:rPr>
          <w:color w:val="000000"/>
          <w:sz w:val="24"/>
          <w:szCs w:val="24"/>
          <w:lang w:bidi="ar-SA"/>
        </w:rPr>
        <w:t xml:space="preserve">Course materials will be provided to you with an excused absence, and you will be given a reasonable amount of time to make up work. </w:t>
      </w:r>
      <w:hyperlink r:id="rId12" w:history="1">
        <w:r w:rsidRPr="00736821">
          <w:rPr>
            <w:color w:val="0000FF" w:themeColor="hyperlink"/>
            <w:sz w:val="24"/>
            <w:szCs w:val="24"/>
            <w:u w:val="single"/>
            <w:lang w:bidi="ar-SA"/>
          </w:rPr>
          <w:t>Find more information in the university attendance policies</w:t>
        </w:r>
      </w:hyperlink>
      <w:r w:rsidRPr="00736821">
        <w:rPr>
          <w:color w:val="000000"/>
          <w:sz w:val="24"/>
          <w:szCs w:val="24"/>
          <w:lang w:bidi="ar-SA"/>
        </w:rPr>
        <w:t>.</w:t>
      </w:r>
    </w:p>
    <w:p w14:paraId="749EE2F8" w14:textId="77777777" w:rsidR="0058529F" w:rsidRPr="001973E9" w:rsidRDefault="0058529F" w:rsidP="0058529F">
      <w:pPr>
        <w:pStyle w:val="BodyText"/>
      </w:pPr>
    </w:p>
    <w:p w14:paraId="532130EE" w14:textId="77777777" w:rsidR="00736821" w:rsidRDefault="0058529F" w:rsidP="0058529F">
      <w:pPr>
        <w:pStyle w:val="BodyText"/>
        <w:spacing w:line="254" w:lineRule="auto"/>
        <w:ind w:left="160" w:right="156"/>
      </w:pPr>
      <w:r>
        <w:lastRenderedPageBreak/>
        <w:t xml:space="preserve">E-Learning in Canvas is the course management system that you will use for this course. E- Learning in Canvas is accessed by using your </w:t>
      </w:r>
      <w:proofErr w:type="spellStart"/>
      <w:r>
        <w:t>Gatorlink</w:t>
      </w:r>
      <w:proofErr w:type="spellEnd"/>
      <w:r>
        <w:t xml:space="preserve"> account name and password at </w:t>
      </w:r>
      <w:hyperlink r:id="rId13">
        <w:r>
          <w:rPr>
            <w:color w:val="0000FF"/>
            <w:u w:val="single" w:color="0000FF"/>
          </w:rPr>
          <w:t>http://elearning.ufl.edu/</w:t>
        </w:r>
        <w:r>
          <w:t xml:space="preserve">. </w:t>
        </w:r>
      </w:hyperlink>
      <w:r>
        <w:t xml:space="preserve">There are several tutorials and student help links on the E-Learning login site. If you have technical questions call the UF Computer Help Desk at 352-392-HELP or send email to </w:t>
      </w:r>
      <w:hyperlink r:id="rId14">
        <w:r>
          <w:rPr>
            <w:color w:val="0000FF"/>
            <w:u w:val="single" w:color="0000FF"/>
          </w:rPr>
          <w:t>helpdesk@ufl.edu</w:t>
        </w:r>
      </w:hyperlink>
      <w:r>
        <w:t xml:space="preserve">. </w:t>
      </w:r>
    </w:p>
    <w:p w14:paraId="4755C28C" w14:textId="77777777" w:rsidR="00736821" w:rsidRDefault="00736821" w:rsidP="0058529F">
      <w:pPr>
        <w:pStyle w:val="BodyText"/>
        <w:spacing w:line="254" w:lineRule="auto"/>
        <w:ind w:left="160" w:right="156"/>
      </w:pPr>
    </w:p>
    <w:p w14:paraId="0B6DA6BB" w14:textId="77777777" w:rsidR="00736821" w:rsidRDefault="0058529F" w:rsidP="0058529F">
      <w:pPr>
        <w:pStyle w:val="BodyText"/>
        <w:spacing w:line="254" w:lineRule="auto"/>
        <w:ind w:left="160" w:right="156"/>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 </w:t>
      </w:r>
    </w:p>
    <w:p w14:paraId="4AE37A3D" w14:textId="77777777" w:rsidR="00736821" w:rsidRDefault="00736821" w:rsidP="0058529F">
      <w:pPr>
        <w:pStyle w:val="BodyText"/>
        <w:spacing w:line="254" w:lineRule="auto"/>
        <w:ind w:left="160" w:right="156"/>
      </w:pPr>
    </w:p>
    <w:p w14:paraId="21A2CAF5" w14:textId="08A20697" w:rsidR="0058529F" w:rsidRDefault="0058529F" w:rsidP="0058529F">
      <w:pPr>
        <w:pStyle w:val="BodyText"/>
        <w:spacing w:line="254" w:lineRule="auto"/>
        <w:ind w:left="160" w:right="156"/>
      </w:pPr>
      <w:r>
        <w:t>Course websites are generally made available on the Friday before the first day of classes.</w:t>
      </w:r>
    </w:p>
    <w:p w14:paraId="7D246668" w14:textId="77777777" w:rsidR="00736821" w:rsidRDefault="00736821" w:rsidP="00736821">
      <w:pPr>
        <w:pStyle w:val="BodyText"/>
        <w:ind w:left="160"/>
        <w:rPr>
          <w:u w:val="single"/>
        </w:rPr>
      </w:pPr>
    </w:p>
    <w:p w14:paraId="00DCCD3F" w14:textId="1D30AC06" w:rsidR="00736821" w:rsidRPr="00736821" w:rsidRDefault="00736821" w:rsidP="00736821">
      <w:pPr>
        <w:pStyle w:val="BodyText"/>
        <w:ind w:left="160"/>
        <w:rPr>
          <w:u w:val="single"/>
        </w:rPr>
      </w:pPr>
      <w:r>
        <w:rPr>
          <w:u w:val="single"/>
        </w:rPr>
        <w:t>TEACHING METHODS</w:t>
      </w:r>
    </w:p>
    <w:p w14:paraId="31BA90C7" w14:textId="77777777" w:rsidR="00736821" w:rsidRDefault="00736821" w:rsidP="00736821">
      <w:pPr>
        <w:pStyle w:val="ListParagraph"/>
        <w:numPr>
          <w:ilvl w:val="0"/>
          <w:numId w:val="9"/>
        </w:numPr>
        <w:tabs>
          <w:tab w:val="left" w:pos="880"/>
          <w:tab w:val="left" w:pos="881"/>
        </w:tabs>
        <w:ind w:left="880" w:hanging="361"/>
        <w:rPr>
          <w:sz w:val="24"/>
        </w:rPr>
      </w:pPr>
      <w:r>
        <w:rPr>
          <w:sz w:val="24"/>
        </w:rPr>
        <w:t>Game Based Learning Theory will guide the course</w:t>
      </w:r>
    </w:p>
    <w:p w14:paraId="5D50E02F" w14:textId="77777777" w:rsidR="00736821" w:rsidRDefault="00736821" w:rsidP="00736821">
      <w:pPr>
        <w:pStyle w:val="ListParagraph"/>
        <w:numPr>
          <w:ilvl w:val="0"/>
          <w:numId w:val="9"/>
        </w:numPr>
        <w:tabs>
          <w:tab w:val="left" w:pos="880"/>
          <w:tab w:val="left" w:pos="881"/>
        </w:tabs>
        <w:ind w:left="880" w:hanging="361"/>
        <w:rPr>
          <w:sz w:val="24"/>
        </w:rPr>
      </w:pPr>
      <w:r>
        <w:rPr>
          <w:sz w:val="24"/>
        </w:rPr>
        <w:t>Online content</w:t>
      </w:r>
    </w:p>
    <w:p w14:paraId="02B551C4" w14:textId="77777777" w:rsidR="00736821" w:rsidRDefault="00736821" w:rsidP="00736821">
      <w:pPr>
        <w:pStyle w:val="ListParagraph"/>
        <w:numPr>
          <w:ilvl w:val="0"/>
          <w:numId w:val="9"/>
        </w:numPr>
        <w:tabs>
          <w:tab w:val="left" w:pos="880"/>
          <w:tab w:val="left" w:pos="881"/>
        </w:tabs>
        <w:ind w:left="880" w:hanging="361"/>
        <w:rPr>
          <w:sz w:val="24"/>
        </w:rPr>
      </w:pPr>
      <w:r>
        <w:rPr>
          <w:sz w:val="24"/>
        </w:rPr>
        <w:t>Assigned readings</w:t>
      </w:r>
    </w:p>
    <w:p w14:paraId="010E908B" w14:textId="77777777" w:rsidR="00736821" w:rsidRPr="00AC51E5" w:rsidRDefault="00736821" w:rsidP="00736821">
      <w:pPr>
        <w:pStyle w:val="ListParagraph"/>
        <w:numPr>
          <w:ilvl w:val="0"/>
          <w:numId w:val="9"/>
        </w:numPr>
        <w:tabs>
          <w:tab w:val="left" w:pos="880"/>
          <w:tab w:val="left" w:pos="881"/>
        </w:tabs>
        <w:ind w:left="880" w:hanging="361"/>
        <w:rPr>
          <w:sz w:val="24"/>
        </w:rPr>
      </w:pPr>
      <w:r>
        <w:rPr>
          <w:sz w:val="24"/>
        </w:rPr>
        <w:t>Class discussions</w:t>
      </w:r>
    </w:p>
    <w:p w14:paraId="26CBCACA" w14:textId="77777777" w:rsidR="00736821" w:rsidRPr="00AC51E5" w:rsidRDefault="00736821" w:rsidP="00736821">
      <w:pPr>
        <w:pStyle w:val="ListParagraph"/>
        <w:numPr>
          <w:ilvl w:val="0"/>
          <w:numId w:val="9"/>
        </w:numPr>
        <w:tabs>
          <w:tab w:val="left" w:pos="880"/>
          <w:tab w:val="left" w:pos="881"/>
        </w:tabs>
        <w:ind w:left="880" w:hanging="361"/>
        <w:rPr>
          <w:sz w:val="24"/>
        </w:rPr>
      </w:pPr>
      <w:r>
        <w:rPr>
          <w:sz w:val="24"/>
        </w:rPr>
        <w:t>Team-based learning</w:t>
      </w:r>
      <w:r>
        <w:rPr>
          <w:spacing w:val="-1"/>
          <w:sz w:val="24"/>
        </w:rPr>
        <w:t xml:space="preserve"> </w:t>
      </w:r>
      <w:r>
        <w:rPr>
          <w:sz w:val="24"/>
        </w:rPr>
        <w:t>activities</w:t>
      </w:r>
    </w:p>
    <w:p w14:paraId="2D143DC0" w14:textId="77777777" w:rsidR="00736821" w:rsidRDefault="00736821" w:rsidP="00736821">
      <w:pPr>
        <w:pStyle w:val="BodyText"/>
        <w:spacing w:before="8"/>
        <w:rPr>
          <w:sz w:val="26"/>
        </w:rPr>
      </w:pPr>
    </w:p>
    <w:p w14:paraId="7B794C2F" w14:textId="30E4B2D3" w:rsidR="00736821" w:rsidRPr="00736821" w:rsidRDefault="00736821" w:rsidP="00736821">
      <w:pPr>
        <w:pStyle w:val="BodyText"/>
        <w:ind w:left="160"/>
        <w:rPr>
          <w:u w:val="single"/>
        </w:rPr>
      </w:pPr>
      <w:r>
        <w:rPr>
          <w:u w:val="single"/>
        </w:rPr>
        <w:t>LEARNING ACTIVITIES</w:t>
      </w:r>
    </w:p>
    <w:p w14:paraId="776CB091" w14:textId="77777777" w:rsidR="00736821" w:rsidRPr="00787BC0" w:rsidRDefault="00736821" w:rsidP="00736821">
      <w:pPr>
        <w:pStyle w:val="ListParagraph"/>
        <w:numPr>
          <w:ilvl w:val="0"/>
          <w:numId w:val="9"/>
        </w:numPr>
        <w:tabs>
          <w:tab w:val="left" w:pos="880"/>
          <w:tab w:val="left" w:pos="881"/>
        </w:tabs>
        <w:spacing w:before="32"/>
        <w:ind w:left="880" w:hanging="361"/>
        <w:rPr>
          <w:sz w:val="24"/>
        </w:rPr>
      </w:pPr>
      <w:r w:rsidRPr="00787BC0">
        <w:rPr>
          <w:sz w:val="24"/>
        </w:rPr>
        <w:t xml:space="preserve">Professional </w:t>
      </w:r>
      <w:proofErr w:type="spellStart"/>
      <w:r w:rsidRPr="00787BC0">
        <w:rPr>
          <w:sz w:val="24"/>
        </w:rPr>
        <w:t>ePortfolio</w:t>
      </w:r>
      <w:proofErr w:type="spellEnd"/>
    </w:p>
    <w:p w14:paraId="1FBE9081" w14:textId="77777777" w:rsidR="00736821" w:rsidRPr="00AC51E5" w:rsidRDefault="00736821" w:rsidP="00736821">
      <w:pPr>
        <w:pStyle w:val="ListParagraph"/>
        <w:numPr>
          <w:ilvl w:val="0"/>
          <w:numId w:val="9"/>
        </w:numPr>
        <w:tabs>
          <w:tab w:val="left" w:pos="880"/>
          <w:tab w:val="left" w:pos="881"/>
        </w:tabs>
        <w:ind w:left="880" w:hanging="361"/>
        <w:rPr>
          <w:sz w:val="24"/>
        </w:rPr>
      </w:pPr>
      <w:r>
        <w:rPr>
          <w:sz w:val="24"/>
        </w:rPr>
        <w:t>Group</w:t>
      </w:r>
      <w:r>
        <w:rPr>
          <w:spacing w:val="-1"/>
          <w:sz w:val="24"/>
        </w:rPr>
        <w:t xml:space="preserve"> </w:t>
      </w:r>
      <w:r>
        <w:rPr>
          <w:sz w:val="24"/>
        </w:rPr>
        <w:t xml:space="preserve">Final Project </w:t>
      </w:r>
    </w:p>
    <w:p w14:paraId="6CBA7901" w14:textId="77777777" w:rsidR="00736821" w:rsidRDefault="00736821" w:rsidP="00736821">
      <w:pPr>
        <w:pStyle w:val="ListParagraph"/>
        <w:numPr>
          <w:ilvl w:val="0"/>
          <w:numId w:val="9"/>
        </w:numPr>
        <w:tabs>
          <w:tab w:val="left" w:pos="880"/>
          <w:tab w:val="left" w:pos="881"/>
        </w:tabs>
        <w:spacing w:before="32"/>
        <w:ind w:left="880" w:hanging="361"/>
        <w:rPr>
          <w:sz w:val="24"/>
        </w:rPr>
      </w:pPr>
      <w:r>
        <w:rPr>
          <w:sz w:val="24"/>
        </w:rPr>
        <w:t>Individual activities using social media (Twitter) and discussions</w:t>
      </w:r>
    </w:p>
    <w:p w14:paraId="2C2B70DB" w14:textId="528DBFEF" w:rsidR="00736821" w:rsidRPr="00736821" w:rsidRDefault="00736821" w:rsidP="00736821">
      <w:pPr>
        <w:pStyle w:val="BodyText"/>
        <w:rPr>
          <w:sz w:val="25"/>
        </w:rPr>
      </w:pPr>
    </w:p>
    <w:p w14:paraId="199540E0" w14:textId="77777777" w:rsidR="00736821" w:rsidRDefault="00736821" w:rsidP="00736821">
      <w:pPr>
        <w:pStyle w:val="BodyText"/>
        <w:numPr>
          <w:ilvl w:val="0"/>
          <w:numId w:val="9"/>
        </w:numPr>
        <w:spacing w:before="90"/>
        <w:rPr>
          <w:u w:val="single"/>
        </w:rPr>
      </w:pPr>
      <w:r>
        <w:rPr>
          <w:u w:val="single"/>
        </w:rPr>
        <w:t>EVALUATION METHODS/COURSE GRADE CALCULATION</w:t>
      </w:r>
    </w:p>
    <w:p w14:paraId="0DE69783" w14:textId="77777777" w:rsidR="00736821" w:rsidRDefault="00736821" w:rsidP="006E0E6A">
      <w:pPr>
        <w:pStyle w:val="BodyText"/>
        <w:spacing w:before="90"/>
        <w:ind w:left="160"/>
        <w:rPr>
          <w:u w:val="single"/>
        </w:rPr>
      </w:pPr>
    </w:p>
    <w:tbl>
      <w:tblPr>
        <w:tblStyle w:val="TableGrid"/>
        <w:tblW w:w="0" w:type="auto"/>
        <w:tblLook w:val="04A0" w:firstRow="1" w:lastRow="0" w:firstColumn="1" w:lastColumn="0" w:noHBand="0" w:noVBand="1"/>
      </w:tblPr>
      <w:tblGrid>
        <w:gridCol w:w="3116"/>
        <w:gridCol w:w="3117"/>
        <w:gridCol w:w="3117"/>
      </w:tblGrid>
      <w:tr w:rsidR="00736821" w14:paraId="23ABF58E" w14:textId="77777777" w:rsidTr="00476590">
        <w:tc>
          <w:tcPr>
            <w:tcW w:w="3116" w:type="dxa"/>
          </w:tcPr>
          <w:p w14:paraId="624F30AA" w14:textId="77777777" w:rsidR="00736821" w:rsidRPr="00983018" w:rsidRDefault="00736821" w:rsidP="00476590">
            <w:pPr>
              <w:jc w:val="center"/>
              <w:rPr>
                <w:b/>
                <w:bCs/>
              </w:rPr>
            </w:pPr>
            <w:r w:rsidRPr="00983018">
              <w:rPr>
                <w:b/>
                <w:bCs/>
              </w:rPr>
              <w:t>Assignment</w:t>
            </w:r>
          </w:p>
        </w:tc>
        <w:tc>
          <w:tcPr>
            <w:tcW w:w="3117" w:type="dxa"/>
          </w:tcPr>
          <w:p w14:paraId="130ACCD1" w14:textId="77777777" w:rsidR="00736821" w:rsidRPr="00983018" w:rsidRDefault="00736821" w:rsidP="00476590">
            <w:pPr>
              <w:jc w:val="center"/>
              <w:rPr>
                <w:b/>
                <w:bCs/>
              </w:rPr>
            </w:pPr>
            <w:r w:rsidRPr="00983018">
              <w:rPr>
                <w:b/>
                <w:bCs/>
              </w:rPr>
              <w:t>Value</w:t>
            </w:r>
          </w:p>
        </w:tc>
        <w:tc>
          <w:tcPr>
            <w:tcW w:w="3117" w:type="dxa"/>
          </w:tcPr>
          <w:p w14:paraId="20602659" w14:textId="77777777" w:rsidR="00736821" w:rsidRPr="00983018" w:rsidRDefault="00736821" w:rsidP="00476590">
            <w:pPr>
              <w:jc w:val="center"/>
              <w:rPr>
                <w:b/>
                <w:bCs/>
              </w:rPr>
            </w:pPr>
            <w:r w:rsidRPr="00983018">
              <w:rPr>
                <w:b/>
                <w:bCs/>
              </w:rPr>
              <w:t>Total</w:t>
            </w:r>
          </w:p>
        </w:tc>
      </w:tr>
      <w:tr w:rsidR="00736821" w14:paraId="7441C52F" w14:textId="77777777" w:rsidTr="00476590">
        <w:tc>
          <w:tcPr>
            <w:tcW w:w="3116" w:type="dxa"/>
          </w:tcPr>
          <w:p w14:paraId="16F81E88" w14:textId="77777777" w:rsidR="00736821" w:rsidRDefault="00736821" w:rsidP="00476590">
            <w:r>
              <w:t>Twitter</w:t>
            </w:r>
          </w:p>
        </w:tc>
        <w:tc>
          <w:tcPr>
            <w:tcW w:w="3117" w:type="dxa"/>
          </w:tcPr>
          <w:p w14:paraId="47B807FF" w14:textId="77777777" w:rsidR="00736821" w:rsidRDefault="00736821" w:rsidP="00476590">
            <w:r>
              <w:t>5 pts x 12 = 60 pts</w:t>
            </w:r>
          </w:p>
        </w:tc>
        <w:tc>
          <w:tcPr>
            <w:tcW w:w="3117" w:type="dxa"/>
          </w:tcPr>
          <w:p w14:paraId="7A178B23" w14:textId="77777777" w:rsidR="00736821" w:rsidRDefault="00736821" w:rsidP="00476590">
            <w:pPr>
              <w:jc w:val="center"/>
            </w:pPr>
            <w:r>
              <w:t>10%</w:t>
            </w:r>
          </w:p>
        </w:tc>
      </w:tr>
      <w:tr w:rsidR="00736821" w14:paraId="2981ED3D" w14:textId="77777777" w:rsidTr="00476590">
        <w:tc>
          <w:tcPr>
            <w:tcW w:w="3116" w:type="dxa"/>
          </w:tcPr>
          <w:p w14:paraId="1A368580" w14:textId="77777777" w:rsidR="00736821" w:rsidRDefault="00736821" w:rsidP="00476590">
            <w:r>
              <w:t>Synthesis Discussion</w:t>
            </w:r>
          </w:p>
        </w:tc>
        <w:tc>
          <w:tcPr>
            <w:tcW w:w="3117" w:type="dxa"/>
          </w:tcPr>
          <w:p w14:paraId="38AC48DB" w14:textId="77777777" w:rsidR="00736821" w:rsidRDefault="00736821" w:rsidP="00476590">
            <w:r>
              <w:t>20 pts x 2 = 40 pts</w:t>
            </w:r>
          </w:p>
        </w:tc>
        <w:tc>
          <w:tcPr>
            <w:tcW w:w="3117" w:type="dxa"/>
          </w:tcPr>
          <w:p w14:paraId="4473CCBB" w14:textId="77777777" w:rsidR="00736821" w:rsidRDefault="00736821" w:rsidP="00476590">
            <w:pPr>
              <w:jc w:val="center"/>
            </w:pPr>
            <w:r>
              <w:t>15%</w:t>
            </w:r>
          </w:p>
        </w:tc>
      </w:tr>
      <w:tr w:rsidR="00736821" w14:paraId="359F2FA2" w14:textId="77777777" w:rsidTr="00476590">
        <w:tc>
          <w:tcPr>
            <w:tcW w:w="3116" w:type="dxa"/>
          </w:tcPr>
          <w:p w14:paraId="787705B0" w14:textId="77777777" w:rsidR="00736821" w:rsidRDefault="00736821" w:rsidP="00476590">
            <w:r>
              <w:t>Paper</w:t>
            </w:r>
          </w:p>
        </w:tc>
        <w:tc>
          <w:tcPr>
            <w:tcW w:w="3117" w:type="dxa"/>
          </w:tcPr>
          <w:p w14:paraId="09222A8D" w14:textId="77777777" w:rsidR="00736821" w:rsidRDefault="00736821" w:rsidP="00476590">
            <w:r>
              <w:t>50 pts</w:t>
            </w:r>
          </w:p>
        </w:tc>
        <w:tc>
          <w:tcPr>
            <w:tcW w:w="3117" w:type="dxa"/>
          </w:tcPr>
          <w:p w14:paraId="7EC70F34" w14:textId="77777777" w:rsidR="00736821" w:rsidRDefault="00736821" w:rsidP="00476590">
            <w:pPr>
              <w:jc w:val="center"/>
            </w:pPr>
            <w:r>
              <w:t>20%</w:t>
            </w:r>
          </w:p>
        </w:tc>
      </w:tr>
      <w:tr w:rsidR="00736821" w14:paraId="0FA7EA7C" w14:textId="77777777" w:rsidTr="00476590">
        <w:tc>
          <w:tcPr>
            <w:tcW w:w="3116" w:type="dxa"/>
          </w:tcPr>
          <w:p w14:paraId="36F32980" w14:textId="77777777" w:rsidR="00736821" w:rsidRDefault="00736821" w:rsidP="00476590">
            <w:r>
              <w:t>Final Project</w:t>
            </w:r>
          </w:p>
        </w:tc>
        <w:tc>
          <w:tcPr>
            <w:tcW w:w="3117" w:type="dxa"/>
          </w:tcPr>
          <w:p w14:paraId="298BF090" w14:textId="77777777" w:rsidR="00736821" w:rsidRDefault="00736821" w:rsidP="00476590">
            <w:r>
              <w:t>50 pts presentation + 20 pts discussion for 70 pts total</w:t>
            </w:r>
          </w:p>
        </w:tc>
        <w:tc>
          <w:tcPr>
            <w:tcW w:w="3117" w:type="dxa"/>
          </w:tcPr>
          <w:p w14:paraId="78988EB7" w14:textId="77777777" w:rsidR="00736821" w:rsidRDefault="00736821" w:rsidP="00476590">
            <w:pPr>
              <w:jc w:val="center"/>
            </w:pPr>
            <w:r>
              <w:t>50%</w:t>
            </w:r>
          </w:p>
        </w:tc>
      </w:tr>
      <w:tr w:rsidR="00736821" w14:paraId="3A032C75" w14:textId="77777777" w:rsidTr="00476590">
        <w:tc>
          <w:tcPr>
            <w:tcW w:w="3116" w:type="dxa"/>
          </w:tcPr>
          <w:p w14:paraId="37DB4F05" w14:textId="77777777" w:rsidR="00736821" w:rsidRDefault="00736821" w:rsidP="00476590">
            <w:r>
              <w:t>Portfolio Resume</w:t>
            </w:r>
          </w:p>
        </w:tc>
        <w:tc>
          <w:tcPr>
            <w:tcW w:w="3117" w:type="dxa"/>
          </w:tcPr>
          <w:p w14:paraId="73734097" w14:textId="77777777" w:rsidR="00736821" w:rsidRDefault="00736821" w:rsidP="00476590">
            <w:pPr>
              <w:jc w:val="center"/>
            </w:pPr>
            <w:r>
              <w:t>5 pts</w:t>
            </w:r>
          </w:p>
        </w:tc>
        <w:tc>
          <w:tcPr>
            <w:tcW w:w="3117" w:type="dxa"/>
          </w:tcPr>
          <w:p w14:paraId="2781CF87" w14:textId="77777777" w:rsidR="00736821" w:rsidRDefault="00736821" w:rsidP="00476590">
            <w:pPr>
              <w:jc w:val="center"/>
            </w:pPr>
            <w:r>
              <w:t>5%</w:t>
            </w:r>
          </w:p>
        </w:tc>
      </w:tr>
      <w:tr w:rsidR="00736821" w14:paraId="723A0327" w14:textId="77777777" w:rsidTr="00476590">
        <w:tc>
          <w:tcPr>
            <w:tcW w:w="3116" w:type="dxa"/>
          </w:tcPr>
          <w:p w14:paraId="26CD6A1C" w14:textId="77777777" w:rsidR="00736821" w:rsidRDefault="00736821" w:rsidP="00476590"/>
        </w:tc>
        <w:tc>
          <w:tcPr>
            <w:tcW w:w="3117" w:type="dxa"/>
          </w:tcPr>
          <w:p w14:paraId="316C7356" w14:textId="77777777" w:rsidR="00736821" w:rsidRPr="001D786A" w:rsidDel="003F0414" w:rsidRDefault="00736821" w:rsidP="00476590">
            <w:pPr>
              <w:jc w:val="center"/>
              <w:rPr>
                <w:b/>
                <w:bCs/>
              </w:rPr>
            </w:pPr>
            <w:r w:rsidRPr="001D786A">
              <w:rPr>
                <w:b/>
                <w:bCs/>
              </w:rPr>
              <w:t>Total</w:t>
            </w:r>
          </w:p>
        </w:tc>
        <w:tc>
          <w:tcPr>
            <w:tcW w:w="3117" w:type="dxa"/>
          </w:tcPr>
          <w:p w14:paraId="289188CE" w14:textId="77777777" w:rsidR="00736821" w:rsidRDefault="00736821" w:rsidP="00476590">
            <w:pPr>
              <w:jc w:val="center"/>
            </w:pPr>
            <w:r>
              <w:t>100%</w:t>
            </w:r>
          </w:p>
        </w:tc>
      </w:tr>
    </w:tbl>
    <w:p w14:paraId="060CFED2" w14:textId="77777777" w:rsidR="00107446" w:rsidRDefault="00107446">
      <w:pPr>
        <w:pStyle w:val="BodyText"/>
        <w:ind w:left="160"/>
        <w:rPr>
          <w:u w:val="single"/>
        </w:rPr>
      </w:pPr>
    </w:p>
    <w:p w14:paraId="766045D7" w14:textId="636DCAE1" w:rsidR="0010147E" w:rsidRDefault="001B780D">
      <w:pPr>
        <w:pStyle w:val="BodyText"/>
        <w:ind w:left="160"/>
        <w:rPr>
          <w:u w:val="single"/>
        </w:rPr>
      </w:pPr>
      <w:r>
        <w:rPr>
          <w:u w:val="single"/>
        </w:rPr>
        <w:t>TOPICAL OUTLIN</w:t>
      </w:r>
      <w:r w:rsidR="0010147E">
        <w:rPr>
          <w:u w:val="single"/>
        </w:rPr>
        <w:t>E</w:t>
      </w:r>
    </w:p>
    <w:p w14:paraId="666439B8" w14:textId="77777777" w:rsidR="0010147E" w:rsidRDefault="0010147E">
      <w:pPr>
        <w:pStyle w:val="BodyText"/>
        <w:ind w:left="160"/>
        <w:rPr>
          <w:u w:val="single"/>
        </w:rPr>
      </w:pPr>
    </w:p>
    <w:tbl>
      <w:tblPr>
        <w:tblStyle w:val="TableGrid"/>
        <w:tblW w:w="0" w:type="auto"/>
        <w:tblInd w:w="160" w:type="dxa"/>
        <w:tblLook w:val="04A0" w:firstRow="1" w:lastRow="0" w:firstColumn="1" w:lastColumn="0" w:noHBand="0" w:noVBand="1"/>
      </w:tblPr>
      <w:tblGrid>
        <w:gridCol w:w="1635"/>
        <w:gridCol w:w="2250"/>
        <w:gridCol w:w="5585"/>
      </w:tblGrid>
      <w:tr w:rsidR="00AC51E5" w14:paraId="6BB044A5" w14:textId="77777777" w:rsidTr="00AC51E5">
        <w:tc>
          <w:tcPr>
            <w:tcW w:w="1635" w:type="dxa"/>
          </w:tcPr>
          <w:p w14:paraId="2E074859" w14:textId="17062EC8" w:rsidR="00CA2863" w:rsidRPr="00AC51E5" w:rsidRDefault="00A84D7E" w:rsidP="00A84D7E">
            <w:pPr>
              <w:pStyle w:val="BodyText"/>
              <w:jc w:val="center"/>
              <w:rPr>
                <w:b/>
                <w:bCs/>
              </w:rPr>
            </w:pPr>
            <w:r>
              <w:rPr>
                <w:b/>
                <w:bCs/>
              </w:rPr>
              <w:t>Module</w:t>
            </w:r>
          </w:p>
        </w:tc>
        <w:tc>
          <w:tcPr>
            <w:tcW w:w="2250" w:type="dxa"/>
          </w:tcPr>
          <w:p w14:paraId="686F4583" w14:textId="633D7037" w:rsidR="00CA2863" w:rsidRPr="00AC51E5" w:rsidRDefault="00A84D7E" w:rsidP="00AC51E5">
            <w:pPr>
              <w:pStyle w:val="BodyText"/>
              <w:jc w:val="center"/>
              <w:rPr>
                <w:b/>
                <w:bCs/>
              </w:rPr>
            </w:pPr>
            <w:r>
              <w:rPr>
                <w:b/>
                <w:bCs/>
              </w:rPr>
              <w:t>Week</w:t>
            </w:r>
          </w:p>
        </w:tc>
        <w:tc>
          <w:tcPr>
            <w:tcW w:w="5585" w:type="dxa"/>
          </w:tcPr>
          <w:p w14:paraId="0FCAA1DD" w14:textId="77777777" w:rsidR="00CA2863" w:rsidRPr="00AC51E5" w:rsidRDefault="00CA2863" w:rsidP="00AC51E5">
            <w:pPr>
              <w:pStyle w:val="BodyText"/>
              <w:jc w:val="center"/>
              <w:rPr>
                <w:b/>
                <w:bCs/>
              </w:rPr>
            </w:pPr>
            <w:r w:rsidRPr="00AC51E5">
              <w:rPr>
                <w:b/>
                <w:bCs/>
              </w:rPr>
              <w:t>Topics</w:t>
            </w:r>
          </w:p>
        </w:tc>
      </w:tr>
      <w:tr w:rsidR="00A84D7E" w14:paraId="6C49E81F" w14:textId="77777777" w:rsidTr="001D786A">
        <w:tc>
          <w:tcPr>
            <w:tcW w:w="1635" w:type="dxa"/>
            <w:vMerge w:val="restart"/>
            <w:vAlign w:val="center"/>
          </w:tcPr>
          <w:p w14:paraId="644651F8" w14:textId="211B9C63" w:rsidR="00A84D7E" w:rsidRDefault="00A84D7E" w:rsidP="00A84D7E">
            <w:pPr>
              <w:pStyle w:val="BodyText"/>
              <w:jc w:val="center"/>
            </w:pPr>
            <w:r>
              <w:t>Module 1</w:t>
            </w:r>
          </w:p>
        </w:tc>
        <w:tc>
          <w:tcPr>
            <w:tcW w:w="2250" w:type="dxa"/>
            <w:vAlign w:val="center"/>
          </w:tcPr>
          <w:p w14:paraId="78C383D0" w14:textId="3B4B43D4" w:rsidR="00A84D7E" w:rsidRDefault="00A84D7E" w:rsidP="00D06935">
            <w:pPr>
              <w:pStyle w:val="BodyText"/>
              <w:jc w:val="center"/>
            </w:pPr>
            <w:r>
              <w:t>1</w:t>
            </w:r>
          </w:p>
        </w:tc>
        <w:tc>
          <w:tcPr>
            <w:tcW w:w="5585" w:type="dxa"/>
          </w:tcPr>
          <w:p w14:paraId="7FA4B1E7" w14:textId="77777777" w:rsidR="00A84D7E" w:rsidRDefault="00A84D7E" w:rsidP="00CA2863">
            <w:pPr>
              <w:pStyle w:val="BodyText"/>
            </w:pPr>
            <w:r>
              <w:t>Welcome, Introductions, History to current trends in Nursing</w:t>
            </w:r>
          </w:p>
        </w:tc>
      </w:tr>
      <w:tr w:rsidR="00A84D7E" w14:paraId="0A17CF58" w14:textId="77777777" w:rsidTr="00AC51E5">
        <w:tc>
          <w:tcPr>
            <w:tcW w:w="1635" w:type="dxa"/>
            <w:vMerge/>
          </w:tcPr>
          <w:p w14:paraId="6A5ADB2E" w14:textId="2949C19F" w:rsidR="00A84D7E" w:rsidRDefault="00A84D7E" w:rsidP="00AC51E5">
            <w:pPr>
              <w:pStyle w:val="BodyText"/>
              <w:jc w:val="center"/>
            </w:pPr>
          </w:p>
        </w:tc>
        <w:tc>
          <w:tcPr>
            <w:tcW w:w="2250" w:type="dxa"/>
          </w:tcPr>
          <w:p w14:paraId="3A975F89" w14:textId="08940C6D" w:rsidR="00A84D7E" w:rsidRDefault="00A84D7E" w:rsidP="00AC51E5">
            <w:pPr>
              <w:pStyle w:val="BodyText"/>
              <w:jc w:val="center"/>
            </w:pPr>
            <w:r>
              <w:t>2</w:t>
            </w:r>
          </w:p>
        </w:tc>
        <w:tc>
          <w:tcPr>
            <w:tcW w:w="5585" w:type="dxa"/>
          </w:tcPr>
          <w:p w14:paraId="5C38CCDB" w14:textId="77777777" w:rsidR="00A84D7E" w:rsidRDefault="00A84D7E" w:rsidP="00CA2863">
            <w:pPr>
              <w:pStyle w:val="BodyText"/>
            </w:pPr>
            <w:r>
              <w:t>Scope and Standards of Nursing Practice</w:t>
            </w:r>
          </w:p>
        </w:tc>
      </w:tr>
      <w:tr w:rsidR="00A84D7E" w14:paraId="5D515015" w14:textId="77777777" w:rsidTr="001D786A">
        <w:tc>
          <w:tcPr>
            <w:tcW w:w="1635" w:type="dxa"/>
            <w:vMerge w:val="restart"/>
            <w:vAlign w:val="center"/>
          </w:tcPr>
          <w:p w14:paraId="4E7A1804" w14:textId="4DBB98A7" w:rsidR="00A84D7E" w:rsidRDefault="00A84D7E" w:rsidP="00A84D7E">
            <w:pPr>
              <w:pStyle w:val="BodyText"/>
              <w:jc w:val="center"/>
            </w:pPr>
            <w:r>
              <w:t>Module 2</w:t>
            </w:r>
          </w:p>
        </w:tc>
        <w:tc>
          <w:tcPr>
            <w:tcW w:w="2250" w:type="dxa"/>
          </w:tcPr>
          <w:p w14:paraId="3CF8425F" w14:textId="30DC2DF0" w:rsidR="00A84D7E" w:rsidRDefault="00A84D7E" w:rsidP="00AC51E5">
            <w:pPr>
              <w:pStyle w:val="BodyText"/>
              <w:jc w:val="center"/>
            </w:pPr>
            <w:r>
              <w:t>3</w:t>
            </w:r>
          </w:p>
        </w:tc>
        <w:tc>
          <w:tcPr>
            <w:tcW w:w="5585" w:type="dxa"/>
          </w:tcPr>
          <w:p w14:paraId="1B170617" w14:textId="77777777" w:rsidR="00A84D7E" w:rsidRDefault="00A84D7E" w:rsidP="00CA2863">
            <w:pPr>
              <w:pStyle w:val="BodyText"/>
            </w:pPr>
            <w:r>
              <w:t>Ethics</w:t>
            </w:r>
          </w:p>
        </w:tc>
      </w:tr>
      <w:tr w:rsidR="00A84D7E" w14:paraId="1A2A6225" w14:textId="77777777" w:rsidTr="00AC51E5">
        <w:tc>
          <w:tcPr>
            <w:tcW w:w="1635" w:type="dxa"/>
            <w:vMerge/>
          </w:tcPr>
          <w:p w14:paraId="137A2A85" w14:textId="29B89019" w:rsidR="00A84D7E" w:rsidRDefault="00A84D7E" w:rsidP="00AC51E5">
            <w:pPr>
              <w:pStyle w:val="BodyText"/>
              <w:jc w:val="center"/>
            </w:pPr>
          </w:p>
        </w:tc>
        <w:tc>
          <w:tcPr>
            <w:tcW w:w="2250" w:type="dxa"/>
          </w:tcPr>
          <w:p w14:paraId="50BDF194" w14:textId="7B427759" w:rsidR="00A84D7E" w:rsidRDefault="00A84D7E" w:rsidP="00AC51E5">
            <w:pPr>
              <w:pStyle w:val="BodyText"/>
              <w:jc w:val="center"/>
            </w:pPr>
            <w:r>
              <w:t>4</w:t>
            </w:r>
          </w:p>
        </w:tc>
        <w:tc>
          <w:tcPr>
            <w:tcW w:w="5585" w:type="dxa"/>
          </w:tcPr>
          <w:p w14:paraId="21E99CA0" w14:textId="77777777" w:rsidR="00A84D7E" w:rsidRDefault="00A84D7E" w:rsidP="00CA2863">
            <w:pPr>
              <w:pStyle w:val="BodyText"/>
            </w:pPr>
            <w:r>
              <w:t>Legal Issues</w:t>
            </w:r>
          </w:p>
        </w:tc>
      </w:tr>
      <w:tr w:rsidR="00A84D7E" w14:paraId="6AD4537D" w14:textId="77777777" w:rsidTr="00AC51E5">
        <w:tc>
          <w:tcPr>
            <w:tcW w:w="1635" w:type="dxa"/>
            <w:vMerge/>
          </w:tcPr>
          <w:p w14:paraId="6703EBDF" w14:textId="7C9F25E0" w:rsidR="00A84D7E" w:rsidRDefault="00A84D7E" w:rsidP="00AC51E5">
            <w:pPr>
              <w:pStyle w:val="BodyText"/>
              <w:jc w:val="center"/>
            </w:pPr>
          </w:p>
        </w:tc>
        <w:tc>
          <w:tcPr>
            <w:tcW w:w="2250" w:type="dxa"/>
          </w:tcPr>
          <w:p w14:paraId="1C7CC053" w14:textId="3FE9961B" w:rsidR="00A84D7E" w:rsidRDefault="00A84D7E" w:rsidP="00AC51E5">
            <w:pPr>
              <w:pStyle w:val="BodyText"/>
              <w:jc w:val="center"/>
            </w:pPr>
            <w:r>
              <w:t>5</w:t>
            </w:r>
          </w:p>
        </w:tc>
        <w:tc>
          <w:tcPr>
            <w:tcW w:w="5585" w:type="dxa"/>
          </w:tcPr>
          <w:p w14:paraId="78EB02B8" w14:textId="77777777" w:rsidR="00A84D7E" w:rsidRDefault="00A84D7E" w:rsidP="00CA2863">
            <w:pPr>
              <w:pStyle w:val="BodyText"/>
            </w:pPr>
            <w:r>
              <w:t>Introduction to Policy</w:t>
            </w:r>
          </w:p>
        </w:tc>
      </w:tr>
      <w:tr w:rsidR="00A84D7E" w14:paraId="35C4FD32" w14:textId="77777777" w:rsidTr="001D786A">
        <w:tc>
          <w:tcPr>
            <w:tcW w:w="1635" w:type="dxa"/>
            <w:vMerge w:val="restart"/>
            <w:vAlign w:val="center"/>
          </w:tcPr>
          <w:p w14:paraId="6E93CBFB" w14:textId="47B8DC99" w:rsidR="00A84D7E" w:rsidRDefault="00A84D7E" w:rsidP="00A84D7E">
            <w:pPr>
              <w:pStyle w:val="BodyText"/>
              <w:jc w:val="center"/>
            </w:pPr>
            <w:r>
              <w:t>Module 3</w:t>
            </w:r>
          </w:p>
        </w:tc>
        <w:tc>
          <w:tcPr>
            <w:tcW w:w="2250" w:type="dxa"/>
          </w:tcPr>
          <w:p w14:paraId="370559D7" w14:textId="19F3B91E" w:rsidR="00A84D7E" w:rsidRDefault="00A84D7E" w:rsidP="00AC51E5">
            <w:pPr>
              <w:pStyle w:val="BodyText"/>
              <w:jc w:val="center"/>
            </w:pPr>
            <w:r>
              <w:t>6</w:t>
            </w:r>
          </w:p>
        </w:tc>
        <w:tc>
          <w:tcPr>
            <w:tcW w:w="5585" w:type="dxa"/>
          </w:tcPr>
          <w:p w14:paraId="6354581B" w14:textId="77777777" w:rsidR="00A84D7E" w:rsidRDefault="00A84D7E" w:rsidP="00CA2863">
            <w:pPr>
              <w:pStyle w:val="BodyText"/>
            </w:pPr>
            <w:r>
              <w:t>Healthcare Team, Communication</w:t>
            </w:r>
          </w:p>
        </w:tc>
      </w:tr>
      <w:tr w:rsidR="00A84D7E" w14:paraId="397D3B92" w14:textId="77777777" w:rsidTr="00AC51E5">
        <w:tc>
          <w:tcPr>
            <w:tcW w:w="1635" w:type="dxa"/>
            <w:vMerge/>
          </w:tcPr>
          <w:p w14:paraId="61322487" w14:textId="3FC5CC1E" w:rsidR="00A84D7E" w:rsidRDefault="00A84D7E" w:rsidP="00AC51E5">
            <w:pPr>
              <w:pStyle w:val="BodyText"/>
              <w:jc w:val="center"/>
            </w:pPr>
          </w:p>
        </w:tc>
        <w:tc>
          <w:tcPr>
            <w:tcW w:w="2250" w:type="dxa"/>
          </w:tcPr>
          <w:p w14:paraId="5BB0462D" w14:textId="5CC89006" w:rsidR="00A84D7E" w:rsidRDefault="00A84D7E" w:rsidP="00AC51E5">
            <w:pPr>
              <w:pStyle w:val="BodyText"/>
              <w:jc w:val="center"/>
            </w:pPr>
            <w:r>
              <w:t>7</w:t>
            </w:r>
          </w:p>
        </w:tc>
        <w:tc>
          <w:tcPr>
            <w:tcW w:w="5585" w:type="dxa"/>
          </w:tcPr>
          <w:p w14:paraId="14812536" w14:textId="77777777" w:rsidR="00A84D7E" w:rsidRDefault="00A84D7E" w:rsidP="00CA2863">
            <w:pPr>
              <w:pStyle w:val="BodyText"/>
            </w:pPr>
            <w:r>
              <w:t>Technology</w:t>
            </w:r>
          </w:p>
        </w:tc>
      </w:tr>
      <w:tr w:rsidR="00A84D7E" w14:paraId="135A22B6" w14:textId="77777777" w:rsidTr="00AC51E5">
        <w:tc>
          <w:tcPr>
            <w:tcW w:w="1635" w:type="dxa"/>
            <w:vMerge/>
          </w:tcPr>
          <w:p w14:paraId="1463174D" w14:textId="7D4FC690" w:rsidR="00A84D7E" w:rsidRDefault="00A84D7E" w:rsidP="00AC51E5">
            <w:pPr>
              <w:pStyle w:val="BodyText"/>
              <w:jc w:val="center"/>
            </w:pPr>
          </w:p>
        </w:tc>
        <w:tc>
          <w:tcPr>
            <w:tcW w:w="2250" w:type="dxa"/>
          </w:tcPr>
          <w:p w14:paraId="38818E7C" w14:textId="154A1185" w:rsidR="00A84D7E" w:rsidRDefault="00A84D7E" w:rsidP="00AC51E5">
            <w:pPr>
              <w:pStyle w:val="BodyText"/>
              <w:jc w:val="center"/>
            </w:pPr>
            <w:r>
              <w:t>8</w:t>
            </w:r>
          </w:p>
        </w:tc>
        <w:tc>
          <w:tcPr>
            <w:tcW w:w="5585" w:type="dxa"/>
          </w:tcPr>
          <w:p w14:paraId="5D43F6A6" w14:textId="77777777" w:rsidR="00A84D7E" w:rsidRDefault="00A84D7E" w:rsidP="00CA2863">
            <w:pPr>
              <w:pStyle w:val="BodyText"/>
            </w:pPr>
            <w:r>
              <w:t>Decision Making</w:t>
            </w:r>
          </w:p>
        </w:tc>
      </w:tr>
      <w:tr w:rsidR="00744306" w14:paraId="624F86EE" w14:textId="77777777" w:rsidTr="001D786A">
        <w:tc>
          <w:tcPr>
            <w:tcW w:w="1635" w:type="dxa"/>
            <w:vMerge w:val="restart"/>
            <w:vAlign w:val="center"/>
          </w:tcPr>
          <w:p w14:paraId="03F262E2" w14:textId="28C7EC1F" w:rsidR="00744306" w:rsidRDefault="00744306">
            <w:pPr>
              <w:pStyle w:val="BodyText"/>
              <w:jc w:val="center"/>
            </w:pPr>
            <w:r>
              <w:t>Module 4</w:t>
            </w:r>
          </w:p>
        </w:tc>
        <w:tc>
          <w:tcPr>
            <w:tcW w:w="2250" w:type="dxa"/>
          </w:tcPr>
          <w:p w14:paraId="04C82583" w14:textId="18BA2DEB" w:rsidR="00744306" w:rsidRDefault="00744306" w:rsidP="00AC51E5">
            <w:pPr>
              <w:pStyle w:val="BodyText"/>
              <w:jc w:val="center"/>
            </w:pPr>
            <w:r>
              <w:t>9</w:t>
            </w:r>
          </w:p>
        </w:tc>
        <w:tc>
          <w:tcPr>
            <w:tcW w:w="5585" w:type="dxa"/>
          </w:tcPr>
          <w:p w14:paraId="0D53C8EB" w14:textId="77777777" w:rsidR="00744306" w:rsidRDefault="00744306" w:rsidP="00CA2863">
            <w:pPr>
              <w:pStyle w:val="BodyText"/>
            </w:pPr>
            <w:r>
              <w:t>Ready for Launch, Accountability</w:t>
            </w:r>
          </w:p>
        </w:tc>
      </w:tr>
      <w:tr w:rsidR="00744306" w14:paraId="691ABD2F" w14:textId="77777777" w:rsidTr="00AC51E5">
        <w:tc>
          <w:tcPr>
            <w:tcW w:w="1635" w:type="dxa"/>
            <w:vMerge/>
          </w:tcPr>
          <w:p w14:paraId="1FF85512" w14:textId="70032D71" w:rsidR="00744306" w:rsidRDefault="00744306" w:rsidP="00AC51E5">
            <w:pPr>
              <w:pStyle w:val="BodyText"/>
              <w:jc w:val="center"/>
            </w:pPr>
          </w:p>
        </w:tc>
        <w:tc>
          <w:tcPr>
            <w:tcW w:w="2250" w:type="dxa"/>
          </w:tcPr>
          <w:p w14:paraId="14E449A4" w14:textId="6CA51DB5" w:rsidR="00744306" w:rsidRDefault="00744306" w:rsidP="00AC51E5">
            <w:pPr>
              <w:pStyle w:val="BodyText"/>
              <w:jc w:val="center"/>
            </w:pPr>
            <w:r>
              <w:t>10</w:t>
            </w:r>
          </w:p>
        </w:tc>
        <w:tc>
          <w:tcPr>
            <w:tcW w:w="5585" w:type="dxa"/>
          </w:tcPr>
          <w:p w14:paraId="14E9D19A" w14:textId="77777777" w:rsidR="00744306" w:rsidRDefault="00744306" w:rsidP="00CA2863">
            <w:pPr>
              <w:pStyle w:val="BodyText"/>
            </w:pPr>
            <w:r>
              <w:t>Advocacy</w:t>
            </w:r>
          </w:p>
        </w:tc>
      </w:tr>
      <w:tr w:rsidR="00CA2863" w14:paraId="18BB7D0B" w14:textId="77777777" w:rsidTr="00AC51E5">
        <w:tc>
          <w:tcPr>
            <w:tcW w:w="1635" w:type="dxa"/>
          </w:tcPr>
          <w:p w14:paraId="41D8B5C6" w14:textId="39803CE1" w:rsidR="00CA2863" w:rsidRDefault="00744306" w:rsidP="00AC51E5">
            <w:pPr>
              <w:pStyle w:val="BodyText"/>
              <w:jc w:val="center"/>
            </w:pPr>
            <w:r>
              <w:t>Summary</w:t>
            </w:r>
          </w:p>
        </w:tc>
        <w:tc>
          <w:tcPr>
            <w:tcW w:w="2250" w:type="dxa"/>
          </w:tcPr>
          <w:p w14:paraId="31C256E1" w14:textId="07AC5989" w:rsidR="00CA2863" w:rsidRDefault="00744306" w:rsidP="00AC51E5">
            <w:pPr>
              <w:pStyle w:val="BodyText"/>
              <w:jc w:val="center"/>
            </w:pPr>
            <w:r>
              <w:t>11</w:t>
            </w:r>
          </w:p>
        </w:tc>
        <w:tc>
          <w:tcPr>
            <w:tcW w:w="5585" w:type="dxa"/>
          </w:tcPr>
          <w:p w14:paraId="078BC970" w14:textId="77777777" w:rsidR="00CA2863" w:rsidRDefault="00CA2863" w:rsidP="00CA2863">
            <w:pPr>
              <w:pStyle w:val="BodyText"/>
            </w:pPr>
            <w:r>
              <w:t>Pull it all together</w:t>
            </w:r>
          </w:p>
        </w:tc>
      </w:tr>
      <w:tr w:rsidR="00CA2863" w14:paraId="00182270" w14:textId="77777777" w:rsidTr="00AC51E5">
        <w:tc>
          <w:tcPr>
            <w:tcW w:w="1635" w:type="dxa"/>
          </w:tcPr>
          <w:p w14:paraId="6BB8E10A" w14:textId="79F38F6B" w:rsidR="00CA2863" w:rsidRDefault="00744306" w:rsidP="00AC51E5">
            <w:pPr>
              <w:pStyle w:val="BodyText"/>
              <w:jc w:val="center"/>
            </w:pPr>
            <w:r>
              <w:t>Final Projects</w:t>
            </w:r>
          </w:p>
        </w:tc>
        <w:tc>
          <w:tcPr>
            <w:tcW w:w="2250" w:type="dxa"/>
          </w:tcPr>
          <w:p w14:paraId="2E9E38DE" w14:textId="0FD1F3FC" w:rsidR="00CA2863" w:rsidRDefault="00744306" w:rsidP="00AC51E5">
            <w:pPr>
              <w:pStyle w:val="BodyText"/>
              <w:jc w:val="center"/>
            </w:pPr>
            <w:r>
              <w:t>12</w:t>
            </w:r>
          </w:p>
        </w:tc>
        <w:tc>
          <w:tcPr>
            <w:tcW w:w="5585" w:type="dxa"/>
          </w:tcPr>
          <w:p w14:paraId="06F8566C" w14:textId="77777777" w:rsidR="00CA2863" w:rsidRDefault="00CA2863" w:rsidP="00CA2863">
            <w:pPr>
              <w:pStyle w:val="BodyText"/>
            </w:pPr>
          </w:p>
        </w:tc>
      </w:tr>
    </w:tbl>
    <w:p w14:paraId="760F1647" w14:textId="77777777" w:rsidR="00736821" w:rsidRDefault="00736821" w:rsidP="00736821">
      <w:pPr>
        <w:pStyle w:val="BodyText"/>
        <w:spacing w:before="3"/>
        <w:rPr>
          <w:sz w:val="25"/>
        </w:rPr>
      </w:pPr>
    </w:p>
    <w:p w14:paraId="3BD68E97" w14:textId="77777777" w:rsidR="00736821" w:rsidRPr="00107446" w:rsidRDefault="00736821" w:rsidP="00736821">
      <w:pPr>
        <w:pStyle w:val="BodyText"/>
        <w:ind w:left="160"/>
        <w:rPr>
          <w:u w:val="single"/>
        </w:rPr>
      </w:pPr>
      <w:r w:rsidRPr="00107446">
        <w:rPr>
          <w:u w:val="single"/>
        </w:rPr>
        <w:t>COURSE MAPPING</w:t>
      </w:r>
    </w:p>
    <w:p w14:paraId="312906CE" w14:textId="77777777" w:rsidR="00736821" w:rsidRPr="00107446" w:rsidRDefault="00736821" w:rsidP="00736821">
      <w:pPr>
        <w:pStyle w:val="BodyText"/>
        <w:ind w:left="160"/>
        <w:rPr>
          <w:u w:val="single"/>
        </w:rPr>
      </w:pPr>
    </w:p>
    <w:tbl>
      <w:tblPr>
        <w:tblStyle w:val="TableGrid"/>
        <w:tblW w:w="0" w:type="auto"/>
        <w:tblInd w:w="175" w:type="dxa"/>
        <w:tblLook w:val="04A0" w:firstRow="1" w:lastRow="0" w:firstColumn="1" w:lastColumn="0" w:noHBand="0" w:noVBand="1"/>
      </w:tblPr>
      <w:tblGrid>
        <w:gridCol w:w="1350"/>
        <w:gridCol w:w="3279"/>
        <w:gridCol w:w="2446"/>
        <w:gridCol w:w="2375"/>
      </w:tblGrid>
      <w:tr w:rsidR="00736821" w:rsidRPr="00107446" w14:paraId="3EE4A225" w14:textId="77777777" w:rsidTr="00476590">
        <w:tc>
          <w:tcPr>
            <w:tcW w:w="1350" w:type="dxa"/>
          </w:tcPr>
          <w:p w14:paraId="0DF6DF69" w14:textId="77777777" w:rsidR="00736821" w:rsidRPr="001D786A" w:rsidRDefault="00736821" w:rsidP="00476590">
            <w:pPr>
              <w:pStyle w:val="BodyText"/>
              <w:ind w:left="160"/>
              <w:rPr>
                <w:b/>
                <w:bCs/>
              </w:rPr>
            </w:pPr>
            <w:r w:rsidRPr="001D786A">
              <w:rPr>
                <w:b/>
                <w:bCs/>
              </w:rPr>
              <w:t>Modules</w:t>
            </w:r>
          </w:p>
        </w:tc>
        <w:tc>
          <w:tcPr>
            <w:tcW w:w="3279" w:type="dxa"/>
          </w:tcPr>
          <w:p w14:paraId="52E57910" w14:textId="77777777" w:rsidR="00736821" w:rsidRPr="001D786A" w:rsidRDefault="00736821" w:rsidP="00476590">
            <w:pPr>
              <w:pStyle w:val="BodyText"/>
              <w:ind w:left="160"/>
              <w:rPr>
                <w:b/>
                <w:bCs/>
              </w:rPr>
            </w:pPr>
            <w:r w:rsidRPr="001D786A">
              <w:rPr>
                <w:b/>
                <w:bCs/>
              </w:rPr>
              <w:t>Planned Content</w:t>
            </w:r>
          </w:p>
        </w:tc>
        <w:tc>
          <w:tcPr>
            <w:tcW w:w="2446" w:type="dxa"/>
          </w:tcPr>
          <w:p w14:paraId="48624450" w14:textId="77777777" w:rsidR="00736821" w:rsidRPr="001D786A" w:rsidRDefault="00736821" w:rsidP="00476590">
            <w:pPr>
              <w:pStyle w:val="BodyText"/>
              <w:ind w:left="160"/>
              <w:rPr>
                <w:b/>
                <w:bCs/>
              </w:rPr>
            </w:pPr>
            <w:r w:rsidRPr="001D786A">
              <w:rPr>
                <w:b/>
                <w:bCs/>
              </w:rPr>
              <w:t>Objectives</w:t>
            </w:r>
          </w:p>
        </w:tc>
        <w:tc>
          <w:tcPr>
            <w:tcW w:w="2375" w:type="dxa"/>
          </w:tcPr>
          <w:p w14:paraId="7CE3814F" w14:textId="77777777" w:rsidR="00736821" w:rsidRPr="001D786A" w:rsidRDefault="00736821" w:rsidP="00476590">
            <w:pPr>
              <w:pStyle w:val="BodyText"/>
              <w:ind w:left="160"/>
              <w:rPr>
                <w:b/>
                <w:bCs/>
              </w:rPr>
            </w:pPr>
            <w:r w:rsidRPr="001D786A">
              <w:rPr>
                <w:b/>
                <w:bCs/>
              </w:rPr>
              <w:t>BSN Essentials (2008)</w:t>
            </w:r>
          </w:p>
        </w:tc>
      </w:tr>
      <w:tr w:rsidR="00736821" w:rsidRPr="00107446" w14:paraId="7FCBE3C5" w14:textId="77777777" w:rsidTr="00476590">
        <w:tc>
          <w:tcPr>
            <w:tcW w:w="1350" w:type="dxa"/>
          </w:tcPr>
          <w:p w14:paraId="642D3563" w14:textId="77777777" w:rsidR="00736821" w:rsidRPr="001D786A" w:rsidRDefault="00736821" w:rsidP="00476590">
            <w:pPr>
              <w:pStyle w:val="BodyText"/>
              <w:ind w:left="160"/>
            </w:pPr>
            <w:r w:rsidRPr="001D786A">
              <w:t>1</w:t>
            </w:r>
          </w:p>
        </w:tc>
        <w:tc>
          <w:tcPr>
            <w:tcW w:w="3279" w:type="dxa"/>
          </w:tcPr>
          <w:p w14:paraId="35660FE6" w14:textId="77777777" w:rsidR="00736821" w:rsidRPr="001D786A" w:rsidRDefault="00736821" w:rsidP="00476590">
            <w:pPr>
              <w:pStyle w:val="BodyText"/>
              <w:ind w:left="160"/>
            </w:pPr>
            <w:r w:rsidRPr="001D786A">
              <w:t>Past to Present Nursing</w:t>
            </w:r>
          </w:p>
        </w:tc>
        <w:tc>
          <w:tcPr>
            <w:tcW w:w="2446" w:type="dxa"/>
          </w:tcPr>
          <w:p w14:paraId="277CCAD7" w14:textId="77777777" w:rsidR="00736821" w:rsidRPr="001D786A" w:rsidRDefault="00736821" w:rsidP="00476590">
            <w:pPr>
              <w:pStyle w:val="BodyText"/>
              <w:ind w:left="160"/>
            </w:pPr>
            <w:r w:rsidRPr="001D786A">
              <w:t>1, 2, 3</w:t>
            </w:r>
          </w:p>
        </w:tc>
        <w:tc>
          <w:tcPr>
            <w:tcW w:w="2375" w:type="dxa"/>
          </w:tcPr>
          <w:p w14:paraId="797E5D3D" w14:textId="77777777" w:rsidR="00736821" w:rsidRPr="001D786A" w:rsidRDefault="00736821" w:rsidP="00476590">
            <w:pPr>
              <w:pStyle w:val="BodyText"/>
              <w:ind w:left="160"/>
            </w:pPr>
            <w:r w:rsidRPr="001D786A">
              <w:t>I</w:t>
            </w:r>
          </w:p>
        </w:tc>
      </w:tr>
      <w:tr w:rsidR="00736821" w:rsidRPr="00107446" w14:paraId="3878BF44" w14:textId="77777777" w:rsidTr="00476590">
        <w:tc>
          <w:tcPr>
            <w:tcW w:w="1350" w:type="dxa"/>
          </w:tcPr>
          <w:p w14:paraId="4BEDEB16" w14:textId="77777777" w:rsidR="00736821" w:rsidRPr="001D786A" w:rsidRDefault="00736821" w:rsidP="00476590">
            <w:pPr>
              <w:pStyle w:val="BodyText"/>
              <w:ind w:left="160"/>
            </w:pPr>
            <w:r w:rsidRPr="001D786A">
              <w:t>2</w:t>
            </w:r>
          </w:p>
        </w:tc>
        <w:tc>
          <w:tcPr>
            <w:tcW w:w="3279" w:type="dxa"/>
          </w:tcPr>
          <w:p w14:paraId="016081D7" w14:textId="77777777" w:rsidR="00736821" w:rsidRPr="006D5DC4" w:rsidRDefault="00736821" w:rsidP="00476590">
            <w:pPr>
              <w:pStyle w:val="BodyText"/>
              <w:ind w:left="160"/>
            </w:pPr>
            <w:r w:rsidRPr="006D5DC4">
              <w:t>Practice Guiding Principles</w:t>
            </w:r>
          </w:p>
        </w:tc>
        <w:tc>
          <w:tcPr>
            <w:tcW w:w="2446" w:type="dxa"/>
          </w:tcPr>
          <w:p w14:paraId="6E61B639" w14:textId="77777777" w:rsidR="00736821" w:rsidRPr="006D5DC4" w:rsidRDefault="00736821" w:rsidP="00476590">
            <w:pPr>
              <w:pStyle w:val="BodyText"/>
              <w:ind w:left="160"/>
            </w:pPr>
            <w:r w:rsidRPr="006D5DC4">
              <w:t>2, 6, 7</w:t>
            </w:r>
          </w:p>
        </w:tc>
        <w:tc>
          <w:tcPr>
            <w:tcW w:w="2375" w:type="dxa"/>
          </w:tcPr>
          <w:p w14:paraId="35988D7D" w14:textId="77777777" w:rsidR="00736821" w:rsidRPr="006D5DC4" w:rsidRDefault="00736821" w:rsidP="00476590">
            <w:pPr>
              <w:pStyle w:val="BodyText"/>
              <w:ind w:left="160"/>
            </w:pPr>
            <w:r w:rsidRPr="006D5DC4">
              <w:t>II, III, V</w:t>
            </w:r>
          </w:p>
        </w:tc>
      </w:tr>
      <w:tr w:rsidR="00736821" w:rsidRPr="00107446" w14:paraId="3C45A0F8" w14:textId="77777777" w:rsidTr="00476590">
        <w:tc>
          <w:tcPr>
            <w:tcW w:w="1350" w:type="dxa"/>
          </w:tcPr>
          <w:p w14:paraId="0B4E58CA" w14:textId="77777777" w:rsidR="00736821" w:rsidRPr="001D786A" w:rsidRDefault="00736821" w:rsidP="00476590">
            <w:pPr>
              <w:pStyle w:val="BodyText"/>
              <w:ind w:left="160"/>
            </w:pPr>
            <w:r w:rsidRPr="001D786A">
              <w:t>3</w:t>
            </w:r>
          </w:p>
        </w:tc>
        <w:tc>
          <w:tcPr>
            <w:tcW w:w="3279" w:type="dxa"/>
          </w:tcPr>
          <w:p w14:paraId="57B102FD" w14:textId="77777777" w:rsidR="00736821" w:rsidRPr="006D5DC4" w:rsidRDefault="00736821" w:rsidP="00476590">
            <w:pPr>
              <w:pStyle w:val="BodyText"/>
              <w:ind w:left="160"/>
            </w:pPr>
            <w:r w:rsidRPr="006D5DC4">
              <w:t>Leader and Team Member</w:t>
            </w:r>
          </w:p>
        </w:tc>
        <w:tc>
          <w:tcPr>
            <w:tcW w:w="2446" w:type="dxa"/>
          </w:tcPr>
          <w:p w14:paraId="3CCC9A4C" w14:textId="77777777" w:rsidR="00736821" w:rsidRPr="006D5DC4" w:rsidRDefault="00736821" w:rsidP="00476590">
            <w:pPr>
              <w:pStyle w:val="BodyText"/>
              <w:ind w:left="160"/>
            </w:pPr>
            <w:r w:rsidRPr="006D5DC4">
              <w:t>3, 6</w:t>
            </w:r>
          </w:p>
        </w:tc>
        <w:tc>
          <w:tcPr>
            <w:tcW w:w="2375" w:type="dxa"/>
          </w:tcPr>
          <w:p w14:paraId="10482F27" w14:textId="77777777" w:rsidR="00736821" w:rsidRPr="006D5DC4" w:rsidRDefault="00736821" w:rsidP="00476590">
            <w:pPr>
              <w:pStyle w:val="BodyText"/>
              <w:ind w:left="160"/>
            </w:pPr>
            <w:r w:rsidRPr="006D5DC4">
              <w:t>IV, VI</w:t>
            </w:r>
          </w:p>
        </w:tc>
      </w:tr>
      <w:tr w:rsidR="00736821" w:rsidRPr="00107446" w14:paraId="47DBF9BB" w14:textId="77777777" w:rsidTr="00476590">
        <w:tc>
          <w:tcPr>
            <w:tcW w:w="1350" w:type="dxa"/>
          </w:tcPr>
          <w:p w14:paraId="563D0D9A" w14:textId="77777777" w:rsidR="00736821" w:rsidRPr="001D786A" w:rsidRDefault="00736821" w:rsidP="00476590">
            <w:pPr>
              <w:pStyle w:val="BodyText"/>
              <w:ind w:left="160"/>
            </w:pPr>
            <w:r w:rsidRPr="001D786A">
              <w:t>4</w:t>
            </w:r>
          </w:p>
        </w:tc>
        <w:tc>
          <w:tcPr>
            <w:tcW w:w="3279" w:type="dxa"/>
          </w:tcPr>
          <w:p w14:paraId="7F3FC008" w14:textId="77777777" w:rsidR="00736821" w:rsidRPr="001D786A" w:rsidRDefault="00736821" w:rsidP="00476590">
            <w:pPr>
              <w:pStyle w:val="BodyText"/>
              <w:ind w:left="160"/>
            </w:pPr>
            <w:r w:rsidRPr="001D786A">
              <w:t>Ready for Launch</w:t>
            </w:r>
          </w:p>
        </w:tc>
        <w:tc>
          <w:tcPr>
            <w:tcW w:w="2446" w:type="dxa"/>
          </w:tcPr>
          <w:p w14:paraId="4BB6F31C" w14:textId="77777777" w:rsidR="00736821" w:rsidRPr="001D786A" w:rsidRDefault="00736821" w:rsidP="00476590">
            <w:pPr>
              <w:pStyle w:val="BodyText"/>
              <w:ind w:left="160"/>
            </w:pPr>
            <w:r w:rsidRPr="001D786A">
              <w:t>4, 5</w:t>
            </w:r>
          </w:p>
        </w:tc>
        <w:tc>
          <w:tcPr>
            <w:tcW w:w="2375" w:type="dxa"/>
          </w:tcPr>
          <w:p w14:paraId="44994AEB" w14:textId="77777777" w:rsidR="00736821" w:rsidRPr="001D786A" w:rsidRDefault="00736821" w:rsidP="00476590">
            <w:pPr>
              <w:pStyle w:val="BodyText"/>
              <w:ind w:left="160"/>
            </w:pPr>
          </w:p>
        </w:tc>
      </w:tr>
    </w:tbl>
    <w:p w14:paraId="341B71E6" w14:textId="77777777" w:rsidR="006E0E6A" w:rsidRDefault="006E0E6A" w:rsidP="00736821">
      <w:pPr>
        <w:pStyle w:val="BodyText"/>
        <w:spacing w:before="8"/>
      </w:pPr>
    </w:p>
    <w:p w14:paraId="1237B6B3" w14:textId="2045E2D3" w:rsidR="00736821" w:rsidRPr="00D778F0" w:rsidRDefault="00736821" w:rsidP="00736821">
      <w:pPr>
        <w:pStyle w:val="BodyText"/>
        <w:spacing w:before="8"/>
        <w:rPr>
          <w:sz w:val="26"/>
          <w:u w:val="single"/>
        </w:rPr>
      </w:pPr>
      <w:r w:rsidRPr="00D778F0">
        <w:rPr>
          <w:u w:val="single"/>
        </w:rPr>
        <w:t>ATTENDANCE AND ENGAGEMENT:</w:t>
      </w:r>
    </w:p>
    <w:p w14:paraId="0F959960" w14:textId="381166F0" w:rsidR="00736821" w:rsidRDefault="00736821" w:rsidP="00736821">
      <w:pPr>
        <w:pStyle w:val="BodyText"/>
        <w:spacing w:before="1" w:line="254" w:lineRule="auto"/>
        <w:ind w:left="160" w:right="422"/>
      </w:pPr>
      <w:r>
        <w:rPr>
          <w:i/>
        </w:rPr>
        <w:t xml:space="preserve">Weekly Participation: </w:t>
      </w:r>
      <w:r>
        <w:t xml:space="preserve">Participation is expected each week’s lesson plans. Each module is asynchronous, meaning there are no online “in” class meetings. </w:t>
      </w:r>
      <w:r w:rsidR="00FA76F1">
        <w:t>In addition, t</w:t>
      </w:r>
      <w:r w:rsidR="00A8374D">
        <w:t>hree sessions will be synchronous</w:t>
      </w:r>
      <w:r w:rsidR="00FA76F1">
        <w:t xml:space="preserve"> via zoom (as noted above).</w:t>
      </w:r>
      <w:r w:rsidR="00A8374D">
        <w:t xml:space="preserve"> </w:t>
      </w:r>
      <w:r w:rsidR="00FA76F1">
        <w:t>T</w:t>
      </w:r>
      <w:r w:rsidR="00A8374D">
        <w:t xml:space="preserve">hese sessions will be used for orientation to the course, guest speakers, and group project presentations.  </w:t>
      </w:r>
      <w:r>
        <w:t xml:space="preserve">Students are expected to participate each week through assignments and other activities.  </w:t>
      </w:r>
    </w:p>
    <w:p w14:paraId="7929AC3F" w14:textId="77777777" w:rsidR="00736821" w:rsidRDefault="00736821" w:rsidP="00736821">
      <w:pPr>
        <w:pStyle w:val="BodyText"/>
        <w:spacing w:before="1" w:line="254" w:lineRule="auto"/>
        <w:ind w:left="160" w:right="422"/>
      </w:pPr>
    </w:p>
    <w:p w14:paraId="4EC1EBD1" w14:textId="77777777" w:rsidR="00736821" w:rsidRDefault="00736821" w:rsidP="00736821">
      <w:pPr>
        <w:pStyle w:val="BodyText"/>
        <w:spacing w:before="1" w:line="254" w:lineRule="auto"/>
        <w:ind w:left="160" w:right="422"/>
      </w:pPr>
      <w:r w:rsidRPr="00AC51E5">
        <w:rPr>
          <w:i/>
          <w:iCs/>
        </w:rPr>
        <w:t>Social Media</w:t>
      </w:r>
      <w:r>
        <w:t xml:space="preserve">: Students will create or use an existing Twitter account. Each week will have an assignment that will require Twitter.  </w:t>
      </w:r>
    </w:p>
    <w:p w14:paraId="00807F61" w14:textId="77777777" w:rsidR="00736821" w:rsidRDefault="00736821" w:rsidP="00736821">
      <w:pPr>
        <w:pStyle w:val="BodyText"/>
        <w:spacing w:before="1"/>
        <w:rPr>
          <w:sz w:val="25"/>
        </w:rPr>
      </w:pPr>
    </w:p>
    <w:p w14:paraId="5CA36688" w14:textId="77777777" w:rsidR="00736821" w:rsidRDefault="00736821" w:rsidP="00736821">
      <w:pPr>
        <w:pStyle w:val="BodyText"/>
        <w:spacing w:line="254" w:lineRule="auto"/>
        <w:ind w:left="160" w:right="115"/>
      </w:pPr>
      <w:proofErr w:type="spellStart"/>
      <w:r w:rsidRPr="00787BC0">
        <w:rPr>
          <w:i/>
        </w:rPr>
        <w:t>ePortfolio</w:t>
      </w:r>
      <w:proofErr w:type="spellEnd"/>
      <w:r w:rsidRPr="00787BC0">
        <w:rPr>
          <w:i/>
        </w:rPr>
        <w:t xml:space="preserve">, Philosophy of Nursing, Resume, &amp; Group Presentation: </w:t>
      </w:r>
      <w:r w:rsidRPr="00787BC0">
        <w:t xml:space="preserve">The professional </w:t>
      </w:r>
      <w:proofErr w:type="spellStart"/>
      <w:r w:rsidRPr="00787BC0">
        <w:t>ePortfolio</w:t>
      </w:r>
      <w:proofErr w:type="spellEnd"/>
      <w:r w:rsidRPr="00787BC0">
        <w:t>, philosophy of nursing, resume and group presentation will be evaluated by your course instructor consistent with the grading rubric included with the written description of the assignment as noted on the Canvas course site. Note the late work policy. Plan your time accordingly.</w:t>
      </w:r>
    </w:p>
    <w:p w14:paraId="77E465A4" w14:textId="77777777" w:rsidR="00D778F0" w:rsidRDefault="00D778F0" w:rsidP="00D778F0">
      <w:pPr>
        <w:pStyle w:val="BodyText"/>
        <w:ind w:left="160"/>
        <w:rPr>
          <w:u w:val="single"/>
        </w:rPr>
      </w:pPr>
    </w:p>
    <w:p w14:paraId="6D2E27C2" w14:textId="6DA1EBEA" w:rsidR="00D778F0" w:rsidRDefault="00D778F0" w:rsidP="00D778F0">
      <w:pPr>
        <w:pStyle w:val="BodyText"/>
        <w:ind w:left="160"/>
      </w:pPr>
      <w:r>
        <w:rPr>
          <w:u w:val="single"/>
        </w:rPr>
        <w:t>CLASS ATTENDANCE AND MAKEUP POLICY</w:t>
      </w:r>
    </w:p>
    <w:p w14:paraId="1EB83E6E" w14:textId="77777777" w:rsidR="00D778F0" w:rsidRPr="00AC51E5" w:rsidRDefault="00D778F0" w:rsidP="00D778F0">
      <w:pPr>
        <w:spacing w:before="19" w:line="254" w:lineRule="auto"/>
        <w:ind w:left="160" w:right="217"/>
        <w:rPr>
          <w:sz w:val="24"/>
          <w:szCs w:val="24"/>
        </w:rPr>
      </w:pPr>
      <w:r w:rsidRPr="00AC51E5">
        <w:rPr>
          <w:sz w:val="24"/>
          <w:szCs w:val="24"/>
        </w:rPr>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t>
      </w:r>
      <w:r w:rsidRPr="00FA76F1">
        <w:rPr>
          <w:b/>
          <w:sz w:val="24"/>
          <w:szCs w:val="24"/>
        </w:rPr>
        <w:t>with advanced notice</w:t>
      </w:r>
      <w:r w:rsidRPr="00AC51E5">
        <w:rPr>
          <w:sz w:val="24"/>
          <w:szCs w:val="24"/>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Pr="00FA76F1">
        <w:rPr>
          <w:b/>
          <w:sz w:val="24"/>
          <w:szCs w:val="24"/>
        </w:rPr>
        <w:t>If at all possible</w:t>
      </w:r>
      <w:r w:rsidRPr="00AC51E5">
        <w:rPr>
          <w:sz w:val="24"/>
          <w:szCs w:val="24"/>
        </w:rPr>
        <w:t>, the course instructor must be notified in advance if an exam is missed due to an extenuating circumstance. If no notice is given or without prior approval of an absence for a reason listed above, a grade of zero will be assigned. Students may not opt out of any exams.</w:t>
      </w:r>
    </w:p>
    <w:p w14:paraId="1D3FCCAB" w14:textId="77777777" w:rsidR="00D778F0" w:rsidRPr="00AC51E5" w:rsidRDefault="00D778F0" w:rsidP="00D778F0">
      <w:pPr>
        <w:pStyle w:val="BodyText"/>
        <w:spacing w:before="11"/>
      </w:pPr>
    </w:p>
    <w:p w14:paraId="339B7345" w14:textId="77777777" w:rsidR="00D778F0" w:rsidRPr="00AC51E5" w:rsidRDefault="00D778F0" w:rsidP="00D778F0">
      <w:pPr>
        <w:spacing w:line="254" w:lineRule="auto"/>
        <w:ind w:left="160" w:right="455"/>
        <w:rPr>
          <w:sz w:val="24"/>
          <w:szCs w:val="24"/>
        </w:rPr>
      </w:pPr>
      <w:r w:rsidRPr="00AC51E5">
        <w:rPr>
          <w:sz w:val="24"/>
          <w:szCs w:val="24"/>
        </w:rPr>
        <w:lastRenderedPageBreak/>
        <w:t xml:space="preserve">Requirements for class attendance and make-up exams, assignments, and other work in this course are consistent with university policies that can be found at: </w:t>
      </w:r>
      <w:hyperlink r:id="rId15">
        <w:r w:rsidRPr="00AC51E5">
          <w:rPr>
            <w:color w:val="0000FF"/>
            <w:sz w:val="24"/>
            <w:szCs w:val="24"/>
            <w:u w:val="single" w:color="0000FF"/>
          </w:rPr>
          <w:t>https://catalog.ufl.edu/ugrad/current/regulations/info/attendance.aspx</w:t>
        </w:r>
      </w:hyperlink>
      <w:r w:rsidRPr="00AC51E5">
        <w:rPr>
          <w:sz w:val="24"/>
          <w:szCs w:val="24"/>
        </w:rPr>
        <w:t>.</w:t>
      </w:r>
    </w:p>
    <w:p w14:paraId="534A17BB" w14:textId="77777777" w:rsidR="00FA76F1" w:rsidRDefault="00FA76F1" w:rsidP="00FA76F1">
      <w:pPr>
        <w:spacing w:line="254" w:lineRule="auto"/>
        <w:ind w:left="160" w:right="455"/>
        <w:rPr>
          <w:sz w:val="24"/>
          <w:szCs w:val="24"/>
        </w:rPr>
      </w:pPr>
    </w:p>
    <w:p w14:paraId="2623E3AE" w14:textId="3E72C05A" w:rsidR="00FA76F1" w:rsidRPr="00FA76F1" w:rsidRDefault="00FA76F1" w:rsidP="00FA76F1">
      <w:pPr>
        <w:spacing w:line="254" w:lineRule="auto"/>
        <w:ind w:left="160" w:right="455"/>
        <w:rPr>
          <w:sz w:val="24"/>
          <w:szCs w:val="24"/>
          <w:u w:val="single"/>
        </w:rPr>
      </w:pPr>
      <w:r w:rsidRPr="00FA76F1">
        <w:rPr>
          <w:sz w:val="24"/>
          <w:szCs w:val="24"/>
          <w:u w:val="single"/>
        </w:rPr>
        <w:t>LATE ASSIGNMENTS</w:t>
      </w:r>
    </w:p>
    <w:p w14:paraId="49E26147" w14:textId="77777777" w:rsidR="00FA76F1" w:rsidRPr="00FA76F1" w:rsidRDefault="00FA76F1" w:rsidP="00FA76F1">
      <w:pPr>
        <w:spacing w:line="254" w:lineRule="auto"/>
        <w:ind w:left="160" w:right="455"/>
        <w:rPr>
          <w:sz w:val="24"/>
          <w:szCs w:val="24"/>
        </w:rPr>
      </w:pPr>
      <w:r w:rsidRPr="00FA76F1">
        <w:rPr>
          <w:sz w:val="24"/>
          <w:szCs w:val="24"/>
        </w:rPr>
        <w:t xml:space="preserve">Students are expected to plan in advance and submit assignments by posted due dates.  Students will receive a zero on a late assignment.  Accommodations will only be provided for excused absences. </w:t>
      </w:r>
    </w:p>
    <w:p w14:paraId="03A15564" w14:textId="77777777" w:rsidR="00736821" w:rsidRDefault="00736821" w:rsidP="00736821">
      <w:pPr>
        <w:pStyle w:val="BodyText"/>
        <w:spacing w:before="4"/>
        <w:rPr>
          <w:sz w:val="25"/>
        </w:rPr>
      </w:pPr>
    </w:p>
    <w:p w14:paraId="5F557E12" w14:textId="77777777" w:rsidR="00736821" w:rsidRPr="00FA76F1" w:rsidRDefault="00736821" w:rsidP="00736821">
      <w:pPr>
        <w:spacing w:before="1"/>
        <w:ind w:left="160"/>
        <w:rPr>
          <w:sz w:val="24"/>
          <w:u w:val="single"/>
        </w:rPr>
      </w:pPr>
      <w:r w:rsidRPr="00FA76F1">
        <w:rPr>
          <w:sz w:val="24"/>
          <w:u w:val="single"/>
        </w:rPr>
        <w:t>COURSE AVERAGE</w:t>
      </w:r>
    </w:p>
    <w:p w14:paraId="70573FDB" w14:textId="77777777" w:rsidR="006E0E6A" w:rsidRPr="006E0E6A" w:rsidRDefault="006E0E6A" w:rsidP="006E0E6A">
      <w:pPr>
        <w:widowControl/>
        <w:autoSpaceDE/>
        <w:autoSpaceDN/>
        <w:ind w:left="160"/>
        <w:rPr>
          <w:sz w:val="24"/>
          <w:szCs w:val="24"/>
          <w:lang w:bidi="ar-SA"/>
        </w:rPr>
      </w:pPr>
      <w:r w:rsidRPr="006E0E6A">
        <w:rPr>
          <w:sz w:val="24"/>
          <w:szCs w:val="24"/>
          <w:lang w:bidi="ar-SA"/>
        </w:rPr>
        <w:t>Students must earn an average of 74% on all required course work (exams and assignments) to pass the course. No grades will be rounded including the exam scores and the final course grade.</w:t>
      </w:r>
    </w:p>
    <w:p w14:paraId="553DAD02" w14:textId="77777777" w:rsidR="00736821" w:rsidRDefault="00736821" w:rsidP="00736821">
      <w:pPr>
        <w:pStyle w:val="BodyText"/>
        <w:ind w:left="160" w:right="239"/>
        <w:rPr>
          <w:sz w:val="25"/>
        </w:rPr>
      </w:pPr>
    </w:p>
    <w:p w14:paraId="3A22F680" w14:textId="77777777" w:rsidR="00736821" w:rsidRDefault="00736821" w:rsidP="00736821">
      <w:pPr>
        <w:pStyle w:val="BodyText"/>
        <w:spacing w:before="1"/>
        <w:ind w:left="160"/>
      </w:pPr>
      <w:r>
        <w:rPr>
          <w:u w:val="single"/>
        </w:rPr>
        <w:t>GRADE</w:t>
      </w:r>
      <w:r>
        <w:rPr>
          <w:spacing w:val="-5"/>
          <w:u w:val="single"/>
        </w:rPr>
        <w:t xml:space="preserve"> </w:t>
      </w:r>
      <w:r>
        <w:rPr>
          <w:u w:val="single"/>
        </w:rPr>
        <w:t>ROUNDING</w:t>
      </w:r>
    </w:p>
    <w:p w14:paraId="6A303927" w14:textId="5503B3B8" w:rsidR="00736821" w:rsidRPr="006E0E6A" w:rsidRDefault="00736821" w:rsidP="006E0E6A">
      <w:pPr>
        <w:pStyle w:val="BodyText"/>
        <w:ind w:left="160"/>
      </w:pPr>
      <w:r>
        <w:t>No grades will be rounded.</w:t>
      </w:r>
    </w:p>
    <w:p w14:paraId="12E6420B" w14:textId="77777777" w:rsidR="00736821" w:rsidRDefault="00736821" w:rsidP="00736821">
      <w:pPr>
        <w:pStyle w:val="BodyText"/>
        <w:rPr>
          <w:sz w:val="16"/>
        </w:rPr>
      </w:pPr>
    </w:p>
    <w:p w14:paraId="26804982" w14:textId="77777777" w:rsidR="00736821" w:rsidRDefault="00736821" w:rsidP="00736821">
      <w:pPr>
        <w:pStyle w:val="BodyText"/>
        <w:spacing w:before="90" w:after="27"/>
        <w:ind w:left="160"/>
      </w:pPr>
      <w:r>
        <w:rPr>
          <w:u w:val="single"/>
        </w:rPr>
        <w:t>GRADING SCALE/QUALITY POINTS</w:t>
      </w:r>
    </w:p>
    <w:tbl>
      <w:tblPr>
        <w:tblW w:w="0" w:type="auto"/>
        <w:tblInd w:w="837" w:type="dxa"/>
        <w:tblLayout w:type="fixed"/>
        <w:tblCellMar>
          <w:left w:w="0" w:type="dxa"/>
          <w:right w:w="0" w:type="dxa"/>
        </w:tblCellMar>
        <w:tblLook w:val="01E0" w:firstRow="1" w:lastRow="1" w:firstColumn="1" w:lastColumn="1" w:noHBand="0" w:noVBand="0"/>
      </w:tblPr>
      <w:tblGrid>
        <w:gridCol w:w="556"/>
        <w:gridCol w:w="914"/>
        <w:gridCol w:w="1040"/>
        <w:gridCol w:w="935"/>
        <w:gridCol w:w="915"/>
        <w:gridCol w:w="659"/>
      </w:tblGrid>
      <w:tr w:rsidR="00736821" w14:paraId="3A94868F" w14:textId="77777777" w:rsidTr="00476590">
        <w:trPr>
          <w:trHeight w:val="278"/>
        </w:trPr>
        <w:tc>
          <w:tcPr>
            <w:tcW w:w="556" w:type="dxa"/>
          </w:tcPr>
          <w:p w14:paraId="2290CBD5" w14:textId="77777777" w:rsidR="00736821" w:rsidRDefault="00736821" w:rsidP="00476590">
            <w:pPr>
              <w:pStyle w:val="TableParagraph"/>
              <w:spacing w:line="258" w:lineRule="exact"/>
              <w:ind w:left="50"/>
              <w:rPr>
                <w:sz w:val="24"/>
              </w:rPr>
            </w:pPr>
            <w:r>
              <w:rPr>
                <w:w w:val="99"/>
                <w:sz w:val="24"/>
              </w:rPr>
              <w:t>A</w:t>
            </w:r>
          </w:p>
        </w:tc>
        <w:tc>
          <w:tcPr>
            <w:tcW w:w="914" w:type="dxa"/>
          </w:tcPr>
          <w:p w14:paraId="27E8686C" w14:textId="77777777" w:rsidR="00736821" w:rsidRDefault="00736821" w:rsidP="00476590">
            <w:pPr>
              <w:pStyle w:val="TableParagraph"/>
              <w:spacing w:line="258" w:lineRule="exact"/>
              <w:ind w:left="214"/>
              <w:rPr>
                <w:sz w:val="24"/>
              </w:rPr>
            </w:pPr>
            <w:r>
              <w:rPr>
                <w:sz w:val="24"/>
              </w:rPr>
              <w:t>95-100</w:t>
            </w:r>
          </w:p>
        </w:tc>
        <w:tc>
          <w:tcPr>
            <w:tcW w:w="1040" w:type="dxa"/>
          </w:tcPr>
          <w:p w14:paraId="19FABA00" w14:textId="77777777" w:rsidR="00736821" w:rsidRDefault="00736821" w:rsidP="00476590">
            <w:pPr>
              <w:pStyle w:val="TableParagraph"/>
              <w:spacing w:line="258" w:lineRule="exact"/>
              <w:ind w:left="20"/>
              <w:rPr>
                <w:sz w:val="24"/>
              </w:rPr>
            </w:pPr>
            <w:r>
              <w:rPr>
                <w:sz w:val="24"/>
              </w:rPr>
              <w:t>(4.0)</w:t>
            </w:r>
          </w:p>
        </w:tc>
        <w:tc>
          <w:tcPr>
            <w:tcW w:w="935" w:type="dxa"/>
          </w:tcPr>
          <w:p w14:paraId="42BE3F68" w14:textId="77777777" w:rsidR="00736821" w:rsidRDefault="00736821" w:rsidP="00476590">
            <w:pPr>
              <w:pStyle w:val="TableParagraph"/>
              <w:spacing w:line="258" w:lineRule="exact"/>
              <w:ind w:left="420"/>
              <w:rPr>
                <w:sz w:val="24"/>
              </w:rPr>
            </w:pPr>
            <w:r>
              <w:rPr>
                <w:sz w:val="24"/>
              </w:rPr>
              <w:t>C</w:t>
            </w:r>
          </w:p>
        </w:tc>
        <w:tc>
          <w:tcPr>
            <w:tcW w:w="915" w:type="dxa"/>
          </w:tcPr>
          <w:p w14:paraId="17935578" w14:textId="77777777" w:rsidR="00736821" w:rsidRDefault="00736821" w:rsidP="00476590">
            <w:pPr>
              <w:pStyle w:val="TableParagraph"/>
              <w:spacing w:line="258" w:lineRule="exact"/>
              <w:ind w:left="205"/>
              <w:rPr>
                <w:sz w:val="24"/>
              </w:rPr>
            </w:pPr>
            <w:r>
              <w:rPr>
                <w:sz w:val="24"/>
              </w:rPr>
              <w:t>74-79*</w:t>
            </w:r>
          </w:p>
        </w:tc>
        <w:tc>
          <w:tcPr>
            <w:tcW w:w="659" w:type="dxa"/>
          </w:tcPr>
          <w:p w14:paraId="0A42AA86" w14:textId="77777777" w:rsidR="00736821" w:rsidRDefault="00736821" w:rsidP="00476590">
            <w:pPr>
              <w:pStyle w:val="TableParagraph"/>
              <w:spacing w:line="258" w:lineRule="exact"/>
              <w:ind w:left="29"/>
              <w:rPr>
                <w:sz w:val="24"/>
              </w:rPr>
            </w:pPr>
            <w:r>
              <w:rPr>
                <w:sz w:val="24"/>
              </w:rPr>
              <w:t>(2.0)</w:t>
            </w:r>
          </w:p>
        </w:tc>
      </w:tr>
      <w:tr w:rsidR="00736821" w14:paraId="6E7245BF" w14:textId="77777777" w:rsidTr="00476590">
        <w:trPr>
          <w:trHeight w:val="291"/>
        </w:trPr>
        <w:tc>
          <w:tcPr>
            <w:tcW w:w="556" w:type="dxa"/>
          </w:tcPr>
          <w:p w14:paraId="6EFAF868" w14:textId="77777777" w:rsidR="00736821" w:rsidRDefault="00736821" w:rsidP="00476590">
            <w:pPr>
              <w:pStyle w:val="TableParagraph"/>
              <w:spacing w:before="2" w:line="269" w:lineRule="exact"/>
              <w:ind w:left="50"/>
              <w:rPr>
                <w:sz w:val="24"/>
              </w:rPr>
            </w:pPr>
            <w:r>
              <w:rPr>
                <w:sz w:val="24"/>
              </w:rPr>
              <w:t>A-</w:t>
            </w:r>
          </w:p>
        </w:tc>
        <w:tc>
          <w:tcPr>
            <w:tcW w:w="914" w:type="dxa"/>
          </w:tcPr>
          <w:p w14:paraId="2D18B388" w14:textId="77777777" w:rsidR="00736821" w:rsidRDefault="00736821" w:rsidP="00476590">
            <w:pPr>
              <w:pStyle w:val="TableParagraph"/>
              <w:spacing w:before="2" w:line="269" w:lineRule="exact"/>
              <w:ind w:left="214"/>
              <w:rPr>
                <w:sz w:val="24"/>
              </w:rPr>
            </w:pPr>
            <w:r>
              <w:rPr>
                <w:sz w:val="24"/>
              </w:rPr>
              <w:t>93-94</w:t>
            </w:r>
          </w:p>
        </w:tc>
        <w:tc>
          <w:tcPr>
            <w:tcW w:w="1040" w:type="dxa"/>
          </w:tcPr>
          <w:p w14:paraId="27AC24BA" w14:textId="77777777" w:rsidR="00736821" w:rsidRDefault="00736821" w:rsidP="00476590">
            <w:pPr>
              <w:pStyle w:val="TableParagraph"/>
              <w:spacing w:before="2" w:line="269" w:lineRule="exact"/>
              <w:ind w:left="39"/>
              <w:rPr>
                <w:sz w:val="24"/>
              </w:rPr>
            </w:pPr>
            <w:r>
              <w:rPr>
                <w:sz w:val="24"/>
              </w:rPr>
              <w:t>(3.67)</w:t>
            </w:r>
          </w:p>
        </w:tc>
        <w:tc>
          <w:tcPr>
            <w:tcW w:w="935" w:type="dxa"/>
          </w:tcPr>
          <w:p w14:paraId="1209AF84" w14:textId="77777777" w:rsidR="00736821" w:rsidRDefault="00736821" w:rsidP="00476590">
            <w:pPr>
              <w:pStyle w:val="TableParagraph"/>
              <w:spacing w:before="2" w:line="269" w:lineRule="exact"/>
              <w:ind w:left="420"/>
              <w:rPr>
                <w:sz w:val="24"/>
              </w:rPr>
            </w:pPr>
            <w:r>
              <w:rPr>
                <w:sz w:val="24"/>
              </w:rPr>
              <w:t>C-</w:t>
            </w:r>
          </w:p>
        </w:tc>
        <w:tc>
          <w:tcPr>
            <w:tcW w:w="915" w:type="dxa"/>
          </w:tcPr>
          <w:p w14:paraId="189F1A6C" w14:textId="77777777" w:rsidR="00736821" w:rsidRDefault="00736821" w:rsidP="00476590">
            <w:pPr>
              <w:pStyle w:val="TableParagraph"/>
              <w:spacing w:before="2" w:line="269" w:lineRule="exact"/>
              <w:ind w:left="205"/>
              <w:rPr>
                <w:sz w:val="24"/>
              </w:rPr>
            </w:pPr>
            <w:r>
              <w:rPr>
                <w:sz w:val="24"/>
              </w:rPr>
              <w:t>72-73</w:t>
            </w:r>
          </w:p>
        </w:tc>
        <w:tc>
          <w:tcPr>
            <w:tcW w:w="659" w:type="dxa"/>
          </w:tcPr>
          <w:p w14:paraId="2AC54EF1" w14:textId="77777777" w:rsidR="00736821" w:rsidRDefault="00736821" w:rsidP="00476590">
            <w:pPr>
              <w:pStyle w:val="TableParagraph"/>
              <w:spacing w:before="2" w:line="269" w:lineRule="exact"/>
              <w:ind w:left="29"/>
              <w:rPr>
                <w:sz w:val="24"/>
              </w:rPr>
            </w:pPr>
            <w:r>
              <w:rPr>
                <w:sz w:val="24"/>
              </w:rPr>
              <w:t>(1.67)</w:t>
            </w:r>
          </w:p>
        </w:tc>
      </w:tr>
      <w:tr w:rsidR="00736821" w14:paraId="6B39E657" w14:textId="77777777" w:rsidTr="00476590">
        <w:trPr>
          <w:trHeight w:val="292"/>
        </w:trPr>
        <w:tc>
          <w:tcPr>
            <w:tcW w:w="556" w:type="dxa"/>
          </w:tcPr>
          <w:p w14:paraId="30EA9431" w14:textId="77777777" w:rsidR="00736821" w:rsidRDefault="00736821" w:rsidP="00476590">
            <w:pPr>
              <w:pStyle w:val="TableParagraph"/>
              <w:spacing w:before="3" w:line="269" w:lineRule="exact"/>
              <w:ind w:left="50"/>
              <w:rPr>
                <w:sz w:val="24"/>
              </w:rPr>
            </w:pPr>
            <w:r>
              <w:rPr>
                <w:sz w:val="24"/>
              </w:rPr>
              <w:t>B+</w:t>
            </w:r>
          </w:p>
        </w:tc>
        <w:tc>
          <w:tcPr>
            <w:tcW w:w="914" w:type="dxa"/>
          </w:tcPr>
          <w:p w14:paraId="3243F38B" w14:textId="77777777" w:rsidR="00736821" w:rsidRDefault="00736821" w:rsidP="00476590">
            <w:pPr>
              <w:pStyle w:val="TableParagraph"/>
              <w:spacing w:before="3" w:line="269" w:lineRule="exact"/>
              <w:ind w:left="214"/>
              <w:rPr>
                <w:sz w:val="24"/>
              </w:rPr>
            </w:pPr>
            <w:r>
              <w:rPr>
                <w:sz w:val="24"/>
              </w:rPr>
              <w:t>91- 92</w:t>
            </w:r>
          </w:p>
        </w:tc>
        <w:tc>
          <w:tcPr>
            <w:tcW w:w="1040" w:type="dxa"/>
          </w:tcPr>
          <w:p w14:paraId="73E2E9DE" w14:textId="77777777" w:rsidR="00736821" w:rsidRDefault="00736821" w:rsidP="00476590">
            <w:pPr>
              <w:pStyle w:val="TableParagraph"/>
              <w:spacing w:before="3" w:line="269" w:lineRule="exact"/>
              <w:ind w:left="20"/>
              <w:rPr>
                <w:sz w:val="24"/>
              </w:rPr>
            </w:pPr>
            <w:r>
              <w:rPr>
                <w:sz w:val="24"/>
              </w:rPr>
              <w:t>(3.33)</w:t>
            </w:r>
          </w:p>
        </w:tc>
        <w:tc>
          <w:tcPr>
            <w:tcW w:w="935" w:type="dxa"/>
          </w:tcPr>
          <w:p w14:paraId="6332E9B3" w14:textId="77777777" w:rsidR="00736821" w:rsidRDefault="00736821" w:rsidP="00476590">
            <w:pPr>
              <w:pStyle w:val="TableParagraph"/>
              <w:spacing w:before="3" w:line="269" w:lineRule="exact"/>
              <w:ind w:left="420"/>
              <w:rPr>
                <w:sz w:val="24"/>
              </w:rPr>
            </w:pPr>
            <w:r>
              <w:rPr>
                <w:sz w:val="24"/>
              </w:rPr>
              <w:t>D+</w:t>
            </w:r>
          </w:p>
        </w:tc>
        <w:tc>
          <w:tcPr>
            <w:tcW w:w="915" w:type="dxa"/>
          </w:tcPr>
          <w:p w14:paraId="333C6234" w14:textId="77777777" w:rsidR="00736821" w:rsidRDefault="00736821" w:rsidP="00476590">
            <w:pPr>
              <w:pStyle w:val="TableParagraph"/>
              <w:spacing w:before="3" w:line="269" w:lineRule="exact"/>
              <w:ind w:left="205"/>
              <w:rPr>
                <w:sz w:val="24"/>
              </w:rPr>
            </w:pPr>
            <w:r>
              <w:rPr>
                <w:sz w:val="24"/>
              </w:rPr>
              <w:t>70-71</w:t>
            </w:r>
          </w:p>
        </w:tc>
        <w:tc>
          <w:tcPr>
            <w:tcW w:w="659" w:type="dxa"/>
          </w:tcPr>
          <w:p w14:paraId="2E902721" w14:textId="77777777" w:rsidR="00736821" w:rsidRDefault="00736821" w:rsidP="00476590">
            <w:pPr>
              <w:pStyle w:val="TableParagraph"/>
              <w:spacing w:before="3" w:line="269" w:lineRule="exact"/>
              <w:ind w:left="29"/>
              <w:rPr>
                <w:sz w:val="24"/>
              </w:rPr>
            </w:pPr>
            <w:r>
              <w:rPr>
                <w:sz w:val="24"/>
              </w:rPr>
              <w:t>(1.33)</w:t>
            </w:r>
          </w:p>
        </w:tc>
      </w:tr>
      <w:tr w:rsidR="00736821" w14:paraId="7630C386" w14:textId="77777777" w:rsidTr="00476590">
        <w:trPr>
          <w:trHeight w:val="291"/>
        </w:trPr>
        <w:tc>
          <w:tcPr>
            <w:tcW w:w="556" w:type="dxa"/>
          </w:tcPr>
          <w:p w14:paraId="27469124" w14:textId="77777777" w:rsidR="00736821" w:rsidRDefault="00736821" w:rsidP="00476590">
            <w:pPr>
              <w:pStyle w:val="TableParagraph"/>
              <w:spacing w:before="3" w:line="268" w:lineRule="exact"/>
              <w:ind w:left="50"/>
              <w:rPr>
                <w:sz w:val="24"/>
              </w:rPr>
            </w:pPr>
            <w:r>
              <w:rPr>
                <w:sz w:val="24"/>
              </w:rPr>
              <w:t>B</w:t>
            </w:r>
          </w:p>
        </w:tc>
        <w:tc>
          <w:tcPr>
            <w:tcW w:w="914" w:type="dxa"/>
          </w:tcPr>
          <w:p w14:paraId="593ADD88" w14:textId="77777777" w:rsidR="00736821" w:rsidRDefault="00736821" w:rsidP="00476590">
            <w:pPr>
              <w:pStyle w:val="TableParagraph"/>
              <w:spacing w:before="3" w:line="268" w:lineRule="exact"/>
              <w:ind w:left="214"/>
              <w:rPr>
                <w:sz w:val="24"/>
              </w:rPr>
            </w:pPr>
            <w:r>
              <w:rPr>
                <w:sz w:val="24"/>
              </w:rPr>
              <w:t>84-90</w:t>
            </w:r>
          </w:p>
        </w:tc>
        <w:tc>
          <w:tcPr>
            <w:tcW w:w="1040" w:type="dxa"/>
          </w:tcPr>
          <w:p w14:paraId="425180E0" w14:textId="77777777" w:rsidR="00736821" w:rsidRDefault="00736821" w:rsidP="00476590">
            <w:pPr>
              <w:pStyle w:val="TableParagraph"/>
              <w:spacing w:before="3" w:line="268" w:lineRule="exact"/>
              <w:ind w:left="20"/>
              <w:rPr>
                <w:sz w:val="24"/>
              </w:rPr>
            </w:pPr>
            <w:r>
              <w:rPr>
                <w:sz w:val="24"/>
              </w:rPr>
              <w:t>(3.0)</w:t>
            </w:r>
          </w:p>
        </w:tc>
        <w:tc>
          <w:tcPr>
            <w:tcW w:w="935" w:type="dxa"/>
          </w:tcPr>
          <w:p w14:paraId="4BC9DC61" w14:textId="77777777" w:rsidR="00736821" w:rsidRDefault="00736821" w:rsidP="00476590">
            <w:pPr>
              <w:pStyle w:val="TableParagraph"/>
              <w:spacing w:before="3" w:line="268" w:lineRule="exact"/>
              <w:ind w:left="420"/>
              <w:rPr>
                <w:sz w:val="24"/>
              </w:rPr>
            </w:pPr>
            <w:r>
              <w:rPr>
                <w:w w:val="99"/>
                <w:sz w:val="24"/>
              </w:rPr>
              <w:t>D</w:t>
            </w:r>
          </w:p>
        </w:tc>
        <w:tc>
          <w:tcPr>
            <w:tcW w:w="915" w:type="dxa"/>
          </w:tcPr>
          <w:p w14:paraId="1A184843" w14:textId="77777777" w:rsidR="00736821" w:rsidRDefault="00736821" w:rsidP="00476590">
            <w:pPr>
              <w:pStyle w:val="TableParagraph"/>
              <w:spacing w:before="3" w:line="268" w:lineRule="exact"/>
              <w:ind w:left="205"/>
              <w:rPr>
                <w:sz w:val="24"/>
              </w:rPr>
            </w:pPr>
            <w:r>
              <w:rPr>
                <w:sz w:val="24"/>
              </w:rPr>
              <w:t>64-69</w:t>
            </w:r>
          </w:p>
        </w:tc>
        <w:tc>
          <w:tcPr>
            <w:tcW w:w="659" w:type="dxa"/>
          </w:tcPr>
          <w:p w14:paraId="3098EFB5" w14:textId="77777777" w:rsidR="00736821" w:rsidRDefault="00736821" w:rsidP="00476590">
            <w:pPr>
              <w:pStyle w:val="TableParagraph"/>
              <w:spacing w:before="3" w:line="268" w:lineRule="exact"/>
              <w:ind w:left="29"/>
              <w:rPr>
                <w:sz w:val="24"/>
              </w:rPr>
            </w:pPr>
            <w:r>
              <w:rPr>
                <w:sz w:val="24"/>
              </w:rPr>
              <w:t>(1.0)</w:t>
            </w:r>
          </w:p>
        </w:tc>
      </w:tr>
      <w:tr w:rsidR="00736821" w14:paraId="7B57CEF9" w14:textId="77777777" w:rsidTr="00476590">
        <w:trPr>
          <w:trHeight w:val="278"/>
        </w:trPr>
        <w:tc>
          <w:tcPr>
            <w:tcW w:w="556" w:type="dxa"/>
          </w:tcPr>
          <w:p w14:paraId="47C9E48A" w14:textId="77777777" w:rsidR="00736821" w:rsidRDefault="00736821" w:rsidP="00476590">
            <w:pPr>
              <w:pStyle w:val="TableParagraph"/>
              <w:spacing w:before="2" w:line="256" w:lineRule="exact"/>
              <w:ind w:left="50"/>
              <w:rPr>
                <w:sz w:val="24"/>
              </w:rPr>
            </w:pPr>
            <w:r>
              <w:rPr>
                <w:sz w:val="24"/>
              </w:rPr>
              <w:t>B-</w:t>
            </w:r>
          </w:p>
        </w:tc>
        <w:tc>
          <w:tcPr>
            <w:tcW w:w="914" w:type="dxa"/>
          </w:tcPr>
          <w:p w14:paraId="27515B86" w14:textId="77777777" w:rsidR="00736821" w:rsidRDefault="00736821" w:rsidP="00476590">
            <w:pPr>
              <w:pStyle w:val="TableParagraph"/>
              <w:spacing w:before="2" w:line="256" w:lineRule="exact"/>
              <w:ind w:left="214"/>
              <w:rPr>
                <w:sz w:val="24"/>
              </w:rPr>
            </w:pPr>
            <w:r>
              <w:rPr>
                <w:sz w:val="24"/>
              </w:rPr>
              <w:t>82-83</w:t>
            </w:r>
          </w:p>
        </w:tc>
        <w:tc>
          <w:tcPr>
            <w:tcW w:w="1040" w:type="dxa"/>
          </w:tcPr>
          <w:p w14:paraId="7730F1E7" w14:textId="77777777" w:rsidR="00736821" w:rsidRDefault="00736821" w:rsidP="00476590">
            <w:pPr>
              <w:pStyle w:val="TableParagraph"/>
              <w:spacing w:before="2" w:line="256" w:lineRule="exact"/>
              <w:ind w:left="20"/>
              <w:rPr>
                <w:sz w:val="24"/>
              </w:rPr>
            </w:pPr>
            <w:r>
              <w:rPr>
                <w:sz w:val="24"/>
              </w:rPr>
              <w:t>(2.67)</w:t>
            </w:r>
          </w:p>
        </w:tc>
        <w:tc>
          <w:tcPr>
            <w:tcW w:w="935" w:type="dxa"/>
          </w:tcPr>
          <w:p w14:paraId="2BBD1D09" w14:textId="77777777" w:rsidR="00736821" w:rsidRDefault="00736821" w:rsidP="00476590">
            <w:pPr>
              <w:pStyle w:val="TableParagraph"/>
              <w:spacing w:before="2" w:line="256" w:lineRule="exact"/>
              <w:ind w:left="420"/>
              <w:rPr>
                <w:sz w:val="24"/>
              </w:rPr>
            </w:pPr>
            <w:r>
              <w:rPr>
                <w:sz w:val="24"/>
              </w:rPr>
              <w:t>D-</w:t>
            </w:r>
          </w:p>
        </w:tc>
        <w:tc>
          <w:tcPr>
            <w:tcW w:w="915" w:type="dxa"/>
          </w:tcPr>
          <w:p w14:paraId="110FAE53" w14:textId="77777777" w:rsidR="00736821" w:rsidRDefault="00736821" w:rsidP="00476590">
            <w:pPr>
              <w:pStyle w:val="TableParagraph"/>
              <w:spacing w:before="2" w:line="256" w:lineRule="exact"/>
              <w:ind w:left="205"/>
              <w:rPr>
                <w:sz w:val="24"/>
              </w:rPr>
            </w:pPr>
            <w:r>
              <w:rPr>
                <w:sz w:val="24"/>
              </w:rPr>
              <w:t>62-63</w:t>
            </w:r>
          </w:p>
        </w:tc>
        <w:tc>
          <w:tcPr>
            <w:tcW w:w="659" w:type="dxa"/>
          </w:tcPr>
          <w:p w14:paraId="219F67A4" w14:textId="77777777" w:rsidR="00736821" w:rsidRDefault="00736821" w:rsidP="00476590">
            <w:pPr>
              <w:pStyle w:val="TableParagraph"/>
              <w:spacing w:before="2" w:line="256" w:lineRule="exact"/>
              <w:ind w:left="29"/>
              <w:rPr>
                <w:sz w:val="24"/>
              </w:rPr>
            </w:pPr>
            <w:r>
              <w:rPr>
                <w:sz w:val="24"/>
              </w:rPr>
              <w:t>(0.67)</w:t>
            </w:r>
          </w:p>
        </w:tc>
      </w:tr>
      <w:tr w:rsidR="00736821" w14:paraId="0157AE3F" w14:textId="77777777" w:rsidTr="00476590">
        <w:trPr>
          <w:trHeight w:val="278"/>
        </w:trPr>
        <w:tc>
          <w:tcPr>
            <w:tcW w:w="556" w:type="dxa"/>
          </w:tcPr>
          <w:p w14:paraId="72AC22D6" w14:textId="77777777" w:rsidR="00736821" w:rsidRDefault="00736821" w:rsidP="00476590">
            <w:pPr>
              <w:pStyle w:val="TableParagraph"/>
              <w:spacing w:before="2" w:line="256" w:lineRule="exact"/>
              <w:ind w:left="50"/>
              <w:rPr>
                <w:sz w:val="24"/>
              </w:rPr>
            </w:pPr>
            <w:r>
              <w:t>C+</w:t>
            </w:r>
          </w:p>
        </w:tc>
        <w:tc>
          <w:tcPr>
            <w:tcW w:w="914" w:type="dxa"/>
          </w:tcPr>
          <w:p w14:paraId="50C159A9" w14:textId="77777777" w:rsidR="00736821" w:rsidRDefault="00736821" w:rsidP="00476590">
            <w:pPr>
              <w:pStyle w:val="TableParagraph"/>
              <w:spacing w:before="2" w:line="256" w:lineRule="exact"/>
              <w:ind w:left="214"/>
              <w:rPr>
                <w:sz w:val="24"/>
              </w:rPr>
            </w:pPr>
            <w:r>
              <w:t xml:space="preserve">80-81 </w:t>
            </w:r>
            <w:r>
              <w:rPr>
                <w:spacing w:val="38"/>
              </w:rPr>
              <w:t xml:space="preserve"> </w:t>
            </w:r>
          </w:p>
        </w:tc>
        <w:tc>
          <w:tcPr>
            <w:tcW w:w="1040" w:type="dxa"/>
          </w:tcPr>
          <w:p w14:paraId="24999438" w14:textId="77777777" w:rsidR="00736821" w:rsidRDefault="00736821" w:rsidP="00476590">
            <w:pPr>
              <w:pStyle w:val="TableParagraph"/>
              <w:spacing w:before="2" w:line="256" w:lineRule="exact"/>
              <w:ind w:left="20"/>
              <w:rPr>
                <w:sz w:val="24"/>
              </w:rPr>
            </w:pPr>
            <w:r>
              <w:t>(2.33)</w:t>
            </w:r>
          </w:p>
        </w:tc>
        <w:tc>
          <w:tcPr>
            <w:tcW w:w="935" w:type="dxa"/>
          </w:tcPr>
          <w:p w14:paraId="32D7EA6E" w14:textId="77777777" w:rsidR="00736821" w:rsidRDefault="00736821" w:rsidP="00476590">
            <w:pPr>
              <w:pStyle w:val="TableParagraph"/>
              <w:spacing w:before="2" w:line="256" w:lineRule="exact"/>
              <w:ind w:left="420"/>
              <w:rPr>
                <w:sz w:val="24"/>
              </w:rPr>
            </w:pPr>
            <w:r>
              <w:t>E</w:t>
            </w:r>
          </w:p>
        </w:tc>
        <w:tc>
          <w:tcPr>
            <w:tcW w:w="915" w:type="dxa"/>
          </w:tcPr>
          <w:p w14:paraId="20495FBF" w14:textId="77777777" w:rsidR="00736821" w:rsidRDefault="00736821" w:rsidP="00476590">
            <w:pPr>
              <w:pStyle w:val="TableParagraph"/>
              <w:spacing w:before="2" w:line="256" w:lineRule="exact"/>
              <w:ind w:left="205"/>
              <w:rPr>
                <w:sz w:val="24"/>
              </w:rPr>
            </w:pPr>
            <w:r>
              <w:t>61 or below</w:t>
            </w:r>
          </w:p>
        </w:tc>
        <w:tc>
          <w:tcPr>
            <w:tcW w:w="659" w:type="dxa"/>
          </w:tcPr>
          <w:p w14:paraId="39EAD770" w14:textId="77777777" w:rsidR="00736821" w:rsidRDefault="00736821" w:rsidP="00476590">
            <w:pPr>
              <w:pStyle w:val="TableParagraph"/>
              <w:spacing w:before="2" w:line="256" w:lineRule="exact"/>
              <w:ind w:left="29"/>
              <w:rPr>
                <w:sz w:val="24"/>
              </w:rPr>
            </w:pPr>
            <w:r>
              <w:t>(0.0)</w:t>
            </w:r>
          </w:p>
        </w:tc>
      </w:tr>
    </w:tbl>
    <w:p w14:paraId="5541A52D" w14:textId="288FF282" w:rsidR="00736821" w:rsidRDefault="00736821" w:rsidP="00736821">
      <w:pPr>
        <w:pStyle w:val="BodyText"/>
        <w:tabs>
          <w:tab w:val="left" w:pos="1600"/>
          <w:tab w:val="left" w:pos="3760"/>
          <w:tab w:val="left" w:pos="4480"/>
        </w:tabs>
        <w:spacing w:before="17"/>
      </w:pPr>
      <w:r>
        <w:t xml:space="preserve">              * 74 is the minimal passing grade</w:t>
      </w:r>
    </w:p>
    <w:p w14:paraId="526A8960" w14:textId="77777777" w:rsidR="00736821" w:rsidRDefault="00736821" w:rsidP="00736821">
      <w:pPr>
        <w:pStyle w:val="BodyText"/>
        <w:spacing w:before="15" w:line="254" w:lineRule="auto"/>
        <w:ind w:left="160" w:right="869"/>
      </w:pPr>
      <w:r>
        <w:t xml:space="preserve">For more information on grades and grading policies, please refer to University’s grading policies: </w:t>
      </w:r>
      <w:hyperlink r:id="rId16">
        <w:r>
          <w:rPr>
            <w:color w:val="0000FF"/>
            <w:u w:val="single" w:color="0000FF"/>
          </w:rPr>
          <w:t>https://catalog.ufl.edu/ugrad/current/regulations/info/grades.aspx</w:t>
        </w:r>
      </w:hyperlink>
    </w:p>
    <w:p w14:paraId="5C24F7BF" w14:textId="31616CAB" w:rsidR="00736821" w:rsidRDefault="00736821" w:rsidP="00736821">
      <w:pPr>
        <w:pStyle w:val="BodyText"/>
        <w:spacing w:before="8"/>
        <w:rPr>
          <w:sz w:val="17"/>
        </w:rPr>
      </w:pPr>
    </w:p>
    <w:p w14:paraId="408B80E8" w14:textId="77777777" w:rsidR="00D778F0" w:rsidRPr="00D778F0" w:rsidRDefault="00D778F0" w:rsidP="00D778F0">
      <w:pPr>
        <w:widowControl/>
        <w:adjustRightInd w:val="0"/>
        <w:rPr>
          <w:color w:val="000000"/>
          <w:sz w:val="24"/>
          <w:szCs w:val="24"/>
          <w:lang w:bidi="ar-SA"/>
        </w:rPr>
      </w:pPr>
      <w:r w:rsidRPr="00D778F0">
        <w:rPr>
          <w:color w:val="000000"/>
          <w:sz w:val="24"/>
          <w:szCs w:val="24"/>
          <w:u w:val="single"/>
          <w:lang w:bidi="ar-SA"/>
        </w:rPr>
        <w:t>COURSE EVALUATION</w:t>
      </w:r>
    </w:p>
    <w:p w14:paraId="42DD2563" w14:textId="77777777" w:rsidR="00D778F0" w:rsidRPr="00D778F0" w:rsidRDefault="00D778F0" w:rsidP="00D778F0">
      <w:pPr>
        <w:widowControl/>
        <w:adjustRightInd w:val="0"/>
        <w:rPr>
          <w:rFonts w:eastAsia="Calibri"/>
          <w:color w:val="000000"/>
          <w:sz w:val="24"/>
          <w:szCs w:val="24"/>
          <w:lang w:bidi="ar-SA"/>
        </w:rPr>
      </w:pPr>
      <w:r w:rsidRPr="00D778F0">
        <w:rPr>
          <w:rFonts w:eastAsia="Calibri"/>
          <w:color w:val="000000"/>
          <w:sz w:val="24"/>
          <w:szCs w:val="24"/>
          <w:lang w:bidi="ar-SA"/>
        </w:rPr>
        <w:t xml:space="preserve">Students are expected to provide professional and respectful feedback on the quality of instruction in this course by completing course evaluations online via </w:t>
      </w:r>
      <w:proofErr w:type="spellStart"/>
      <w:r w:rsidRPr="00D778F0">
        <w:rPr>
          <w:rFonts w:eastAsia="Calibri"/>
          <w:color w:val="000000"/>
          <w:sz w:val="24"/>
          <w:szCs w:val="24"/>
          <w:lang w:bidi="ar-SA"/>
        </w:rPr>
        <w:t>GatorEvals</w:t>
      </w:r>
      <w:proofErr w:type="spellEnd"/>
      <w:r w:rsidRPr="00D778F0">
        <w:rPr>
          <w:rFonts w:eastAsia="Calibri"/>
          <w:color w:val="000000"/>
          <w:sz w:val="24"/>
          <w:szCs w:val="24"/>
          <w:lang w:bidi="ar-SA"/>
        </w:rPr>
        <w:t xml:space="preserve">. Guidance on how to give feedback in a professional and respectful manner is available at </w:t>
      </w:r>
      <w:hyperlink r:id="rId17" w:history="1">
        <w:r w:rsidRPr="00D778F0">
          <w:rPr>
            <w:rFonts w:eastAsia="Calibri"/>
            <w:color w:val="0000FF"/>
            <w:sz w:val="24"/>
            <w:szCs w:val="24"/>
            <w:u w:val="single"/>
            <w:lang w:bidi="ar-SA"/>
          </w:rPr>
          <w:t>https://gatorevals.aa.ufl.edu/students/</w:t>
        </w:r>
      </w:hyperlink>
      <w:r w:rsidRPr="00D778F0">
        <w:rPr>
          <w:rFonts w:eastAsia="Calibri"/>
          <w:color w:val="000000"/>
          <w:sz w:val="24"/>
          <w:szCs w:val="24"/>
          <w:lang w:bidi="ar-SA"/>
        </w:rPr>
        <w:t xml:space="preserve">. Students will be notified when the evaluation period opens, and can complete evaluations through the email they receive from </w:t>
      </w:r>
      <w:proofErr w:type="spellStart"/>
      <w:r w:rsidRPr="00D778F0">
        <w:rPr>
          <w:rFonts w:eastAsia="Calibri"/>
          <w:color w:val="000000"/>
          <w:sz w:val="24"/>
          <w:szCs w:val="24"/>
          <w:lang w:bidi="ar-SA"/>
        </w:rPr>
        <w:t>GatorEvals</w:t>
      </w:r>
      <w:proofErr w:type="spellEnd"/>
      <w:r w:rsidRPr="00D778F0">
        <w:rPr>
          <w:rFonts w:eastAsia="Calibri"/>
          <w:color w:val="000000"/>
          <w:sz w:val="24"/>
          <w:szCs w:val="24"/>
          <w:lang w:bidi="ar-SA"/>
        </w:rPr>
        <w:t xml:space="preserve">, in their Canvas course menu under </w:t>
      </w:r>
      <w:proofErr w:type="spellStart"/>
      <w:r w:rsidRPr="00D778F0">
        <w:rPr>
          <w:rFonts w:eastAsia="Calibri"/>
          <w:color w:val="000000"/>
          <w:sz w:val="24"/>
          <w:szCs w:val="24"/>
          <w:lang w:bidi="ar-SA"/>
        </w:rPr>
        <w:t>GatorEvals</w:t>
      </w:r>
      <w:proofErr w:type="spellEnd"/>
      <w:r w:rsidRPr="00D778F0">
        <w:rPr>
          <w:rFonts w:eastAsia="Calibri"/>
          <w:color w:val="000000"/>
          <w:sz w:val="24"/>
          <w:szCs w:val="24"/>
          <w:lang w:bidi="ar-SA"/>
        </w:rPr>
        <w:t xml:space="preserve">, or via </w:t>
      </w:r>
      <w:hyperlink r:id="rId18" w:history="1">
        <w:r w:rsidRPr="00D778F0">
          <w:rPr>
            <w:rFonts w:eastAsia="Calibri"/>
            <w:color w:val="0000FF"/>
            <w:sz w:val="24"/>
            <w:szCs w:val="24"/>
            <w:u w:val="single"/>
            <w:lang w:bidi="ar-SA"/>
          </w:rPr>
          <w:t>https://ufl.bluera.com/ufl/</w:t>
        </w:r>
      </w:hyperlink>
      <w:r w:rsidRPr="00D778F0">
        <w:rPr>
          <w:rFonts w:eastAsia="Calibri"/>
          <w:color w:val="000000"/>
          <w:sz w:val="24"/>
          <w:szCs w:val="24"/>
          <w:lang w:bidi="ar-SA"/>
        </w:rPr>
        <w:t xml:space="preserve">.  Summaries of course evaluation results are available to students at </w:t>
      </w:r>
      <w:hyperlink r:id="rId19" w:history="1">
        <w:r w:rsidRPr="00D778F0">
          <w:rPr>
            <w:rFonts w:eastAsia="Calibri"/>
            <w:color w:val="0000FF"/>
            <w:sz w:val="24"/>
            <w:szCs w:val="24"/>
            <w:u w:val="single"/>
            <w:lang w:bidi="ar-SA"/>
          </w:rPr>
          <w:t>https://gatorevals.aa.ufl.edu/public-results/</w:t>
        </w:r>
      </w:hyperlink>
      <w:r w:rsidRPr="00D778F0">
        <w:rPr>
          <w:rFonts w:eastAsia="Calibri"/>
          <w:color w:val="000000"/>
          <w:sz w:val="24"/>
          <w:szCs w:val="24"/>
          <w:lang w:bidi="ar-SA"/>
        </w:rPr>
        <w:t>.</w:t>
      </w:r>
    </w:p>
    <w:p w14:paraId="38F03064" w14:textId="77777777" w:rsidR="00D778F0" w:rsidRPr="00D778F0" w:rsidRDefault="00D778F0" w:rsidP="00D778F0">
      <w:pPr>
        <w:widowControl/>
        <w:adjustRightInd w:val="0"/>
        <w:rPr>
          <w:bCs/>
          <w:sz w:val="24"/>
          <w:szCs w:val="24"/>
          <w:u w:val="single"/>
          <w:lang w:bidi="ar-SA"/>
        </w:rPr>
      </w:pPr>
    </w:p>
    <w:p w14:paraId="717D359B" w14:textId="77777777" w:rsidR="00D778F0" w:rsidRPr="00D778F0" w:rsidRDefault="00D778F0" w:rsidP="00D778F0">
      <w:pPr>
        <w:widowControl/>
        <w:autoSpaceDE/>
        <w:autoSpaceDN/>
        <w:rPr>
          <w:sz w:val="24"/>
          <w:szCs w:val="24"/>
          <w:lang w:bidi="ar-SA"/>
        </w:rPr>
      </w:pPr>
      <w:r w:rsidRPr="00D778F0">
        <w:rPr>
          <w:sz w:val="24"/>
          <w:szCs w:val="24"/>
          <w:u w:val="single"/>
          <w:lang w:bidi="ar-SA"/>
        </w:rPr>
        <w:t>ACCOMMODATIONS DUE TO DISABILITY</w:t>
      </w:r>
    </w:p>
    <w:p w14:paraId="6B7E6DDF" w14:textId="77777777" w:rsidR="00D778F0" w:rsidRPr="00D778F0" w:rsidRDefault="00D778F0" w:rsidP="00D778F0">
      <w:pPr>
        <w:widowControl/>
        <w:autoSpaceDE/>
        <w:autoSpaceDN/>
        <w:rPr>
          <w:sz w:val="24"/>
          <w:szCs w:val="24"/>
          <w:lang w:bidi="ar-SA"/>
        </w:rPr>
      </w:pPr>
      <w:r w:rsidRPr="00D778F0">
        <w:rPr>
          <w:sz w:val="24"/>
          <w:szCs w:val="24"/>
          <w:lang w:bidi="ar-SA"/>
        </w:rPr>
        <w:t xml:space="preserve">Students with disabilities requesting accommodations should first register with the Disability Resource Center (352-392-8565, </w:t>
      </w:r>
      <w:hyperlink r:id="rId20" w:history="1">
        <w:r w:rsidRPr="00D778F0">
          <w:rPr>
            <w:color w:val="0000FF"/>
            <w:sz w:val="24"/>
            <w:szCs w:val="24"/>
            <w:u w:val="single"/>
            <w:lang w:bidi="ar-SA"/>
          </w:rPr>
          <w:t>https://disability.ufl.edu/</w:t>
        </w:r>
      </w:hyperlink>
      <w:r w:rsidRPr="00D778F0">
        <w:rPr>
          <w:sz w:val="24"/>
          <w:szCs w:val="24"/>
          <w:lang w:bidi="ar-SA"/>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C49F9DF" w14:textId="77777777" w:rsidR="00D778F0" w:rsidRPr="00D778F0" w:rsidRDefault="00D778F0" w:rsidP="00D778F0">
      <w:pPr>
        <w:widowControl/>
        <w:adjustRightInd w:val="0"/>
        <w:rPr>
          <w:bCs/>
          <w:sz w:val="24"/>
          <w:szCs w:val="24"/>
          <w:u w:val="single"/>
          <w:lang w:bidi="ar-SA"/>
        </w:rPr>
      </w:pPr>
    </w:p>
    <w:p w14:paraId="6D03D592" w14:textId="77777777" w:rsidR="00D778F0" w:rsidRPr="00D778F0" w:rsidRDefault="00D778F0" w:rsidP="00D778F0">
      <w:pPr>
        <w:widowControl/>
        <w:adjustRightInd w:val="0"/>
        <w:rPr>
          <w:sz w:val="24"/>
          <w:szCs w:val="24"/>
          <w:u w:val="single"/>
          <w:lang w:bidi="ar-SA"/>
        </w:rPr>
      </w:pPr>
      <w:r w:rsidRPr="00D778F0">
        <w:rPr>
          <w:bCs/>
          <w:sz w:val="24"/>
          <w:szCs w:val="24"/>
          <w:u w:val="single"/>
          <w:lang w:bidi="ar-SA"/>
        </w:rPr>
        <w:t xml:space="preserve">PROFESSIONAL BEHAVIOR </w:t>
      </w:r>
    </w:p>
    <w:p w14:paraId="47254217" w14:textId="53699CCD" w:rsidR="00D778F0" w:rsidRDefault="00D778F0" w:rsidP="00D778F0">
      <w:pPr>
        <w:widowControl/>
        <w:adjustRightInd w:val="0"/>
        <w:rPr>
          <w:sz w:val="24"/>
          <w:szCs w:val="24"/>
          <w:lang w:bidi="ar-SA"/>
        </w:rPr>
      </w:pPr>
      <w:r w:rsidRPr="00D778F0">
        <w:rPr>
          <w:sz w:val="24"/>
          <w:szCs w:val="24"/>
          <w:lang w:bidi="ar-SA"/>
        </w:rPr>
        <w:lastRenderedPageBreak/>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78F0">
        <w:rPr>
          <w:bCs/>
          <w:sz w:val="24"/>
          <w:szCs w:val="24"/>
          <w:lang w:bidi="ar-SA"/>
        </w:rPr>
        <w:t xml:space="preserve">Attitudes or behaviors inconsistent with compassionate care; refusal by, or inability of, the student to </w:t>
      </w:r>
      <w:r w:rsidRPr="00D778F0">
        <w:rPr>
          <w:bCs/>
          <w:sz w:val="24"/>
          <w:szCs w:val="24"/>
          <w:u w:val="single"/>
          <w:lang w:bidi="ar-SA"/>
        </w:rPr>
        <w:t>participate constructively</w:t>
      </w:r>
      <w:r w:rsidRPr="00D778F0">
        <w:rPr>
          <w:bCs/>
          <w:sz w:val="24"/>
          <w:szCs w:val="24"/>
          <w:lang w:bidi="ar-SA"/>
        </w:rPr>
        <w:t xml:space="preserve"> in learning or patient care; </w:t>
      </w:r>
      <w:r w:rsidRPr="00D778F0">
        <w:rPr>
          <w:bCs/>
          <w:sz w:val="24"/>
          <w:szCs w:val="24"/>
          <w:u w:val="single"/>
          <w:lang w:bidi="ar-SA"/>
        </w:rPr>
        <w:t>derogatory attitudes or inappropriate behaviors directed at patients, peers, faculty or staff</w:t>
      </w:r>
      <w:r w:rsidRPr="00D778F0">
        <w:rPr>
          <w:bCs/>
          <w:sz w:val="24"/>
          <w:szCs w:val="24"/>
          <w:lang w:bidi="ar-SA"/>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78F0">
        <w:rPr>
          <w:bCs/>
          <w:sz w:val="24"/>
          <w:szCs w:val="24"/>
          <w:u w:val="single"/>
          <w:lang w:bidi="ar-SA"/>
        </w:rPr>
        <w:t>dismissal</w:t>
      </w:r>
      <w:r w:rsidRPr="00D778F0">
        <w:rPr>
          <w:sz w:val="24"/>
          <w:szCs w:val="24"/>
          <w:u w:val="single"/>
          <w:lang w:bidi="ar-SA"/>
        </w:rPr>
        <w:t>.</w:t>
      </w:r>
      <w:r w:rsidRPr="00D778F0">
        <w:rPr>
          <w:sz w:val="24"/>
          <w:szCs w:val="24"/>
          <w:lang w:bidi="ar-SA"/>
        </w:rPr>
        <w:t xml:space="preserve"> </w:t>
      </w:r>
    </w:p>
    <w:p w14:paraId="15B15491" w14:textId="4F060E53" w:rsidR="00FA76F1" w:rsidRDefault="00FA76F1" w:rsidP="00D778F0">
      <w:pPr>
        <w:widowControl/>
        <w:adjustRightInd w:val="0"/>
        <w:rPr>
          <w:sz w:val="24"/>
          <w:szCs w:val="24"/>
          <w:lang w:bidi="ar-SA"/>
        </w:rPr>
      </w:pPr>
    </w:p>
    <w:p w14:paraId="2ACAFF63" w14:textId="77777777" w:rsidR="00FA76F1" w:rsidRPr="00FA76F1" w:rsidRDefault="00FA76F1" w:rsidP="00FA76F1">
      <w:pPr>
        <w:adjustRightInd w:val="0"/>
        <w:spacing w:after="200" w:line="276" w:lineRule="auto"/>
        <w:rPr>
          <w:b/>
          <w:i/>
          <w:sz w:val="24"/>
          <w:szCs w:val="24"/>
        </w:rPr>
      </w:pPr>
      <w:r w:rsidRPr="00FA76F1">
        <w:rPr>
          <w:rFonts w:eastAsiaTheme="minorHAnsi"/>
          <w:b/>
          <w:i/>
          <w:sz w:val="24"/>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9B561A4" w14:textId="77777777" w:rsidR="00D778F0" w:rsidRPr="00D778F0" w:rsidRDefault="00D778F0" w:rsidP="00D778F0">
      <w:pPr>
        <w:widowControl/>
        <w:rPr>
          <w:rFonts w:eastAsia="Calibri"/>
          <w:sz w:val="24"/>
          <w:szCs w:val="24"/>
          <w:lang w:bidi="ar-SA"/>
        </w:rPr>
      </w:pPr>
      <w:r w:rsidRPr="00D778F0">
        <w:rPr>
          <w:rFonts w:eastAsia="Calibri"/>
          <w:sz w:val="24"/>
          <w:szCs w:val="24"/>
          <w:u w:val="single"/>
          <w:lang w:bidi="ar-SA"/>
        </w:rPr>
        <w:t>UNIVERSITY POLICY ON ACADEMIC MISCONDUCT</w:t>
      </w:r>
    </w:p>
    <w:p w14:paraId="3E6FC04C" w14:textId="77777777" w:rsidR="00D778F0" w:rsidRPr="00D778F0" w:rsidRDefault="00D778F0" w:rsidP="00D778F0">
      <w:pPr>
        <w:widowControl/>
        <w:adjustRightInd w:val="0"/>
        <w:rPr>
          <w:color w:val="000000"/>
          <w:sz w:val="24"/>
          <w:szCs w:val="24"/>
          <w:lang w:bidi="ar-SA"/>
        </w:rPr>
      </w:pPr>
      <w:r w:rsidRPr="00D778F0">
        <w:rPr>
          <w:color w:val="000000"/>
          <w:sz w:val="24"/>
          <w:szCs w:val="24"/>
          <w:lang w:bidi="ar-SA"/>
        </w:rPr>
        <w:t xml:space="preserve">Academic honesty and integrity are fundamental values of the University community. Students should be sure that they understand the UF Student Honor Code at </w:t>
      </w:r>
      <w:hyperlink r:id="rId21" w:history="1">
        <w:r w:rsidRPr="00D778F0">
          <w:rPr>
            <w:color w:val="0000FF" w:themeColor="hyperlink"/>
            <w:sz w:val="24"/>
            <w:szCs w:val="24"/>
            <w:u w:val="single"/>
            <w:lang w:bidi="ar-SA"/>
          </w:rPr>
          <w:t>https://sccr.dso.ufl.edu/policies/student-honor-code-student-conduct-code/</w:t>
        </w:r>
      </w:hyperlink>
      <w:r w:rsidRPr="00D778F0">
        <w:rPr>
          <w:color w:val="000000"/>
          <w:sz w:val="24"/>
          <w:szCs w:val="24"/>
          <w:lang w:bidi="ar-SA"/>
        </w:rPr>
        <w:t xml:space="preserve"> . Students are required to provide their own privacy screen for all examination’s administered to student laptops. No wireless keyboards or wireless mouse/tracking device will be permitted during examinations. </w:t>
      </w:r>
    </w:p>
    <w:p w14:paraId="6030F6DA" w14:textId="77777777" w:rsidR="00D778F0" w:rsidRPr="00D778F0" w:rsidRDefault="00D778F0" w:rsidP="00D778F0">
      <w:pPr>
        <w:widowControl/>
        <w:rPr>
          <w:rFonts w:eastAsia="Calibri"/>
          <w:sz w:val="24"/>
          <w:szCs w:val="24"/>
          <w:lang w:bidi="ar-SA"/>
        </w:rPr>
      </w:pPr>
    </w:p>
    <w:p w14:paraId="517B01D4" w14:textId="77777777" w:rsidR="00D778F0" w:rsidRPr="00D778F0" w:rsidRDefault="00D778F0" w:rsidP="00D778F0">
      <w:pPr>
        <w:widowControl/>
        <w:autoSpaceDE/>
        <w:autoSpaceDN/>
        <w:rPr>
          <w:rFonts w:eastAsia="Calibri"/>
          <w:sz w:val="24"/>
          <w:szCs w:val="24"/>
          <w:lang w:bidi="ar-SA"/>
        </w:rPr>
      </w:pPr>
      <w:r w:rsidRPr="00D778F0">
        <w:rPr>
          <w:rFonts w:eastAsia="Calibri"/>
          <w:caps/>
          <w:sz w:val="24"/>
          <w:szCs w:val="24"/>
          <w:u w:val="single"/>
          <w:lang w:bidi="ar-SA"/>
        </w:rPr>
        <w:t xml:space="preserve">University and College of Nursing Policies  </w:t>
      </w:r>
    </w:p>
    <w:p w14:paraId="77020CC9" w14:textId="77777777" w:rsidR="00D778F0" w:rsidRPr="00D778F0" w:rsidRDefault="00D778F0" w:rsidP="00D778F0">
      <w:pPr>
        <w:widowControl/>
        <w:autoSpaceDE/>
        <w:autoSpaceDN/>
        <w:rPr>
          <w:rFonts w:eastAsia="Calibri"/>
          <w:color w:val="339933"/>
          <w:sz w:val="24"/>
          <w:szCs w:val="24"/>
          <w:u w:val="single"/>
          <w:lang w:bidi="ar-SA"/>
        </w:rPr>
      </w:pPr>
      <w:r w:rsidRPr="00D778F0">
        <w:rPr>
          <w:rFonts w:eastAsia="Calibri"/>
          <w:color w:val="000000"/>
          <w:sz w:val="24"/>
          <w:szCs w:val="24"/>
          <w:lang w:bidi="ar-SA"/>
        </w:rPr>
        <w:t>Please see the College of Nursing website for student policies (</w:t>
      </w:r>
      <w:hyperlink r:id="rId22" w:history="1">
        <w:r w:rsidRPr="00D778F0">
          <w:rPr>
            <w:rFonts w:eastAsia="Calibri"/>
            <w:color w:val="339933"/>
            <w:sz w:val="24"/>
            <w:szCs w:val="24"/>
            <w:u w:val="single"/>
            <w:lang w:bidi="ar-SA"/>
          </w:rPr>
          <w:t>http://students.nursing.ufl.edu/currently-enrolled/student-policies-and-handbooks/</w:t>
        </w:r>
      </w:hyperlink>
      <w:r w:rsidRPr="00D778F0">
        <w:rPr>
          <w:rFonts w:eastAsia="Calibri"/>
          <w:color w:val="000000"/>
          <w:sz w:val="24"/>
          <w:szCs w:val="24"/>
          <w:lang w:bidi="ar-SA"/>
        </w:rPr>
        <w:t>) and a full explanation of each of the university policies – (</w:t>
      </w:r>
      <w:hyperlink r:id="rId23" w:history="1">
        <w:r w:rsidRPr="00D778F0">
          <w:rPr>
            <w:rFonts w:eastAsia="Calibri"/>
            <w:color w:val="339933"/>
            <w:sz w:val="24"/>
            <w:szCs w:val="24"/>
            <w:u w:val="single"/>
            <w:lang w:bidi="ar-SA"/>
          </w:rPr>
          <w:t>http://students.nursing.ufl.edu/currently-enrolled/course-syllabi/course-policies</w:t>
        </w:r>
      </w:hyperlink>
      <w:r w:rsidRPr="00D778F0">
        <w:rPr>
          <w:rFonts w:eastAsia="Calibri"/>
          <w:color w:val="339933"/>
          <w:sz w:val="24"/>
          <w:szCs w:val="24"/>
          <w:u w:val="single"/>
          <w:lang w:bidi="ar-SA"/>
        </w:rPr>
        <w:t>)</w:t>
      </w:r>
    </w:p>
    <w:p w14:paraId="24B17501"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UF Grading Policy</w:t>
      </w:r>
    </w:p>
    <w:p w14:paraId="46E2761D"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Religious Holidays</w:t>
      </w:r>
    </w:p>
    <w:p w14:paraId="78DA0CB3"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Counseling and Mental Health Services</w:t>
      </w:r>
    </w:p>
    <w:p w14:paraId="60262AE2"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Student Handbook</w:t>
      </w:r>
    </w:p>
    <w:p w14:paraId="334803AF"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Faculty Evaluations</w:t>
      </w:r>
    </w:p>
    <w:p w14:paraId="6CC21368"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Student Use of Social Media</w:t>
      </w:r>
    </w:p>
    <w:p w14:paraId="0192BA63" w14:textId="75050868" w:rsidR="00D778F0" w:rsidRDefault="00D778F0" w:rsidP="00736821">
      <w:pPr>
        <w:pStyle w:val="BodyText"/>
        <w:spacing w:before="8"/>
        <w:rPr>
          <w:sz w:val="17"/>
        </w:rPr>
      </w:pPr>
    </w:p>
    <w:p w14:paraId="5D207092" w14:textId="77777777" w:rsidR="00D778F0" w:rsidRDefault="00D778F0" w:rsidP="00736821">
      <w:pPr>
        <w:pStyle w:val="BodyText"/>
        <w:spacing w:before="8"/>
        <w:rPr>
          <w:sz w:val="17"/>
        </w:rPr>
      </w:pPr>
    </w:p>
    <w:p w14:paraId="3CE0DB9E" w14:textId="77777777" w:rsidR="0010147E" w:rsidRPr="00D778F0" w:rsidRDefault="00B042A0">
      <w:pPr>
        <w:pStyle w:val="BodyText"/>
        <w:spacing w:before="8"/>
        <w:rPr>
          <w:sz w:val="26"/>
          <w:u w:val="single"/>
        </w:rPr>
      </w:pPr>
      <w:r w:rsidRPr="00D778F0">
        <w:rPr>
          <w:sz w:val="26"/>
          <w:u w:val="single"/>
        </w:rPr>
        <w:t>Required Text</w:t>
      </w:r>
      <w:r w:rsidR="00636311" w:rsidRPr="00D778F0">
        <w:rPr>
          <w:sz w:val="26"/>
          <w:u w:val="single"/>
        </w:rPr>
        <w:t>b</w:t>
      </w:r>
      <w:r w:rsidRPr="00D778F0">
        <w:rPr>
          <w:sz w:val="26"/>
          <w:u w:val="single"/>
        </w:rPr>
        <w:t>ooks:</w:t>
      </w:r>
    </w:p>
    <w:p w14:paraId="161BB9C9" w14:textId="0C3D1FBF" w:rsidR="00706A3F" w:rsidRDefault="00706A3F" w:rsidP="00706A3F">
      <w:pPr>
        <w:tabs>
          <w:tab w:val="left" w:pos="808"/>
          <w:tab w:val="left" w:pos="809"/>
        </w:tabs>
        <w:spacing w:before="30" w:line="254" w:lineRule="auto"/>
        <w:ind w:right="397"/>
        <w:rPr>
          <w:sz w:val="24"/>
        </w:rPr>
      </w:pPr>
      <w:r w:rsidRPr="00AC51E5">
        <w:rPr>
          <w:sz w:val="24"/>
        </w:rPr>
        <w:t xml:space="preserve">American Psychological Association. (2010). </w:t>
      </w:r>
      <w:r w:rsidRPr="00AC51E5">
        <w:rPr>
          <w:i/>
          <w:sz w:val="24"/>
        </w:rPr>
        <w:t xml:space="preserve">Publication manual of the American </w:t>
      </w:r>
      <w:r w:rsidR="00D778F0">
        <w:rPr>
          <w:i/>
          <w:sz w:val="24"/>
        </w:rPr>
        <w:tab/>
      </w:r>
      <w:r w:rsidRPr="00AC51E5">
        <w:rPr>
          <w:i/>
          <w:sz w:val="24"/>
        </w:rPr>
        <w:t>Psychological Association (7th ed.)</w:t>
      </w:r>
      <w:r w:rsidRPr="00AC51E5">
        <w:rPr>
          <w:sz w:val="24"/>
        </w:rPr>
        <w:t xml:space="preserve">. Washington, DC: American Psychological </w:t>
      </w:r>
      <w:r w:rsidR="00D778F0">
        <w:rPr>
          <w:sz w:val="24"/>
        </w:rPr>
        <w:tab/>
      </w:r>
      <w:r w:rsidRPr="00AC51E5">
        <w:rPr>
          <w:sz w:val="24"/>
        </w:rPr>
        <w:t>Association</w:t>
      </w:r>
    </w:p>
    <w:p w14:paraId="40B304CC" w14:textId="77777777" w:rsidR="00706A3F" w:rsidRDefault="00706A3F" w:rsidP="00706A3F">
      <w:pPr>
        <w:pStyle w:val="BodyText"/>
        <w:spacing w:before="8"/>
      </w:pPr>
    </w:p>
    <w:p w14:paraId="5FC84E86" w14:textId="1FF7915E" w:rsidR="00706A3F" w:rsidRDefault="00706A3F" w:rsidP="00706A3F">
      <w:pPr>
        <w:pStyle w:val="BodyText"/>
        <w:spacing w:before="8"/>
      </w:pPr>
      <w:r w:rsidRPr="00636311">
        <w:t>Murray, E. (2017).  Nursing Leadership and Management for Patient Safety and Quality Care. 1</w:t>
      </w:r>
      <w:r w:rsidRPr="00122D06">
        <w:rPr>
          <w:vertAlign w:val="superscript"/>
        </w:rPr>
        <w:t>st</w:t>
      </w:r>
      <w:r w:rsidRPr="00636311">
        <w:t xml:space="preserve"> </w:t>
      </w:r>
      <w:r w:rsidR="00D778F0">
        <w:tab/>
      </w:r>
      <w:r w:rsidRPr="00636311">
        <w:t>Edition. Philadelphia, PA: F.A. Davis.</w:t>
      </w:r>
    </w:p>
    <w:p w14:paraId="1FD3C1F2" w14:textId="5F7E7ABE" w:rsidR="00B17DD7" w:rsidRPr="00AC51E5" w:rsidRDefault="00B17DD7" w:rsidP="00A8374D">
      <w:pPr>
        <w:pStyle w:val="ListParagraph"/>
        <w:tabs>
          <w:tab w:val="left" w:pos="880"/>
          <w:tab w:val="left" w:pos="881"/>
        </w:tabs>
        <w:spacing w:before="10"/>
        <w:ind w:firstLine="0"/>
        <w:rPr>
          <w:sz w:val="26"/>
        </w:rPr>
      </w:pPr>
    </w:p>
    <w:p w14:paraId="19C41956" w14:textId="77777777" w:rsidR="00B17DD7" w:rsidRDefault="00B17DD7">
      <w:pPr>
        <w:rPr>
          <w:sz w:val="24"/>
        </w:rPr>
        <w:sectPr w:rsidR="00B17DD7" w:rsidSect="007665DD">
          <w:footerReference w:type="default" r:id="rId24"/>
          <w:pgSz w:w="12240" w:h="15840"/>
          <w:pgMar w:top="1360" w:right="1320" w:bottom="280" w:left="1280" w:header="720" w:footer="720" w:gutter="0"/>
          <w:cols w:space="720"/>
        </w:sectPr>
      </w:pPr>
    </w:p>
    <w:p w14:paraId="130CC978" w14:textId="77777777" w:rsidR="00B17DD7" w:rsidRDefault="001B780D">
      <w:pPr>
        <w:spacing w:before="71"/>
        <w:ind w:left="380"/>
        <w:rPr>
          <w:b/>
          <w:sz w:val="24"/>
        </w:rPr>
      </w:pPr>
      <w:r>
        <w:rPr>
          <w:b/>
          <w:sz w:val="24"/>
          <w:u w:val="thick"/>
        </w:rPr>
        <w:lastRenderedPageBreak/>
        <w:t>CLASS SCHEDULE</w:t>
      </w:r>
    </w:p>
    <w:p w14:paraId="5F086EEF" w14:textId="77777777" w:rsidR="00B17DD7" w:rsidRDefault="00B17DD7"/>
    <w:tbl>
      <w:tblPr>
        <w:tblW w:w="1041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4"/>
        <w:gridCol w:w="2058"/>
        <w:gridCol w:w="3960"/>
        <w:gridCol w:w="2790"/>
      </w:tblGrid>
      <w:tr w:rsidR="00012A83" w14:paraId="1B88E4B6" w14:textId="77777777" w:rsidTr="001D786A">
        <w:trPr>
          <w:trHeight w:val="425"/>
        </w:trPr>
        <w:tc>
          <w:tcPr>
            <w:tcW w:w="1604" w:type="dxa"/>
            <w:tcBorders>
              <w:top w:val="single" w:sz="4" w:space="0" w:color="000000"/>
              <w:left w:val="single" w:sz="4" w:space="0" w:color="000000"/>
              <w:bottom w:val="single" w:sz="4" w:space="0" w:color="000000"/>
              <w:right w:val="single" w:sz="4" w:space="0" w:color="000000"/>
            </w:tcBorders>
          </w:tcPr>
          <w:p w14:paraId="6194B6D7" w14:textId="0644D246" w:rsidR="00012A83" w:rsidRPr="000C4440" w:rsidRDefault="0040614C" w:rsidP="000F078F">
            <w:pPr>
              <w:pStyle w:val="TableParagraph"/>
              <w:ind w:left="152" w:right="145"/>
              <w:jc w:val="center"/>
              <w:rPr>
                <w:b/>
                <w:bCs/>
                <w:sz w:val="24"/>
              </w:rPr>
            </w:pPr>
            <w:r>
              <w:rPr>
                <w:b/>
                <w:bCs/>
                <w:sz w:val="24"/>
              </w:rPr>
              <w:t>Module</w:t>
            </w:r>
          </w:p>
        </w:tc>
        <w:tc>
          <w:tcPr>
            <w:tcW w:w="2058" w:type="dxa"/>
            <w:tcBorders>
              <w:top w:val="single" w:sz="4" w:space="0" w:color="000000"/>
              <w:left w:val="single" w:sz="4" w:space="0" w:color="000000"/>
              <w:bottom w:val="single" w:sz="4" w:space="0" w:color="000000"/>
              <w:right w:val="single" w:sz="4" w:space="0" w:color="000000"/>
            </w:tcBorders>
          </w:tcPr>
          <w:p w14:paraId="21374527" w14:textId="19437105" w:rsidR="00012A83" w:rsidRPr="000C4440" w:rsidRDefault="0040614C" w:rsidP="006D5DC4">
            <w:pPr>
              <w:pStyle w:val="TableParagraph"/>
              <w:ind w:left="107" w:right="107"/>
              <w:jc w:val="center"/>
              <w:rPr>
                <w:b/>
                <w:bCs/>
                <w:sz w:val="24"/>
              </w:rPr>
            </w:pPr>
            <w:r w:rsidRPr="000C4440">
              <w:rPr>
                <w:b/>
                <w:bCs/>
                <w:sz w:val="24"/>
              </w:rPr>
              <w:t>Week/Dates</w:t>
            </w:r>
          </w:p>
        </w:tc>
        <w:tc>
          <w:tcPr>
            <w:tcW w:w="3960" w:type="dxa"/>
            <w:tcBorders>
              <w:top w:val="single" w:sz="4" w:space="0" w:color="000000"/>
              <w:left w:val="single" w:sz="4" w:space="0" w:color="000000"/>
              <w:bottom w:val="single" w:sz="4" w:space="0" w:color="000000"/>
              <w:right w:val="single" w:sz="4" w:space="0" w:color="000000"/>
            </w:tcBorders>
          </w:tcPr>
          <w:p w14:paraId="6064A3FC" w14:textId="77777777" w:rsidR="00012A83" w:rsidRPr="000C4440" w:rsidRDefault="00012A83" w:rsidP="006D5DC4">
            <w:pPr>
              <w:pStyle w:val="TableParagraph"/>
              <w:tabs>
                <w:tab w:val="left" w:pos="394"/>
                <w:tab w:val="left" w:pos="395"/>
              </w:tabs>
              <w:ind w:left="395" w:hanging="360"/>
              <w:jc w:val="center"/>
              <w:rPr>
                <w:b/>
                <w:bCs/>
                <w:sz w:val="24"/>
              </w:rPr>
            </w:pPr>
            <w:r w:rsidRPr="000C4440">
              <w:rPr>
                <w:b/>
                <w:bCs/>
                <w:sz w:val="24"/>
              </w:rPr>
              <w:t>Topics</w:t>
            </w:r>
          </w:p>
        </w:tc>
        <w:tc>
          <w:tcPr>
            <w:tcW w:w="2790" w:type="dxa"/>
            <w:tcBorders>
              <w:top w:val="single" w:sz="4" w:space="0" w:color="000000"/>
              <w:left w:val="single" w:sz="4" w:space="0" w:color="000000"/>
              <w:bottom w:val="single" w:sz="4" w:space="0" w:color="000000"/>
              <w:right w:val="single" w:sz="4" w:space="0" w:color="000000"/>
            </w:tcBorders>
          </w:tcPr>
          <w:p w14:paraId="0FF3EAF1" w14:textId="77777777" w:rsidR="00012A83" w:rsidRPr="000C4440" w:rsidRDefault="00AC51E5" w:rsidP="006D5DC4">
            <w:pPr>
              <w:pStyle w:val="TableParagraph"/>
              <w:ind w:left="516" w:right="508"/>
              <w:jc w:val="center"/>
              <w:rPr>
                <w:b/>
                <w:bCs/>
                <w:sz w:val="24"/>
              </w:rPr>
            </w:pPr>
            <w:r w:rsidRPr="000C4440">
              <w:rPr>
                <w:b/>
                <w:bCs/>
                <w:sz w:val="24"/>
              </w:rPr>
              <w:t>*</w:t>
            </w:r>
            <w:r w:rsidR="00012A83" w:rsidRPr="000C4440">
              <w:rPr>
                <w:b/>
                <w:bCs/>
                <w:sz w:val="24"/>
              </w:rPr>
              <w:t>Assignment</w:t>
            </w:r>
          </w:p>
        </w:tc>
      </w:tr>
      <w:tr w:rsidR="0040614C" w14:paraId="38B5C896" w14:textId="77777777" w:rsidTr="001D786A">
        <w:trPr>
          <w:trHeight w:val="658"/>
        </w:trPr>
        <w:tc>
          <w:tcPr>
            <w:tcW w:w="1604" w:type="dxa"/>
            <w:vMerge w:val="restart"/>
            <w:tcBorders>
              <w:top w:val="single" w:sz="4" w:space="0" w:color="000000"/>
              <w:left w:val="single" w:sz="4" w:space="0" w:color="000000"/>
              <w:right w:val="single" w:sz="4" w:space="0" w:color="000000"/>
            </w:tcBorders>
            <w:vAlign w:val="center"/>
          </w:tcPr>
          <w:p w14:paraId="36310691" w14:textId="2751B0AA" w:rsidR="0040614C" w:rsidRPr="00012A83" w:rsidRDefault="0040614C">
            <w:pPr>
              <w:pStyle w:val="TableParagraph"/>
              <w:ind w:left="152" w:right="145"/>
              <w:jc w:val="center"/>
              <w:rPr>
                <w:sz w:val="24"/>
              </w:rPr>
            </w:pPr>
            <w:r>
              <w:rPr>
                <w:sz w:val="24"/>
              </w:rPr>
              <w:t>Module 1</w:t>
            </w:r>
          </w:p>
        </w:tc>
        <w:tc>
          <w:tcPr>
            <w:tcW w:w="2058" w:type="dxa"/>
            <w:tcBorders>
              <w:top w:val="single" w:sz="4" w:space="0" w:color="000000"/>
              <w:left w:val="single" w:sz="4" w:space="0" w:color="000000"/>
              <w:bottom w:val="single" w:sz="4" w:space="0" w:color="000000"/>
              <w:right w:val="single" w:sz="4" w:space="0" w:color="000000"/>
            </w:tcBorders>
          </w:tcPr>
          <w:p w14:paraId="7EBE6F7D" w14:textId="77777777" w:rsidR="0040614C" w:rsidRPr="00012A83" w:rsidRDefault="0040614C" w:rsidP="0040614C">
            <w:pPr>
              <w:pStyle w:val="TableParagraph"/>
              <w:ind w:left="152" w:right="145"/>
              <w:jc w:val="center"/>
              <w:rPr>
                <w:sz w:val="24"/>
              </w:rPr>
            </w:pPr>
            <w:r w:rsidRPr="00012A83">
              <w:rPr>
                <w:sz w:val="24"/>
              </w:rPr>
              <w:t>1</w:t>
            </w:r>
          </w:p>
          <w:p w14:paraId="11D5C2AB" w14:textId="03F332E4" w:rsidR="0040614C" w:rsidRPr="00012A83" w:rsidRDefault="0040614C" w:rsidP="0040614C">
            <w:pPr>
              <w:pStyle w:val="TableParagraph"/>
              <w:ind w:left="107" w:right="107"/>
              <w:jc w:val="center"/>
              <w:rPr>
                <w:sz w:val="24"/>
              </w:rPr>
            </w:pPr>
            <w:r w:rsidRPr="00012A83">
              <w:rPr>
                <w:sz w:val="24"/>
              </w:rPr>
              <w:t>8/31-9/6</w:t>
            </w:r>
          </w:p>
        </w:tc>
        <w:tc>
          <w:tcPr>
            <w:tcW w:w="3960" w:type="dxa"/>
            <w:tcBorders>
              <w:top w:val="single" w:sz="4" w:space="0" w:color="000000"/>
              <w:left w:val="single" w:sz="4" w:space="0" w:color="000000"/>
              <w:bottom w:val="single" w:sz="4" w:space="0" w:color="000000"/>
              <w:right w:val="single" w:sz="4" w:space="0" w:color="000000"/>
            </w:tcBorders>
          </w:tcPr>
          <w:p w14:paraId="5099D35E" w14:textId="23F41318" w:rsidR="0040614C" w:rsidRPr="00012A83" w:rsidRDefault="0040614C">
            <w:pPr>
              <w:pStyle w:val="TableParagraph"/>
              <w:tabs>
                <w:tab w:val="left" w:pos="394"/>
                <w:tab w:val="left" w:pos="395"/>
              </w:tabs>
              <w:ind w:left="395" w:hanging="360"/>
              <w:rPr>
                <w:sz w:val="24"/>
              </w:rPr>
            </w:pPr>
            <w:r w:rsidRPr="00012A83">
              <w:rPr>
                <w:sz w:val="24"/>
              </w:rPr>
              <w:t>Welcome, Introductions, History to</w:t>
            </w:r>
            <w:r>
              <w:rPr>
                <w:sz w:val="24"/>
              </w:rPr>
              <w:t xml:space="preserve"> </w:t>
            </w:r>
            <w:r w:rsidRPr="00012A83">
              <w:rPr>
                <w:sz w:val="24"/>
              </w:rPr>
              <w:t>current trends in Nursing</w:t>
            </w:r>
          </w:p>
        </w:tc>
        <w:tc>
          <w:tcPr>
            <w:tcW w:w="2790" w:type="dxa"/>
            <w:tcBorders>
              <w:top w:val="single" w:sz="4" w:space="0" w:color="000000"/>
              <w:left w:val="single" w:sz="4" w:space="0" w:color="000000"/>
              <w:bottom w:val="single" w:sz="4" w:space="0" w:color="000000"/>
              <w:right w:val="single" w:sz="4" w:space="0" w:color="000000"/>
            </w:tcBorders>
          </w:tcPr>
          <w:p w14:paraId="384E8E4C" w14:textId="77777777" w:rsidR="0040614C" w:rsidRPr="00012A83" w:rsidRDefault="0040614C" w:rsidP="006D5DC4">
            <w:pPr>
              <w:pStyle w:val="TableParagraph"/>
              <w:ind w:left="516" w:right="508"/>
              <w:rPr>
                <w:sz w:val="24"/>
              </w:rPr>
            </w:pPr>
            <w:r w:rsidRPr="00012A83">
              <w:rPr>
                <w:sz w:val="24"/>
              </w:rPr>
              <w:t>Tweet</w:t>
            </w:r>
          </w:p>
        </w:tc>
      </w:tr>
      <w:tr w:rsidR="0040614C" w14:paraId="39604815" w14:textId="77777777" w:rsidTr="003C31FA">
        <w:trPr>
          <w:trHeight w:val="614"/>
        </w:trPr>
        <w:tc>
          <w:tcPr>
            <w:tcW w:w="1604" w:type="dxa"/>
            <w:vMerge/>
            <w:tcBorders>
              <w:left w:val="single" w:sz="4" w:space="0" w:color="000000"/>
              <w:bottom w:val="single" w:sz="4" w:space="0" w:color="000000"/>
              <w:right w:val="single" w:sz="4" w:space="0" w:color="000000"/>
            </w:tcBorders>
          </w:tcPr>
          <w:p w14:paraId="259E7F06" w14:textId="73C6D23F" w:rsidR="0040614C" w:rsidRPr="00012A83" w:rsidRDefault="0040614C" w:rsidP="006D5DC4">
            <w:pPr>
              <w:pStyle w:val="TableParagraph"/>
              <w:ind w:left="152" w:right="145"/>
              <w:jc w:val="center"/>
              <w:rPr>
                <w:sz w:val="24"/>
              </w:rPr>
            </w:pPr>
          </w:p>
        </w:tc>
        <w:tc>
          <w:tcPr>
            <w:tcW w:w="2058" w:type="dxa"/>
            <w:tcBorders>
              <w:top w:val="single" w:sz="4" w:space="0" w:color="000000"/>
              <w:left w:val="single" w:sz="4" w:space="0" w:color="000000"/>
              <w:bottom w:val="single" w:sz="4" w:space="0" w:color="000000"/>
              <w:right w:val="single" w:sz="4" w:space="0" w:color="000000"/>
            </w:tcBorders>
          </w:tcPr>
          <w:p w14:paraId="26A85BB4" w14:textId="77777777" w:rsidR="0040614C" w:rsidRPr="00012A83" w:rsidRDefault="0040614C" w:rsidP="0040614C">
            <w:pPr>
              <w:pStyle w:val="TableParagraph"/>
              <w:ind w:left="152" w:right="145"/>
              <w:jc w:val="center"/>
              <w:rPr>
                <w:sz w:val="24"/>
              </w:rPr>
            </w:pPr>
            <w:r w:rsidRPr="00012A83">
              <w:rPr>
                <w:sz w:val="24"/>
              </w:rPr>
              <w:t>2</w:t>
            </w:r>
          </w:p>
          <w:p w14:paraId="4C7BC772" w14:textId="23D2D5CB" w:rsidR="0040614C" w:rsidRPr="00012A83" w:rsidRDefault="0040614C" w:rsidP="0040614C">
            <w:pPr>
              <w:pStyle w:val="TableParagraph"/>
              <w:ind w:left="107" w:right="107"/>
              <w:jc w:val="center"/>
              <w:rPr>
                <w:sz w:val="24"/>
              </w:rPr>
            </w:pPr>
            <w:r w:rsidRPr="00012A83">
              <w:rPr>
                <w:sz w:val="24"/>
              </w:rPr>
              <w:t>9/7- 9/13</w:t>
            </w:r>
          </w:p>
        </w:tc>
        <w:tc>
          <w:tcPr>
            <w:tcW w:w="3960" w:type="dxa"/>
            <w:tcBorders>
              <w:top w:val="single" w:sz="4" w:space="0" w:color="000000"/>
              <w:left w:val="single" w:sz="4" w:space="0" w:color="000000"/>
              <w:bottom w:val="single" w:sz="4" w:space="0" w:color="000000"/>
              <w:right w:val="single" w:sz="4" w:space="0" w:color="000000"/>
            </w:tcBorders>
          </w:tcPr>
          <w:p w14:paraId="439F3815" w14:textId="77777777" w:rsidR="0040614C" w:rsidRPr="00012A83" w:rsidRDefault="0040614C" w:rsidP="006D5DC4">
            <w:pPr>
              <w:pStyle w:val="TableParagraph"/>
              <w:tabs>
                <w:tab w:val="left" w:pos="394"/>
                <w:tab w:val="left" w:pos="395"/>
              </w:tabs>
              <w:ind w:left="395" w:hanging="360"/>
              <w:rPr>
                <w:sz w:val="24"/>
              </w:rPr>
            </w:pPr>
            <w:r w:rsidRPr="00012A83">
              <w:rPr>
                <w:sz w:val="24"/>
              </w:rPr>
              <w:t>Scope and Standards of Nursing Practice</w:t>
            </w:r>
          </w:p>
        </w:tc>
        <w:tc>
          <w:tcPr>
            <w:tcW w:w="2790" w:type="dxa"/>
            <w:tcBorders>
              <w:top w:val="single" w:sz="4" w:space="0" w:color="000000"/>
              <w:left w:val="single" w:sz="4" w:space="0" w:color="000000"/>
              <w:bottom w:val="single" w:sz="4" w:space="0" w:color="000000"/>
              <w:right w:val="single" w:sz="4" w:space="0" w:color="000000"/>
            </w:tcBorders>
          </w:tcPr>
          <w:p w14:paraId="4E374509" w14:textId="77777777" w:rsidR="0040614C" w:rsidRPr="00012A83" w:rsidRDefault="0040614C" w:rsidP="006D5DC4">
            <w:pPr>
              <w:pStyle w:val="TableParagraph"/>
              <w:ind w:left="516" w:right="508"/>
              <w:rPr>
                <w:sz w:val="24"/>
              </w:rPr>
            </w:pPr>
            <w:r w:rsidRPr="00012A83">
              <w:rPr>
                <w:sz w:val="24"/>
              </w:rPr>
              <w:t>Tweet</w:t>
            </w:r>
          </w:p>
        </w:tc>
      </w:tr>
      <w:tr w:rsidR="0040614C" w14:paraId="2B68372B" w14:textId="77777777" w:rsidTr="001D786A">
        <w:trPr>
          <w:trHeight w:val="712"/>
        </w:trPr>
        <w:tc>
          <w:tcPr>
            <w:tcW w:w="1604" w:type="dxa"/>
            <w:vMerge w:val="restart"/>
            <w:tcBorders>
              <w:top w:val="single" w:sz="4" w:space="0" w:color="000000"/>
              <w:left w:val="single" w:sz="4" w:space="0" w:color="000000"/>
              <w:right w:val="single" w:sz="4" w:space="0" w:color="000000"/>
            </w:tcBorders>
            <w:vAlign w:val="center"/>
          </w:tcPr>
          <w:p w14:paraId="262A9F11" w14:textId="12FFF813" w:rsidR="0040614C" w:rsidRPr="00012A83" w:rsidRDefault="0040614C">
            <w:pPr>
              <w:pStyle w:val="TableParagraph"/>
              <w:ind w:left="152" w:right="145"/>
              <w:jc w:val="center"/>
              <w:rPr>
                <w:sz w:val="24"/>
              </w:rPr>
            </w:pPr>
            <w:r>
              <w:rPr>
                <w:sz w:val="24"/>
              </w:rPr>
              <w:t>Module 2</w:t>
            </w:r>
          </w:p>
        </w:tc>
        <w:tc>
          <w:tcPr>
            <w:tcW w:w="2058" w:type="dxa"/>
            <w:tcBorders>
              <w:top w:val="single" w:sz="4" w:space="0" w:color="000000"/>
              <w:left w:val="single" w:sz="4" w:space="0" w:color="000000"/>
              <w:bottom w:val="single" w:sz="4" w:space="0" w:color="000000"/>
              <w:right w:val="single" w:sz="4" w:space="0" w:color="000000"/>
            </w:tcBorders>
          </w:tcPr>
          <w:p w14:paraId="63D2D117" w14:textId="77777777" w:rsidR="0040614C" w:rsidRPr="00012A83" w:rsidRDefault="0040614C" w:rsidP="0040614C">
            <w:pPr>
              <w:pStyle w:val="TableParagraph"/>
              <w:ind w:left="152" w:right="145"/>
              <w:jc w:val="center"/>
              <w:rPr>
                <w:sz w:val="24"/>
              </w:rPr>
            </w:pPr>
            <w:r w:rsidRPr="00012A83">
              <w:rPr>
                <w:sz w:val="24"/>
              </w:rPr>
              <w:t>3</w:t>
            </w:r>
          </w:p>
          <w:p w14:paraId="4C250AE5" w14:textId="00DCB611" w:rsidR="0040614C" w:rsidRPr="00012A83" w:rsidRDefault="0040614C" w:rsidP="0040614C">
            <w:pPr>
              <w:pStyle w:val="TableParagraph"/>
              <w:ind w:left="107" w:right="107"/>
              <w:jc w:val="center"/>
              <w:rPr>
                <w:sz w:val="24"/>
              </w:rPr>
            </w:pPr>
            <w:r w:rsidRPr="00012A83">
              <w:rPr>
                <w:sz w:val="24"/>
              </w:rPr>
              <w:t>9/14-9/20</w:t>
            </w:r>
          </w:p>
        </w:tc>
        <w:tc>
          <w:tcPr>
            <w:tcW w:w="3960" w:type="dxa"/>
            <w:tcBorders>
              <w:top w:val="single" w:sz="4" w:space="0" w:color="000000"/>
              <w:left w:val="single" w:sz="4" w:space="0" w:color="000000"/>
              <w:bottom w:val="single" w:sz="4" w:space="0" w:color="000000"/>
              <w:right w:val="single" w:sz="4" w:space="0" w:color="000000"/>
            </w:tcBorders>
          </w:tcPr>
          <w:p w14:paraId="441FC41D" w14:textId="77777777" w:rsidR="0040614C" w:rsidRPr="00012A83" w:rsidRDefault="0040614C" w:rsidP="006D5DC4">
            <w:pPr>
              <w:pStyle w:val="TableParagraph"/>
              <w:tabs>
                <w:tab w:val="left" w:pos="394"/>
                <w:tab w:val="left" w:pos="395"/>
              </w:tabs>
              <w:ind w:left="395" w:hanging="360"/>
              <w:rPr>
                <w:sz w:val="24"/>
              </w:rPr>
            </w:pPr>
            <w:r w:rsidRPr="00012A83">
              <w:rPr>
                <w:sz w:val="24"/>
              </w:rPr>
              <w:t>Ethics</w:t>
            </w:r>
          </w:p>
        </w:tc>
        <w:tc>
          <w:tcPr>
            <w:tcW w:w="2790" w:type="dxa"/>
            <w:tcBorders>
              <w:top w:val="single" w:sz="4" w:space="0" w:color="000000"/>
              <w:left w:val="single" w:sz="4" w:space="0" w:color="000000"/>
              <w:bottom w:val="single" w:sz="4" w:space="0" w:color="000000"/>
              <w:right w:val="single" w:sz="4" w:space="0" w:color="000000"/>
            </w:tcBorders>
          </w:tcPr>
          <w:p w14:paraId="11B36CF9" w14:textId="77777777" w:rsidR="0040614C" w:rsidRPr="00012A83" w:rsidRDefault="0040614C" w:rsidP="006D5DC4">
            <w:pPr>
              <w:pStyle w:val="TableParagraph"/>
              <w:ind w:left="516" w:right="508"/>
              <w:rPr>
                <w:sz w:val="24"/>
              </w:rPr>
            </w:pPr>
            <w:r w:rsidRPr="00012A83">
              <w:rPr>
                <w:sz w:val="24"/>
              </w:rPr>
              <w:t>Tweet</w:t>
            </w:r>
          </w:p>
        </w:tc>
      </w:tr>
      <w:tr w:rsidR="0040614C" w14:paraId="07A2A485" w14:textId="77777777" w:rsidTr="00F516BD">
        <w:trPr>
          <w:trHeight w:val="713"/>
        </w:trPr>
        <w:tc>
          <w:tcPr>
            <w:tcW w:w="1604" w:type="dxa"/>
            <w:vMerge/>
            <w:tcBorders>
              <w:left w:val="single" w:sz="4" w:space="0" w:color="000000"/>
              <w:right w:val="single" w:sz="4" w:space="0" w:color="000000"/>
            </w:tcBorders>
          </w:tcPr>
          <w:p w14:paraId="5A04CD51" w14:textId="32C7211E" w:rsidR="0040614C" w:rsidRPr="00012A83" w:rsidRDefault="0040614C" w:rsidP="006D5DC4">
            <w:pPr>
              <w:pStyle w:val="TableParagraph"/>
              <w:ind w:left="152" w:right="145"/>
              <w:jc w:val="center"/>
              <w:rPr>
                <w:sz w:val="24"/>
              </w:rPr>
            </w:pPr>
          </w:p>
        </w:tc>
        <w:tc>
          <w:tcPr>
            <w:tcW w:w="2058" w:type="dxa"/>
            <w:tcBorders>
              <w:top w:val="single" w:sz="4" w:space="0" w:color="000000"/>
              <w:left w:val="single" w:sz="4" w:space="0" w:color="000000"/>
              <w:bottom w:val="single" w:sz="4" w:space="0" w:color="000000"/>
              <w:right w:val="single" w:sz="4" w:space="0" w:color="000000"/>
            </w:tcBorders>
          </w:tcPr>
          <w:p w14:paraId="1F4EAE20" w14:textId="77777777" w:rsidR="0040614C" w:rsidRPr="00012A83" w:rsidRDefault="0040614C" w:rsidP="0040614C">
            <w:pPr>
              <w:pStyle w:val="TableParagraph"/>
              <w:ind w:left="152" w:right="145"/>
              <w:jc w:val="center"/>
              <w:rPr>
                <w:sz w:val="24"/>
              </w:rPr>
            </w:pPr>
            <w:r w:rsidRPr="00012A83">
              <w:rPr>
                <w:sz w:val="24"/>
              </w:rPr>
              <w:t>4</w:t>
            </w:r>
          </w:p>
          <w:p w14:paraId="05458B8C" w14:textId="287AD5FF" w:rsidR="0040614C" w:rsidRPr="00012A83" w:rsidRDefault="0040614C" w:rsidP="0040614C">
            <w:pPr>
              <w:pStyle w:val="TableParagraph"/>
              <w:ind w:left="107" w:right="107"/>
              <w:jc w:val="center"/>
              <w:rPr>
                <w:sz w:val="24"/>
              </w:rPr>
            </w:pPr>
            <w:r w:rsidRPr="00012A83">
              <w:rPr>
                <w:sz w:val="24"/>
              </w:rPr>
              <w:t>9/21- 9/27</w:t>
            </w:r>
          </w:p>
        </w:tc>
        <w:tc>
          <w:tcPr>
            <w:tcW w:w="3960" w:type="dxa"/>
            <w:tcBorders>
              <w:top w:val="single" w:sz="4" w:space="0" w:color="000000"/>
              <w:left w:val="single" w:sz="4" w:space="0" w:color="000000"/>
              <w:bottom w:val="single" w:sz="4" w:space="0" w:color="000000"/>
              <w:right w:val="single" w:sz="4" w:space="0" w:color="000000"/>
            </w:tcBorders>
          </w:tcPr>
          <w:p w14:paraId="58073BA5" w14:textId="77777777" w:rsidR="0040614C" w:rsidRPr="00012A83" w:rsidRDefault="0040614C" w:rsidP="006D5DC4">
            <w:pPr>
              <w:pStyle w:val="TableParagraph"/>
              <w:tabs>
                <w:tab w:val="left" w:pos="394"/>
                <w:tab w:val="left" w:pos="395"/>
              </w:tabs>
              <w:ind w:left="395" w:hanging="360"/>
              <w:rPr>
                <w:sz w:val="24"/>
              </w:rPr>
            </w:pPr>
            <w:r w:rsidRPr="00012A83">
              <w:rPr>
                <w:sz w:val="24"/>
              </w:rPr>
              <w:t>Legal Issues</w:t>
            </w:r>
          </w:p>
        </w:tc>
        <w:tc>
          <w:tcPr>
            <w:tcW w:w="2790" w:type="dxa"/>
            <w:tcBorders>
              <w:top w:val="single" w:sz="4" w:space="0" w:color="000000"/>
              <w:left w:val="single" w:sz="4" w:space="0" w:color="000000"/>
              <w:bottom w:val="single" w:sz="4" w:space="0" w:color="000000"/>
              <w:right w:val="single" w:sz="4" w:space="0" w:color="000000"/>
            </w:tcBorders>
          </w:tcPr>
          <w:p w14:paraId="28881537" w14:textId="77777777" w:rsidR="0040614C" w:rsidRPr="00012A83" w:rsidRDefault="0040614C" w:rsidP="006D5DC4">
            <w:pPr>
              <w:pStyle w:val="TableParagraph"/>
              <w:ind w:left="516" w:right="508"/>
              <w:rPr>
                <w:sz w:val="24"/>
              </w:rPr>
            </w:pPr>
            <w:r w:rsidRPr="00012A83">
              <w:rPr>
                <w:sz w:val="24"/>
              </w:rPr>
              <w:t>Tweet</w:t>
            </w:r>
          </w:p>
        </w:tc>
      </w:tr>
      <w:tr w:rsidR="0040614C" w14:paraId="33044AE6" w14:textId="77777777" w:rsidTr="00F516BD">
        <w:trPr>
          <w:trHeight w:val="533"/>
        </w:trPr>
        <w:tc>
          <w:tcPr>
            <w:tcW w:w="1604" w:type="dxa"/>
            <w:vMerge/>
            <w:tcBorders>
              <w:left w:val="single" w:sz="4" w:space="0" w:color="000000"/>
              <w:bottom w:val="single" w:sz="4" w:space="0" w:color="000000"/>
              <w:right w:val="single" w:sz="4" w:space="0" w:color="000000"/>
            </w:tcBorders>
          </w:tcPr>
          <w:p w14:paraId="392E9B63" w14:textId="6640B7A9" w:rsidR="0040614C" w:rsidRPr="00012A83" w:rsidRDefault="0040614C" w:rsidP="006D5DC4">
            <w:pPr>
              <w:pStyle w:val="TableParagraph"/>
              <w:ind w:left="152" w:right="145"/>
              <w:jc w:val="center"/>
              <w:rPr>
                <w:sz w:val="24"/>
              </w:rPr>
            </w:pPr>
          </w:p>
        </w:tc>
        <w:tc>
          <w:tcPr>
            <w:tcW w:w="2058" w:type="dxa"/>
            <w:tcBorders>
              <w:top w:val="single" w:sz="4" w:space="0" w:color="000000"/>
              <w:left w:val="single" w:sz="4" w:space="0" w:color="000000"/>
              <w:bottom w:val="single" w:sz="4" w:space="0" w:color="000000"/>
              <w:right w:val="single" w:sz="4" w:space="0" w:color="000000"/>
            </w:tcBorders>
          </w:tcPr>
          <w:p w14:paraId="7C11E7FB" w14:textId="77777777" w:rsidR="0040614C" w:rsidRPr="00012A83" w:rsidRDefault="0040614C" w:rsidP="0040614C">
            <w:pPr>
              <w:pStyle w:val="TableParagraph"/>
              <w:ind w:left="152" w:right="145"/>
              <w:jc w:val="center"/>
              <w:rPr>
                <w:sz w:val="24"/>
              </w:rPr>
            </w:pPr>
            <w:r w:rsidRPr="00012A83">
              <w:rPr>
                <w:sz w:val="24"/>
              </w:rPr>
              <w:t>5</w:t>
            </w:r>
          </w:p>
          <w:p w14:paraId="4C0C00C0" w14:textId="55FD8264" w:rsidR="0040614C" w:rsidRPr="00012A83" w:rsidRDefault="0040614C" w:rsidP="0040614C">
            <w:pPr>
              <w:pStyle w:val="TableParagraph"/>
              <w:ind w:left="107" w:right="107"/>
              <w:jc w:val="center"/>
              <w:rPr>
                <w:sz w:val="24"/>
              </w:rPr>
            </w:pPr>
            <w:r w:rsidRPr="00012A83">
              <w:rPr>
                <w:sz w:val="24"/>
              </w:rPr>
              <w:t>9/28-10/4</w:t>
            </w:r>
          </w:p>
        </w:tc>
        <w:tc>
          <w:tcPr>
            <w:tcW w:w="3960" w:type="dxa"/>
            <w:tcBorders>
              <w:top w:val="single" w:sz="4" w:space="0" w:color="000000"/>
              <w:left w:val="single" w:sz="4" w:space="0" w:color="000000"/>
              <w:bottom w:val="single" w:sz="4" w:space="0" w:color="000000"/>
              <w:right w:val="single" w:sz="4" w:space="0" w:color="000000"/>
            </w:tcBorders>
          </w:tcPr>
          <w:p w14:paraId="0385B326" w14:textId="77777777" w:rsidR="0040614C" w:rsidRPr="00012A83" w:rsidRDefault="0040614C" w:rsidP="006D5DC4">
            <w:pPr>
              <w:pStyle w:val="TableParagraph"/>
              <w:tabs>
                <w:tab w:val="left" w:pos="394"/>
                <w:tab w:val="left" w:pos="395"/>
              </w:tabs>
              <w:ind w:left="395" w:hanging="360"/>
              <w:rPr>
                <w:sz w:val="24"/>
              </w:rPr>
            </w:pPr>
            <w:r w:rsidRPr="00012A83">
              <w:rPr>
                <w:sz w:val="24"/>
              </w:rPr>
              <w:t>Introduction to Policy</w:t>
            </w:r>
          </w:p>
        </w:tc>
        <w:tc>
          <w:tcPr>
            <w:tcW w:w="2790" w:type="dxa"/>
            <w:tcBorders>
              <w:top w:val="single" w:sz="4" w:space="0" w:color="000000"/>
              <w:left w:val="single" w:sz="4" w:space="0" w:color="000000"/>
              <w:bottom w:val="single" w:sz="4" w:space="0" w:color="000000"/>
              <w:right w:val="single" w:sz="4" w:space="0" w:color="000000"/>
            </w:tcBorders>
          </w:tcPr>
          <w:p w14:paraId="3B3673C6" w14:textId="77777777" w:rsidR="0040614C" w:rsidRPr="00012A83" w:rsidRDefault="0040614C" w:rsidP="006D5DC4">
            <w:pPr>
              <w:pStyle w:val="TableParagraph"/>
              <w:ind w:left="516" w:right="508"/>
              <w:rPr>
                <w:sz w:val="24"/>
              </w:rPr>
            </w:pPr>
            <w:r w:rsidRPr="00012A83">
              <w:rPr>
                <w:sz w:val="24"/>
              </w:rPr>
              <w:t>Tweet, Synthesis Discussion, Paper</w:t>
            </w:r>
          </w:p>
        </w:tc>
      </w:tr>
      <w:tr w:rsidR="0040614C" w14:paraId="6D373D83" w14:textId="77777777" w:rsidTr="001D786A">
        <w:trPr>
          <w:trHeight w:val="767"/>
        </w:trPr>
        <w:tc>
          <w:tcPr>
            <w:tcW w:w="1604" w:type="dxa"/>
            <w:vMerge w:val="restart"/>
            <w:tcBorders>
              <w:top w:val="single" w:sz="4" w:space="0" w:color="000000"/>
              <w:left w:val="single" w:sz="4" w:space="0" w:color="000000"/>
              <w:right w:val="single" w:sz="4" w:space="0" w:color="000000"/>
            </w:tcBorders>
            <w:vAlign w:val="center"/>
          </w:tcPr>
          <w:p w14:paraId="6BFCED48" w14:textId="1C3DD95E" w:rsidR="0040614C" w:rsidRPr="00012A83" w:rsidRDefault="0040614C">
            <w:pPr>
              <w:pStyle w:val="TableParagraph"/>
              <w:ind w:left="152" w:right="145"/>
              <w:jc w:val="center"/>
              <w:rPr>
                <w:sz w:val="24"/>
              </w:rPr>
            </w:pPr>
            <w:r>
              <w:rPr>
                <w:sz w:val="24"/>
              </w:rPr>
              <w:t>Module 3</w:t>
            </w:r>
          </w:p>
        </w:tc>
        <w:tc>
          <w:tcPr>
            <w:tcW w:w="2058" w:type="dxa"/>
            <w:tcBorders>
              <w:top w:val="single" w:sz="4" w:space="0" w:color="000000"/>
              <w:left w:val="single" w:sz="4" w:space="0" w:color="000000"/>
              <w:bottom w:val="single" w:sz="4" w:space="0" w:color="000000"/>
              <w:right w:val="single" w:sz="4" w:space="0" w:color="000000"/>
            </w:tcBorders>
          </w:tcPr>
          <w:p w14:paraId="13D07599" w14:textId="77777777" w:rsidR="0040614C" w:rsidRPr="00012A83" w:rsidRDefault="0040614C" w:rsidP="0040614C">
            <w:pPr>
              <w:pStyle w:val="TableParagraph"/>
              <w:ind w:left="152" w:right="145"/>
              <w:jc w:val="center"/>
              <w:rPr>
                <w:sz w:val="24"/>
              </w:rPr>
            </w:pPr>
            <w:r w:rsidRPr="00012A83">
              <w:rPr>
                <w:sz w:val="24"/>
              </w:rPr>
              <w:t>6</w:t>
            </w:r>
          </w:p>
          <w:p w14:paraId="6127CE60" w14:textId="0BC8A9A4" w:rsidR="0040614C" w:rsidRPr="00012A83" w:rsidRDefault="0040614C" w:rsidP="0040614C">
            <w:pPr>
              <w:pStyle w:val="TableParagraph"/>
              <w:ind w:left="107" w:right="107"/>
              <w:jc w:val="center"/>
              <w:rPr>
                <w:sz w:val="24"/>
              </w:rPr>
            </w:pPr>
            <w:r w:rsidRPr="00012A83">
              <w:rPr>
                <w:sz w:val="24"/>
              </w:rPr>
              <w:t>10/5-10/11</w:t>
            </w:r>
          </w:p>
        </w:tc>
        <w:tc>
          <w:tcPr>
            <w:tcW w:w="3960" w:type="dxa"/>
            <w:tcBorders>
              <w:top w:val="single" w:sz="4" w:space="0" w:color="000000"/>
              <w:left w:val="single" w:sz="4" w:space="0" w:color="000000"/>
              <w:bottom w:val="single" w:sz="4" w:space="0" w:color="000000"/>
              <w:right w:val="single" w:sz="4" w:space="0" w:color="000000"/>
            </w:tcBorders>
          </w:tcPr>
          <w:p w14:paraId="4F253661" w14:textId="77777777" w:rsidR="0040614C" w:rsidRPr="00012A83" w:rsidRDefault="0040614C" w:rsidP="006D5DC4">
            <w:pPr>
              <w:pStyle w:val="TableParagraph"/>
              <w:tabs>
                <w:tab w:val="left" w:pos="394"/>
                <w:tab w:val="left" w:pos="395"/>
              </w:tabs>
              <w:ind w:left="395" w:hanging="360"/>
              <w:rPr>
                <w:sz w:val="24"/>
              </w:rPr>
            </w:pPr>
            <w:r w:rsidRPr="00012A83">
              <w:rPr>
                <w:sz w:val="24"/>
              </w:rPr>
              <w:t>Healthcare Team, Communication</w:t>
            </w:r>
          </w:p>
        </w:tc>
        <w:tc>
          <w:tcPr>
            <w:tcW w:w="2790" w:type="dxa"/>
            <w:tcBorders>
              <w:top w:val="single" w:sz="4" w:space="0" w:color="000000"/>
              <w:left w:val="single" w:sz="4" w:space="0" w:color="000000"/>
              <w:bottom w:val="single" w:sz="4" w:space="0" w:color="000000"/>
              <w:right w:val="single" w:sz="4" w:space="0" w:color="000000"/>
            </w:tcBorders>
          </w:tcPr>
          <w:p w14:paraId="61A40A97" w14:textId="77777777" w:rsidR="0040614C" w:rsidRPr="00012A83" w:rsidRDefault="0040614C" w:rsidP="006D5DC4">
            <w:pPr>
              <w:pStyle w:val="TableParagraph"/>
              <w:ind w:left="516" w:right="508"/>
              <w:rPr>
                <w:sz w:val="24"/>
              </w:rPr>
            </w:pPr>
            <w:r w:rsidRPr="00012A83">
              <w:rPr>
                <w:sz w:val="24"/>
              </w:rPr>
              <w:t>Tweet</w:t>
            </w:r>
          </w:p>
        </w:tc>
      </w:tr>
      <w:tr w:rsidR="0040614C" w14:paraId="76CC898E" w14:textId="77777777" w:rsidTr="003109FF">
        <w:trPr>
          <w:trHeight w:val="704"/>
        </w:trPr>
        <w:tc>
          <w:tcPr>
            <w:tcW w:w="1604" w:type="dxa"/>
            <w:vMerge/>
            <w:tcBorders>
              <w:left w:val="single" w:sz="4" w:space="0" w:color="000000"/>
              <w:right w:val="single" w:sz="4" w:space="0" w:color="000000"/>
            </w:tcBorders>
          </w:tcPr>
          <w:p w14:paraId="5590AABE" w14:textId="12A551A4" w:rsidR="0040614C" w:rsidRPr="00012A83" w:rsidRDefault="0040614C" w:rsidP="006D5DC4">
            <w:pPr>
              <w:pStyle w:val="TableParagraph"/>
              <w:ind w:left="152" w:right="145"/>
              <w:jc w:val="center"/>
              <w:rPr>
                <w:sz w:val="24"/>
              </w:rPr>
            </w:pPr>
          </w:p>
        </w:tc>
        <w:tc>
          <w:tcPr>
            <w:tcW w:w="2058" w:type="dxa"/>
            <w:tcBorders>
              <w:top w:val="single" w:sz="4" w:space="0" w:color="000000"/>
              <w:left w:val="single" w:sz="4" w:space="0" w:color="000000"/>
              <w:bottom w:val="single" w:sz="4" w:space="0" w:color="000000"/>
              <w:right w:val="single" w:sz="4" w:space="0" w:color="000000"/>
            </w:tcBorders>
          </w:tcPr>
          <w:p w14:paraId="057EA40B" w14:textId="77777777" w:rsidR="0040614C" w:rsidRPr="00012A83" w:rsidRDefault="0040614C" w:rsidP="0040614C">
            <w:pPr>
              <w:pStyle w:val="TableParagraph"/>
              <w:ind w:left="152" w:right="145"/>
              <w:jc w:val="center"/>
              <w:rPr>
                <w:sz w:val="24"/>
              </w:rPr>
            </w:pPr>
            <w:r w:rsidRPr="00012A83">
              <w:rPr>
                <w:sz w:val="24"/>
              </w:rPr>
              <w:t>7</w:t>
            </w:r>
          </w:p>
          <w:p w14:paraId="29F313F7" w14:textId="6667EC45" w:rsidR="0040614C" w:rsidRPr="00012A83" w:rsidRDefault="0040614C" w:rsidP="0040614C">
            <w:pPr>
              <w:pStyle w:val="TableParagraph"/>
              <w:ind w:left="107" w:right="107"/>
              <w:jc w:val="center"/>
              <w:rPr>
                <w:sz w:val="24"/>
              </w:rPr>
            </w:pPr>
            <w:r w:rsidRPr="00012A83">
              <w:rPr>
                <w:sz w:val="24"/>
              </w:rPr>
              <w:t>10/12-10/18</w:t>
            </w:r>
          </w:p>
        </w:tc>
        <w:tc>
          <w:tcPr>
            <w:tcW w:w="3960" w:type="dxa"/>
            <w:tcBorders>
              <w:top w:val="single" w:sz="4" w:space="0" w:color="000000"/>
              <w:left w:val="single" w:sz="4" w:space="0" w:color="000000"/>
              <w:bottom w:val="single" w:sz="4" w:space="0" w:color="000000"/>
              <w:right w:val="single" w:sz="4" w:space="0" w:color="000000"/>
            </w:tcBorders>
          </w:tcPr>
          <w:p w14:paraId="6D51B582" w14:textId="77777777" w:rsidR="0040614C" w:rsidRPr="00012A83" w:rsidRDefault="0040614C" w:rsidP="006D5DC4">
            <w:pPr>
              <w:pStyle w:val="TableParagraph"/>
              <w:tabs>
                <w:tab w:val="left" w:pos="394"/>
                <w:tab w:val="left" w:pos="395"/>
              </w:tabs>
              <w:ind w:left="395" w:hanging="360"/>
              <w:rPr>
                <w:sz w:val="24"/>
              </w:rPr>
            </w:pPr>
            <w:r w:rsidRPr="00012A83">
              <w:rPr>
                <w:sz w:val="24"/>
              </w:rPr>
              <w:t>Technology</w:t>
            </w:r>
          </w:p>
        </w:tc>
        <w:tc>
          <w:tcPr>
            <w:tcW w:w="2790" w:type="dxa"/>
            <w:tcBorders>
              <w:top w:val="single" w:sz="4" w:space="0" w:color="000000"/>
              <w:left w:val="single" w:sz="4" w:space="0" w:color="000000"/>
              <w:bottom w:val="single" w:sz="4" w:space="0" w:color="000000"/>
              <w:right w:val="single" w:sz="4" w:space="0" w:color="000000"/>
            </w:tcBorders>
          </w:tcPr>
          <w:p w14:paraId="72AD20B4" w14:textId="77777777" w:rsidR="0040614C" w:rsidRPr="00012A83" w:rsidRDefault="0040614C" w:rsidP="006D5DC4">
            <w:pPr>
              <w:pStyle w:val="TableParagraph"/>
              <w:ind w:left="516" w:right="508"/>
              <w:rPr>
                <w:sz w:val="24"/>
              </w:rPr>
            </w:pPr>
            <w:r w:rsidRPr="00012A83">
              <w:rPr>
                <w:sz w:val="24"/>
              </w:rPr>
              <w:t>Tweet</w:t>
            </w:r>
          </w:p>
        </w:tc>
      </w:tr>
      <w:tr w:rsidR="0040614C" w14:paraId="5A40014F" w14:textId="77777777" w:rsidTr="003109FF">
        <w:trPr>
          <w:trHeight w:val="632"/>
        </w:trPr>
        <w:tc>
          <w:tcPr>
            <w:tcW w:w="1604" w:type="dxa"/>
            <w:vMerge/>
            <w:tcBorders>
              <w:left w:val="single" w:sz="4" w:space="0" w:color="000000"/>
              <w:bottom w:val="single" w:sz="4" w:space="0" w:color="000000"/>
              <w:right w:val="single" w:sz="4" w:space="0" w:color="000000"/>
            </w:tcBorders>
          </w:tcPr>
          <w:p w14:paraId="0B6CB891" w14:textId="6C64A44A" w:rsidR="0040614C" w:rsidRPr="00012A83" w:rsidRDefault="0040614C" w:rsidP="006D5DC4">
            <w:pPr>
              <w:pStyle w:val="TableParagraph"/>
              <w:ind w:left="152" w:right="145"/>
              <w:jc w:val="center"/>
              <w:rPr>
                <w:sz w:val="24"/>
              </w:rPr>
            </w:pPr>
          </w:p>
        </w:tc>
        <w:tc>
          <w:tcPr>
            <w:tcW w:w="2058" w:type="dxa"/>
            <w:tcBorders>
              <w:top w:val="single" w:sz="4" w:space="0" w:color="000000"/>
              <w:left w:val="single" w:sz="4" w:space="0" w:color="000000"/>
              <w:bottom w:val="single" w:sz="4" w:space="0" w:color="000000"/>
              <w:right w:val="single" w:sz="4" w:space="0" w:color="000000"/>
            </w:tcBorders>
          </w:tcPr>
          <w:p w14:paraId="3F443090" w14:textId="77777777" w:rsidR="0040614C" w:rsidRPr="00012A83" w:rsidRDefault="0040614C" w:rsidP="0040614C">
            <w:pPr>
              <w:pStyle w:val="TableParagraph"/>
              <w:ind w:left="152" w:right="145"/>
              <w:jc w:val="center"/>
              <w:rPr>
                <w:sz w:val="24"/>
              </w:rPr>
            </w:pPr>
            <w:r w:rsidRPr="00012A83">
              <w:rPr>
                <w:sz w:val="24"/>
              </w:rPr>
              <w:t>8</w:t>
            </w:r>
          </w:p>
          <w:p w14:paraId="64F139F0" w14:textId="3607D8C2" w:rsidR="0040614C" w:rsidRPr="00012A83" w:rsidRDefault="0040614C" w:rsidP="0040614C">
            <w:pPr>
              <w:pStyle w:val="TableParagraph"/>
              <w:ind w:left="107" w:right="107"/>
              <w:jc w:val="center"/>
              <w:rPr>
                <w:sz w:val="24"/>
              </w:rPr>
            </w:pPr>
            <w:r w:rsidRPr="00012A83">
              <w:rPr>
                <w:sz w:val="24"/>
              </w:rPr>
              <w:t>10/19-10/25</w:t>
            </w:r>
          </w:p>
        </w:tc>
        <w:tc>
          <w:tcPr>
            <w:tcW w:w="3960" w:type="dxa"/>
            <w:tcBorders>
              <w:top w:val="single" w:sz="4" w:space="0" w:color="000000"/>
              <w:left w:val="single" w:sz="4" w:space="0" w:color="000000"/>
              <w:bottom w:val="single" w:sz="4" w:space="0" w:color="000000"/>
              <w:right w:val="single" w:sz="4" w:space="0" w:color="000000"/>
            </w:tcBorders>
          </w:tcPr>
          <w:p w14:paraId="15488CEC" w14:textId="77777777" w:rsidR="0040614C" w:rsidRPr="00012A83" w:rsidRDefault="0040614C" w:rsidP="006D5DC4">
            <w:pPr>
              <w:pStyle w:val="TableParagraph"/>
              <w:tabs>
                <w:tab w:val="left" w:pos="394"/>
                <w:tab w:val="left" w:pos="395"/>
              </w:tabs>
              <w:ind w:left="395" w:hanging="360"/>
              <w:rPr>
                <w:sz w:val="24"/>
              </w:rPr>
            </w:pPr>
            <w:r w:rsidRPr="00012A83">
              <w:rPr>
                <w:sz w:val="24"/>
              </w:rPr>
              <w:t>Decision Making</w:t>
            </w:r>
          </w:p>
        </w:tc>
        <w:tc>
          <w:tcPr>
            <w:tcW w:w="2790" w:type="dxa"/>
            <w:tcBorders>
              <w:top w:val="single" w:sz="4" w:space="0" w:color="000000"/>
              <w:left w:val="single" w:sz="4" w:space="0" w:color="000000"/>
              <w:bottom w:val="single" w:sz="4" w:space="0" w:color="000000"/>
              <w:right w:val="single" w:sz="4" w:space="0" w:color="000000"/>
            </w:tcBorders>
          </w:tcPr>
          <w:p w14:paraId="1B530052" w14:textId="77777777" w:rsidR="0040614C" w:rsidRPr="00012A83" w:rsidRDefault="0040614C" w:rsidP="006D5DC4">
            <w:pPr>
              <w:pStyle w:val="TableParagraph"/>
              <w:ind w:left="516" w:right="508"/>
              <w:rPr>
                <w:sz w:val="24"/>
              </w:rPr>
            </w:pPr>
            <w:r w:rsidRPr="00012A83">
              <w:rPr>
                <w:sz w:val="24"/>
              </w:rPr>
              <w:t>Tweet</w:t>
            </w:r>
          </w:p>
        </w:tc>
      </w:tr>
      <w:tr w:rsidR="0040614C" w14:paraId="111B6003" w14:textId="77777777" w:rsidTr="001D786A">
        <w:trPr>
          <w:trHeight w:val="704"/>
        </w:trPr>
        <w:tc>
          <w:tcPr>
            <w:tcW w:w="1604" w:type="dxa"/>
            <w:vMerge w:val="restart"/>
            <w:tcBorders>
              <w:top w:val="single" w:sz="4" w:space="0" w:color="000000"/>
              <w:left w:val="single" w:sz="4" w:space="0" w:color="000000"/>
              <w:right w:val="single" w:sz="4" w:space="0" w:color="000000"/>
            </w:tcBorders>
            <w:vAlign w:val="center"/>
          </w:tcPr>
          <w:p w14:paraId="7CA3F15B" w14:textId="35EB9652" w:rsidR="0040614C" w:rsidRPr="00012A83" w:rsidRDefault="0040614C">
            <w:pPr>
              <w:pStyle w:val="TableParagraph"/>
              <w:ind w:left="152" w:right="145"/>
              <w:jc w:val="center"/>
              <w:rPr>
                <w:sz w:val="24"/>
              </w:rPr>
            </w:pPr>
            <w:r>
              <w:rPr>
                <w:sz w:val="24"/>
              </w:rPr>
              <w:t>Module 4</w:t>
            </w:r>
          </w:p>
        </w:tc>
        <w:tc>
          <w:tcPr>
            <w:tcW w:w="2058" w:type="dxa"/>
            <w:tcBorders>
              <w:top w:val="single" w:sz="4" w:space="0" w:color="000000"/>
              <w:left w:val="single" w:sz="4" w:space="0" w:color="000000"/>
              <w:bottom w:val="single" w:sz="4" w:space="0" w:color="000000"/>
              <w:right w:val="single" w:sz="4" w:space="0" w:color="000000"/>
            </w:tcBorders>
          </w:tcPr>
          <w:p w14:paraId="26DCC183" w14:textId="77777777" w:rsidR="0040614C" w:rsidRPr="00012A83" w:rsidRDefault="0040614C" w:rsidP="0040614C">
            <w:pPr>
              <w:pStyle w:val="TableParagraph"/>
              <w:ind w:left="152" w:right="145"/>
              <w:jc w:val="center"/>
              <w:rPr>
                <w:sz w:val="24"/>
              </w:rPr>
            </w:pPr>
            <w:r w:rsidRPr="00012A83">
              <w:rPr>
                <w:sz w:val="24"/>
              </w:rPr>
              <w:t>9</w:t>
            </w:r>
          </w:p>
          <w:p w14:paraId="386F38E1" w14:textId="29F2A2E7" w:rsidR="0040614C" w:rsidRPr="00012A83" w:rsidRDefault="0040614C" w:rsidP="0040614C">
            <w:pPr>
              <w:pStyle w:val="TableParagraph"/>
              <w:ind w:left="107" w:right="107"/>
              <w:jc w:val="center"/>
              <w:rPr>
                <w:sz w:val="24"/>
              </w:rPr>
            </w:pPr>
            <w:r w:rsidRPr="00012A83">
              <w:rPr>
                <w:sz w:val="24"/>
              </w:rPr>
              <w:t>10/26-11/1</w:t>
            </w:r>
          </w:p>
        </w:tc>
        <w:tc>
          <w:tcPr>
            <w:tcW w:w="3960" w:type="dxa"/>
            <w:tcBorders>
              <w:top w:val="single" w:sz="4" w:space="0" w:color="000000"/>
              <w:left w:val="single" w:sz="4" w:space="0" w:color="000000"/>
              <w:bottom w:val="single" w:sz="4" w:space="0" w:color="000000"/>
              <w:right w:val="single" w:sz="4" w:space="0" w:color="000000"/>
            </w:tcBorders>
          </w:tcPr>
          <w:p w14:paraId="1DE5DD4B" w14:textId="77777777" w:rsidR="0040614C" w:rsidRPr="00012A83" w:rsidRDefault="0040614C" w:rsidP="006D5DC4">
            <w:pPr>
              <w:pStyle w:val="TableParagraph"/>
              <w:tabs>
                <w:tab w:val="left" w:pos="394"/>
                <w:tab w:val="left" w:pos="395"/>
              </w:tabs>
              <w:ind w:left="395" w:hanging="360"/>
              <w:rPr>
                <w:sz w:val="24"/>
              </w:rPr>
            </w:pPr>
            <w:r w:rsidRPr="00012A83">
              <w:rPr>
                <w:sz w:val="24"/>
              </w:rPr>
              <w:t>Ready for Launch, Accountability</w:t>
            </w:r>
          </w:p>
        </w:tc>
        <w:tc>
          <w:tcPr>
            <w:tcW w:w="2790" w:type="dxa"/>
            <w:tcBorders>
              <w:top w:val="single" w:sz="4" w:space="0" w:color="000000"/>
              <w:left w:val="single" w:sz="4" w:space="0" w:color="000000"/>
              <w:bottom w:val="single" w:sz="4" w:space="0" w:color="000000"/>
              <w:right w:val="single" w:sz="4" w:space="0" w:color="000000"/>
            </w:tcBorders>
          </w:tcPr>
          <w:p w14:paraId="166739A6" w14:textId="1B27699D" w:rsidR="0040614C" w:rsidRPr="00012A83" w:rsidRDefault="0040614C" w:rsidP="006D5DC4">
            <w:pPr>
              <w:pStyle w:val="TableParagraph"/>
              <w:ind w:left="516" w:right="508"/>
              <w:rPr>
                <w:sz w:val="24"/>
              </w:rPr>
            </w:pPr>
            <w:r w:rsidRPr="00012A83">
              <w:rPr>
                <w:sz w:val="24"/>
              </w:rPr>
              <w:t>Tweet</w:t>
            </w:r>
            <w:r>
              <w:rPr>
                <w:sz w:val="24"/>
              </w:rPr>
              <w:t xml:space="preserve">, Resume/CV </w:t>
            </w:r>
          </w:p>
        </w:tc>
      </w:tr>
      <w:tr w:rsidR="0040614C" w14:paraId="3DA853A9" w14:textId="77777777" w:rsidTr="007F7B4D">
        <w:trPr>
          <w:trHeight w:val="524"/>
        </w:trPr>
        <w:tc>
          <w:tcPr>
            <w:tcW w:w="1604" w:type="dxa"/>
            <w:vMerge/>
            <w:tcBorders>
              <w:left w:val="single" w:sz="4" w:space="0" w:color="000000"/>
              <w:bottom w:val="single" w:sz="4" w:space="0" w:color="000000"/>
              <w:right w:val="single" w:sz="4" w:space="0" w:color="000000"/>
            </w:tcBorders>
          </w:tcPr>
          <w:p w14:paraId="27789403" w14:textId="040A3380" w:rsidR="0040614C" w:rsidRPr="00012A83" w:rsidRDefault="0040614C" w:rsidP="006D5DC4">
            <w:pPr>
              <w:pStyle w:val="TableParagraph"/>
              <w:ind w:left="152" w:right="145"/>
              <w:jc w:val="center"/>
              <w:rPr>
                <w:sz w:val="24"/>
              </w:rPr>
            </w:pPr>
          </w:p>
        </w:tc>
        <w:tc>
          <w:tcPr>
            <w:tcW w:w="2058" w:type="dxa"/>
            <w:tcBorders>
              <w:top w:val="single" w:sz="4" w:space="0" w:color="000000"/>
              <w:left w:val="single" w:sz="4" w:space="0" w:color="000000"/>
              <w:bottom w:val="single" w:sz="4" w:space="0" w:color="000000"/>
              <w:right w:val="single" w:sz="4" w:space="0" w:color="000000"/>
            </w:tcBorders>
          </w:tcPr>
          <w:p w14:paraId="37BE0D63" w14:textId="77777777" w:rsidR="0040614C" w:rsidRPr="00012A83" w:rsidRDefault="0040614C" w:rsidP="0040614C">
            <w:pPr>
              <w:pStyle w:val="TableParagraph"/>
              <w:ind w:left="152" w:right="145"/>
              <w:jc w:val="center"/>
              <w:rPr>
                <w:sz w:val="24"/>
              </w:rPr>
            </w:pPr>
            <w:r w:rsidRPr="00012A83">
              <w:rPr>
                <w:sz w:val="24"/>
              </w:rPr>
              <w:t>10</w:t>
            </w:r>
          </w:p>
          <w:p w14:paraId="57D3065D" w14:textId="11147073" w:rsidR="0040614C" w:rsidRPr="00012A83" w:rsidRDefault="0040614C" w:rsidP="0040614C">
            <w:pPr>
              <w:pStyle w:val="TableParagraph"/>
              <w:ind w:left="107" w:right="107"/>
              <w:jc w:val="center"/>
              <w:rPr>
                <w:sz w:val="24"/>
              </w:rPr>
            </w:pPr>
            <w:r w:rsidRPr="00012A83">
              <w:rPr>
                <w:sz w:val="24"/>
              </w:rPr>
              <w:t>11/2-11/8</w:t>
            </w:r>
          </w:p>
        </w:tc>
        <w:tc>
          <w:tcPr>
            <w:tcW w:w="3960" w:type="dxa"/>
            <w:tcBorders>
              <w:top w:val="single" w:sz="4" w:space="0" w:color="000000"/>
              <w:left w:val="single" w:sz="4" w:space="0" w:color="000000"/>
              <w:bottom w:val="single" w:sz="4" w:space="0" w:color="000000"/>
              <w:right w:val="single" w:sz="4" w:space="0" w:color="000000"/>
            </w:tcBorders>
          </w:tcPr>
          <w:p w14:paraId="55A7FE5E" w14:textId="77777777" w:rsidR="0040614C" w:rsidRPr="00012A83" w:rsidRDefault="0040614C" w:rsidP="006D5DC4">
            <w:pPr>
              <w:pStyle w:val="TableParagraph"/>
              <w:tabs>
                <w:tab w:val="left" w:pos="394"/>
                <w:tab w:val="left" w:pos="395"/>
              </w:tabs>
              <w:ind w:left="395" w:hanging="360"/>
              <w:rPr>
                <w:sz w:val="24"/>
              </w:rPr>
            </w:pPr>
            <w:r w:rsidRPr="00012A83">
              <w:rPr>
                <w:sz w:val="24"/>
              </w:rPr>
              <w:t>Advocacy</w:t>
            </w:r>
          </w:p>
        </w:tc>
        <w:tc>
          <w:tcPr>
            <w:tcW w:w="2790" w:type="dxa"/>
            <w:tcBorders>
              <w:top w:val="single" w:sz="4" w:space="0" w:color="000000"/>
              <w:left w:val="single" w:sz="4" w:space="0" w:color="000000"/>
              <w:bottom w:val="single" w:sz="4" w:space="0" w:color="000000"/>
              <w:right w:val="single" w:sz="4" w:space="0" w:color="000000"/>
            </w:tcBorders>
          </w:tcPr>
          <w:p w14:paraId="28D63B29" w14:textId="77777777" w:rsidR="0040614C" w:rsidRPr="00012A83" w:rsidRDefault="0040614C" w:rsidP="006D5DC4">
            <w:pPr>
              <w:pStyle w:val="TableParagraph"/>
              <w:ind w:left="516" w:right="508"/>
              <w:rPr>
                <w:sz w:val="24"/>
              </w:rPr>
            </w:pPr>
            <w:r w:rsidRPr="00012A83">
              <w:rPr>
                <w:sz w:val="24"/>
              </w:rPr>
              <w:t>Tweet</w:t>
            </w:r>
          </w:p>
        </w:tc>
      </w:tr>
      <w:tr w:rsidR="00012A83" w14:paraId="10319A23" w14:textId="77777777" w:rsidTr="001D786A">
        <w:trPr>
          <w:trHeight w:val="623"/>
        </w:trPr>
        <w:tc>
          <w:tcPr>
            <w:tcW w:w="1604" w:type="dxa"/>
            <w:tcBorders>
              <w:top w:val="single" w:sz="4" w:space="0" w:color="000000"/>
              <w:left w:val="single" w:sz="4" w:space="0" w:color="000000"/>
              <w:bottom w:val="single" w:sz="4" w:space="0" w:color="000000"/>
              <w:right w:val="single" w:sz="4" w:space="0" w:color="000000"/>
            </w:tcBorders>
            <w:vAlign w:val="center"/>
          </w:tcPr>
          <w:p w14:paraId="3BA28F88" w14:textId="31F47F31" w:rsidR="00012A83" w:rsidRPr="00012A83" w:rsidRDefault="0040614C">
            <w:pPr>
              <w:pStyle w:val="TableParagraph"/>
              <w:ind w:left="152" w:right="145"/>
              <w:jc w:val="center"/>
              <w:rPr>
                <w:sz w:val="24"/>
              </w:rPr>
            </w:pPr>
            <w:r>
              <w:rPr>
                <w:sz w:val="24"/>
              </w:rPr>
              <w:t>Summary</w:t>
            </w:r>
          </w:p>
        </w:tc>
        <w:tc>
          <w:tcPr>
            <w:tcW w:w="2058" w:type="dxa"/>
            <w:tcBorders>
              <w:top w:val="single" w:sz="4" w:space="0" w:color="000000"/>
              <w:left w:val="single" w:sz="4" w:space="0" w:color="000000"/>
              <w:bottom w:val="single" w:sz="4" w:space="0" w:color="000000"/>
              <w:right w:val="single" w:sz="4" w:space="0" w:color="000000"/>
            </w:tcBorders>
          </w:tcPr>
          <w:p w14:paraId="0B7E0C60" w14:textId="77777777" w:rsidR="0040614C" w:rsidRPr="00012A83" w:rsidRDefault="0040614C" w:rsidP="0040614C">
            <w:pPr>
              <w:pStyle w:val="TableParagraph"/>
              <w:ind w:left="152" w:right="145"/>
              <w:jc w:val="center"/>
              <w:rPr>
                <w:sz w:val="24"/>
              </w:rPr>
            </w:pPr>
            <w:r w:rsidRPr="00012A83">
              <w:rPr>
                <w:sz w:val="24"/>
              </w:rPr>
              <w:t>11</w:t>
            </w:r>
          </w:p>
          <w:p w14:paraId="666939C8" w14:textId="0BC0577E" w:rsidR="00012A83" w:rsidRPr="00012A83" w:rsidRDefault="0040614C" w:rsidP="0040614C">
            <w:pPr>
              <w:pStyle w:val="TableParagraph"/>
              <w:ind w:left="107" w:right="107"/>
              <w:jc w:val="center"/>
              <w:rPr>
                <w:sz w:val="24"/>
              </w:rPr>
            </w:pPr>
            <w:r w:rsidRPr="00012A83">
              <w:rPr>
                <w:sz w:val="24"/>
              </w:rPr>
              <w:t>11/9-11/15</w:t>
            </w:r>
          </w:p>
        </w:tc>
        <w:tc>
          <w:tcPr>
            <w:tcW w:w="3960" w:type="dxa"/>
            <w:tcBorders>
              <w:top w:val="single" w:sz="4" w:space="0" w:color="000000"/>
              <w:left w:val="single" w:sz="4" w:space="0" w:color="000000"/>
              <w:bottom w:val="single" w:sz="4" w:space="0" w:color="000000"/>
              <w:right w:val="single" w:sz="4" w:space="0" w:color="000000"/>
            </w:tcBorders>
          </w:tcPr>
          <w:p w14:paraId="6DDAA4A4" w14:textId="77777777" w:rsidR="00012A83" w:rsidRPr="00012A83" w:rsidRDefault="00012A83" w:rsidP="006D5DC4">
            <w:pPr>
              <w:pStyle w:val="TableParagraph"/>
              <w:tabs>
                <w:tab w:val="left" w:pos="394"/>
                <w:tab w:val="left" w:pos="395"/>
              </w:tabs>
              <w:ind w:left="395" w:hanging="360"/>
              <w:rPr>
                <w:sz w:val="24"/>
              </w:rPr>
            </w:pPr>
            <w:r w:rsidRPr="00012A83">
              <w:rPr>
                <w:sz w:val="24"/>
              </w:rPr>
              <w:t>Pull it all together</w:t>
            </w:r>
          </w:p>
        </w:tc>
        <w:tc>
          <w:tcPr>
            <w:tcW w:w="2790" w:type="dxa"/>
            <w:tcBorders>
              <w:top w:val="single" w:sz="4" w:space="0" w:color="000000"/>
              <w:left w:val="single" w:sz="4" w:space="0" w:color="000000"/>
              <w:bottom w:val="single" w:sz="4" w:space="0" w:color="000000"/>
              <w:right w:val="single" w:sz="4" w:space="0" w:color="000000"/>
            </w:tcBorders>
          </w:tcPr>
          <w:p w14:paraId="77EB127F" w14:textId="77777777" w:rsidR="00012A83" w:rsidRPr="00012A83" w:rsidRDefault="00012A83" w:rsidP="006D5DC4">
            <w:pPr>
              <w:pStyle w:val="TableParagraph"/>
              <w:ind w:left="516" w:right="508"/>
              <w:rPr>
                <w:sz w:val="24"/>
              </w:rPr>
            </w:pPr>
            <w:r w:rsidRPr="00012A83">
              <w:rPr>
                <w:sz w:val="24"/>
              </w:rPr>
              <w:t>Tweet, Synthesis Discussion</w:t>
            </w:r>
          </w:p>
        </w:tc>
      </w:tr>
      <w:tr w:rsidR="00012A83" w14:paraId="2B9855B7" w14:textId="77777777" w:rsidTr="001D786A">
        <w:trPr>
          <w:trHeight w:val="326"/>
        </w:trPr>
        <w:tc>
          <w:tcPr>
            <w:tcW w:w="1604" w:type="dxa"/>
            <w:tcBorders>
              <w:top w:val="single" w:sz="4" w:space="0" w:color="000000"/>
              <w:left w:val="single" w:sz="4" w:space="0" w:color="000000"/>
              <w:bottom w:val="single" w:sz="4" w:space="0" w:color="000000"/>
              <w:right w:val="single" w:sz="4" w:space="0" w:color="000000"/>
            </w:tcBorders>
            <w:vAlign w:val="center"/>
          </w:tcPr>
          <w:p w14:paraId="545192AE" w14:textId="438EEA95" w:rsidR="00012A83" w:rsidRPr="00012A83" w:rsidRDefault="0040614C">
            <w:pPr>
              <w:pStyle w:val="TableParagraph"/>
              <w:ind w:left="152" w:right="145"/>
              <w:jc w:val="center"/>
              <w:rPr>
                <w:sz w:val="24"/>
              </w:rPr>
            </w:pPr>
            <w:r>
              <w:rPr>
                <w:sz w:val="24"/>
              </w:rPr>
              <w:t>Final Projects</w:t>
            </w:r>
          </w:p>
        </w:tc>
        <w:tc>
          <w:tcPr>
            <w:tcW w:w="2058" w:type="dxa"/>
            <w:tcBorders>
              <w:top w:val="single" w:sz="4" w:space="0" w:color="000000"/>
              <w:left w:val="single" w:sz="4" w:space="0" w:color="000000"/>
              <w:bottom w:val="single" w:sz="4" w:space="0" w:color="000000"/>
              <w:right w:val="single" w:sz="4" w:space="0" w:color="000000"/>
            </w:tcBorders>
          </w:tcPr>
          <w:p w14:paraId="3A20C7B4" w14:textId="77777777" w:rsidR="0040614C" w:rsidRPr="00012A83" w:rsidRDefault="0040614C" w:rsidP="0040614C">
            <w:pPr>
              <w:pStyle w:val="TableParagraph"/>
              <w:ind w:left="152" w:right="145"/>
              <w:jc w:val="center"/>
              <w:rPr>
                <w:sz w:val="24"/>
              </w:rPr>
            </w:pPr>
            <w:r w:rsidRPr="00012A83">
              <w:rPr>
                <w:sz w:val="24"/>
              </w:rPr>
              <w:t>12</w:t>
            </w:r>
          </w:p>
          <w:p w14:paraId="58750E47" w14:textId="267F77AC" w:rsidR="00012A83" w:rsidRPr="00012A83" w:rsidRDefault="00A8374D" w:rsidP="0040614C">
            <w:pPr>
              <w:pStyle w:val="TableParagraph"/>
              <w:ind w:left="107" w:right="107"/>
              <w:jc w:val="center"/>
              <w:rPr>
                <w:sz w:val="24"/>
              </w:rPr>
            </w:pPr>
            <w:r>
              <w:rPr>
                <w:sz w:val="24"/>
              </w:rPr>
              <w:t>12/1</w:t>
            </w:r>
          </w:p>
        </w:tc>
        <w:tc>
          <w:tcPr>
            <w:tcW w:w="3960" w:type="dxa"/>
            <w:tcBorders>
              <w:top w:val="single" w:sz="4" w:space="0" w:color="000000"/>
              <w:left w:val="single" w:sz="4" w:space="0" w:color="000000"/>
              <w:bottom w:val="single" w:sz="4" w:space="0" w:color="000000"/>
              <w:right w:val="single" w:sz="4" w:space="0" w:color="000000"/>
            </w:tcBorders>
          </w:tcPr>
          <w:p w14:paraId="1DB1974E" w14:textId="302F1528" w:rsidR="00012A83" w:rsidRPr="00012A83" w:rsidRDefault="00A8374D" w:rsidP="006D5DC4">
            <w:pPr>
              <w:pStyle w:val="TableParagraph"/>
              <w:tabs>
                <w:tab w:val="left" w:pos="394"/>
                <w:tab w:val="left" w:pos="395"/>
              </w:tabs>
              <w:ind w:left="395" w:hanging="360"/>
              <w:rPr>
                <w:sz w:val="24"/>
              </w:rPr>
            </w:pPr>
            <w:r>
              <w:rPr>
                <w:sz w:val="24"/>
              </w:rPr>
              <w:t>Final Presentations</w:t>
            </w:r>
          </w:p>
        </w:tc>
        <w:tc>
          <w:tcPr>
            <w:tcW w:w="2790" w:type="dxa"/>
            <w:tcBorders>
              <w:top w:val="single" w:sz="4" w:space="0" w:color="000000"/>
              <w:left w:val="single" w:sz="4" w:space="0" w:color="000000"/>
              <w:bottom w:val="single" w:sz="4" w:space="0" w:color="000000"/>
              <w:right w:val="single" w:sz="4" w:space="0" w:color="000000"/>
            </w:tcBorders>
          </w:tcPr>
          <w:p w14:paraId="41065930" w14:textId="520B6355" w:rsidR="00012A83" w:rsidRPr="00012A83" w:rsidRDefault="00012A83" w:rsidP="006D5DC4">
            <w:pPr>
              <w:pStyle w:val="TableParagraph"/>
              <w:ind w:left="516" w:right="508"/>
              <w:rPr>
                <w:sz w:val="24"/>
              </w:rPr>
            </w:pPr>
            <w:r w:rsidRPr="00012A83">
              <w:rPr>
                <w:sz w:val="24"/>
              </w:rPr>
              <w:t>Presentations, Final Discussion, Twee</w:t>
            </w:r>
            <w:r w:rsidR="00E71E92">
              <w:rPr>
                <w:sz w:val="24"/>
              </w:rPr>
              <w:t>t</w:t>
            </w:r>
          </w:p>
        </w:tc>
      </w:tr>
    </w:tbl>
    <w:p w14:paraId="0E1D07B4" w14:textId="77777777" w:rsidR="00B17DD7" w:rsidRDefault="00B17DD7">
      <w:pPr>
        <w:jc w:val="center"/>
        <w:rPr>
          <w:sz w:val="24"/>
        </w:rPr>
      </w:pPr>
    </w:p>
    <w:p w14:paraId="0ABD3D0A" w14:textId="77777777" w:rsidR="00AC51E5" w:rsidRDefault="00AC51E5" w:rsidP="000C4440">
      <w:pPr>
        <w:ind w:firstLine="720"/>
        <w:rPr>
          <w:sz w:val="24"/>
        </w:rPr>
      </w:pPr>
      <w:r>
        <w:rPr>
          <w:sz w:val="24"/>
        </w:rPr>
        <w:t>*Reading assignments are listed with each module</w:t>
      </w:r>
    </w:p>
    <w:p w14:paraId="18DB6866" w14:textId="77777777" w:rsidR="00AC51E5" w:rsidRPr="00AC51E5" w:rsidRDefault="00AC51E5" w:rsidP="000C4440">
      <w:pPr>
        <w:tabs>
          <w:tab w:val="left" w:pos="643"/>
        </w:tabs>
        <w:rPr>
          <w:sz w:val="24"/>
        </w:rPr>
        <w:sectPr w:rsidR="00AC51E5" w:rsidRPr="00AC51E5" w:rsidSect="007665DD">
          <w:pgSz w:w="12240" w:h="15840"/>
          <w:pgMar w:top="1060" w:right="1140" w:bottom="860" w:left="280" w:header="720" w:footer="720" w:gutter="0"/>
          <w:cols w:space="720"/>
          <w:docGrid w:linePitch="299"/>
        </w:sectPr>
      </w:pPr>
      <w:r>
        <w:rPr>
          <w:sz w:val="24"/>
        </w:rPr>
        <w:tab/>
      </w:r>
    </w:p>
    <w:p w14:paraId="3440DAA3" w14:textId="77777777" w:rsidR="00B17DD7" w:rsidRPr="000C4440" w:rsidRDefault="001B780D" w:rsidP="000C4440">
      <w:pPr>
        <w:rPr>
          <w:bCs/>
          <w:sz w:val="28"/>
        </w:rPr>
      </w:pPr>
      <w:r w:rsidRPr="000C4440">
        <w:rPr>
          <w:bCs/>
          <w:sz w:val="28"/>
          <w:u w:val="thick"/>
        </w:rPr>
        <w:lastRenderedPageBreak/>
        <w:t>COURSE ASSIGNMENT SCHEDULE</w:t>
      </w:r>
    </w:p>
    <w:p w14:paraId="371060EE" w14:textId="77777777" w:rsidR="00B17DD7" w:rsidRDefault="00B17DD7">
      <w:pPr>
        <w:pStyle w:val="BodyText"/>
        <w:spacing w:before="1" w:after="1"/>
        <w:rPr>
          <w:b/>
          <w:sz w:val="28"/>
        </w:rPr>
      </w:pPr>
    </w:p>
    <w:tbl>
      <w:tblPr>
        <w:tblW w:w="1085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7286"/>
      </w:tblGrid>
      <w:tr w:rsidR="00B17DD7" w14:paraId="109FA796" w14:textId="77777777" w:rsidTr="007665DD">
        <w:trPr>
          <w:trHeight w:val="320"/>
        </w:trPr>
        <w:tc>
          <w:tcPr>
            <w:tcW w:w="3565" w:type="dxa"/>
          </w:tcPr>
          <w:p w14:paraId="0A634968" w14:textId="77777777" w:rsidR="00B17DD7" w:rsidRDefault="001B780D" w:rsidP="000C4440">
            <w:pPr>
              <w:pStyle w:val="TableParagraph"/>
              <w:spacing w:before="1"/>
              <w:ind w:right="2205"/>
              <w:rPr>
                <w:b/>
                <w:sz w:val="24"/>
              </w:rPr>
            </w:pPr>
            <w:r>
              <w:rPr>
                <w:b/>
                <w:sz w:val="24"/>
              </w:rPr>
              <w:t>Assignment</w:t>
            </w:r>
          </w:p>
        </w:tc>
        <w:tc>
          <w:tcPr>
            <w:tcW w:w="7286" w:type="dxa"/>
          </w:tcPr>
          <w:p w14:paraId="1E03BE13" w14:textId="77777777" w:rsidR="00B17DD7" w:rsidRDefault="001B780D">
            <w:pPr>
              <w:pStyle w:val="TableParagraph"/>
              <w:spacing w:before="1"/>
              <w:ind w:left="2614" w:right="2611"/>
              <w:jc w:val="center"/>
              <w:rPr>
                <w:b/>
                <w:sz w:val="24"/>
              </w:rPr>
            </w:pPr>
            <w:r>
              <w:rPr>
                <w:b/>
                <w:sz w:val="24"/>
              </w:rPr>
              <w:t>Submission Date/ Time</w:t>
            </w:r>
          </w:p>
        </w:tc>
      </w:tr>
      <w:tr w:rsidR="00B17DD7" w14:paraId="2AF688E1" w14:textId="77777777" w:rsidTr="007665DD">
        <w:trPr>
          <w:trHeight w:val="320"/>
        </w:trPr>
        <w:tc>
          <w:tcPr>
            <w:tcW w:w="3565" w:type="dxa"/>
          </w:tcPr>
          <w:p w14:paraId="57ECE04F" w14:textId="02CD5E51" w:rsidR="00B17DD7" w:rsidRDefault="000623CF">
            <w:pPr>
              <w:pStyle w:val="TableParagraph"/>
              <w:spacing w:line="273" w:lineRule="exact"/>
              <w:ind w:left="107"/>
              <w:rPr>
                <w:sz w:val="24"/>
              </w:rPr>
            </w:pPr>
            <w:r>
              <w:rPr>
                <w:sz w:val="24"/>
              </w:rPr>
              <w:t>Twitter</w:t>
            </w:r>
          </w:p>
        </w:tc>
        <w:tc>
          <w:tcPr>
            <w:tcW w:w="7286" w:type="dxa"/>
          </w:tcPr>
          <w:p w14:paraId="35662718" w14:textId="153922D2" w:rsidR="00B17DD7" w:rsidRDefault="000623CF">
            <w:pPr>
              <w:pStyle w:val="TableParagraph"/>
              <w:spacing w:line="273" w:lineRule="exact"/>
              <w:ind w:left="105"/>
              <w:rPr>
                <w:sz w:val="24"/>
              </w:rPr>
            </w:pPr>
            <w:r>
              <w:rPr>
                <w:sz w:val="24"/>
              </w:rPr>
              <w:t xml:space="preserve">Sunday, </w:t>
            </w:r>
            <w:r w:rsidR="0040614C">
              <w:rPr>
                <w:sz w:val="24"/>
              </w:rPr>
              <w:t xml:space="preserve">by </w:t>
            </w:r>
            <w:r>
              <w:rPr>
                <w:sz w:val="24"/>
              </w:rPr>
              <w:t>11:59</w:t>
            </w:r>
            <w:r w:rsidR="0040614C">
              <w:rPr>
                <w:sz w:val="24"/>
              </w:rPr>
              <w:t xml:space="preserve"> </w:t>
            </w:r>
            <w:r>
              <w:rPr>
                <w:sz w:val="24"/>
              </w:rPr>
              <w:t>pm EST each week</w:t>
            </w:r>
          </w:p>
        </w:tc>
      </w:tr>
      <w:tr w:rsidR="00B17DD7" w14:paraId="5AAC8F6E" w14:textId="77777777" w:rsidTr="007665DD">
        <w:trPr>
          <w:trHeight w:val="323"/>
        </w:trPr>
        <w:tc>
          <w:tcPr>
            <w:tcW w:w="3565" w:type="dxa"/>
          </w:tcPr>
          <w:p w14:paraId="4EEDEC50" w14:textId="62E2E810" w:rsidR="00B17DD7" w:rsidRDefault="000623CF">
            <w:pPr>
              <w:pStyle w:val="TableParagraph"/>
              <w:spacing w:line="273" w:lineRule="exact"/>
              <w:ind w:left="107"/>
              <w:rPr>
                <w:sz w:val="24"/>
              </w:rPr>
            </w:pPr>
            <w:r>
              <w:rPr>
                <w:sz w:val="24"/>
              </w:rPr>
              <w:t>Synthesis Discussion</w:t>
            </w:r>
          </w:p>
        </w:tc>
        <w:tc>
          <w:tcPr>
            <w:tcW w:w="7286" w:type="dxa"/>
          </w:tcPr>
          <w:p w14:paraId="71C5F788" w14:textId="4CF121C0" w:rsidR="00B17DD7" w:rsidRDefault="000623CF">
            <w:pPr>
              <w:pStyle w:val="TableParagraph"/>
              <w:spacing w:line="273" w:lineRule="exact"/>
              <w:ind w:left="105"/>
              <w:rPr>
                <w:sz w:val="24"/>
              </w:rPr>
            </w:pPr>
            <w:r>
              <w:rPr>
                <w:sz w:val="24"/>
              </w:rPr>
              <w:t>Initial Post October 8</w:t>
            </w:r>
            <w:r w:rsidRPr="000623CF">
              <w:rPr>
                <w:sz w:val="24"/>
                <w:vertAlign w:val="superscript"/>
              </w:rPr>
              <w:t>th</w:t>
            </w:r>
            <w:r>
              <w:rPr>
                <w:sz w:val="24"/>
              </w:rPr>
              <w:t xml:space="preserve"> and respond to two colleagues October 11, by 11:59</w:t>
            </w:r>
            <w:r w:rsidR="0040614C">
              <w:rPr>
                <w:sz w:val="24"/>
              </w:rPr>
              <w:t xml:space="preserve"> </w:t>
            </w:r>
            <w:r>
              <w:rPr>
                <w:sz w:val="24"/>
              </w:rPr>
              <w:t>pm EST</w:t>
            </w:r>
          </w:p>
          <w:p w14:paraId="188FAB55" w14:textId="59A8928C" w:rsidR="000623CF" w:rsidRDefault="000623CF">
            <w:pPr>
              <w:pStyle w:val="TableParagraph"/>
              <w:spacing w:line="273" w:lineRule="exact"/>
              <w:ind w:left="105"/>
              <w:rPr>
                <w:sz w:val="24"/>
              </w:rPr>
            </w:pPr>
            <w:r>
              <w:rPr>
                <w:sz w:val="24"/>
              </w:rPr>
              <w:t>Initial Post November 12</w:t>
            </w:r>
            <w:r w:rsidRPr="000623CF">
              <w:rPr>
                <w:sz w:val="24"/>
                <w:vertAlign w:val="superscript"/>
              </w:rPr>
              <w:t>th</w:t>
            </w:r>
            <w:r>
              <w:rPr>
                <w:sz w:val="24"/>
              </w:rPr>
              <w:t xml:space="preserve"> and respond to two colleagues November 15, by 11:59</w:t>
            </w:r>
            <w:r w:rsidR="0040614C">
              <w:rPr>
                <w:sz w:val="24"/>
              </w:rPr>
              <w:t xml:space="preserve"> </w:t>
            </w:r>
            <w:r>
              <w:rPr>
                <w:sz w:val="24"/>
              </w:rPr>
              <w:t>pm EST</w:t>
            </w:r>
          </w:p>
        </w:tc>
      </w:tr>
      <w:tr w:rsidR="001D786A" w14:paraId="58F25100" w14:textId="77777777" w:rsidTr="007665DD">
        <w:trPr>
          <w:trHeight w:val="424"/>
        </w:trPr>
        <w:tc>
          <w:tcPr>
            <w:tcW w:w="3565" w:type="dxa"/>
          </w:tcPr>
          <w:p w14:paraId="489EBECA" w14:textId="2CB68292" w:rsidR="001D786A" w:rsidRDefault="001D786A" w:rsidP="006D5DC4">
            <w:pPr>
              <w:pStyle w:val="TableParagraph"/>
              <w:spacing w:line="270" w:lineRule="exact"/>
              <w:rPr>
                <w:sz w:val="24"/>
              </w:rPr>
            </w:pPr>
            <w:r>
              <w:rPr>
                <w:sz w:val="24"/>
              </w:rPr>
              <w:t xml:space="preserve">  Paper</w:t>
            </w:r>
          </w:p>
        </w:tc>
        <w:tc>
          <w:tcPr>
            <w:tcW w:w="7286" w:type="dxa"/>
          </w:tcPr>
          <w:p w14:paraId="0D0A2321" w14:textId="249A54F5" w:rsidR="001D786A" w:rsidRDefault="001D786A">
            <w:pPr>
              <w:pStyle w:val="TableParagraph"/>
              <w:spacing w:line="270" w:lineRule="exact"/>
              <w:ind w:left="105"/>
              <w:rPr>
                <w:sz w:val="24"/>
              </w:rPr>
            </w:pPr>
            <w:r>
              <w:rPr>
                <w:sz w:val="24"/>
              </w:rPr>
              <w:t>Sunday, October 11 by 11:59 pm EST</w:t>
            </w:r>
          </w:p>
        </w:tc>
      </w:tr>
      <w:tr w:rsidR="00B17DD7" w14:paraId="5AD87094" w14:textId="77777777" w:rsidTr="007665DD">
        <w:trPr>
          <w:trHeight w:val="424"/>
        </w:trPr>
        <w:tc>
          <w:tcPr>
            <w:tcW w:w="3565" w:type="dxa"/>
          </w:tcPr>
          <w:p w14:paraId="2907479A" w14:textId="61712613" w:rsidR="00B17DD7" w:rsidRDefault="000623CF" w:rsidP="006D5DC4">
            <w:pPr>
              <w:pStyle w:val="TableParagraph"/>
              <w:spacing w:line="270" w:lineRule="exact"/>
              <w:rPr>
                <w:sz w:val="24"/>
              </w:rPr>
            </w:pPr>
            <w:r>
              <w:rPr>
                <w:sz w:val="24"/>
              </w:rPr>
              <w:t xml:space="preserve">  </w:t>
            </w:r>
            <w:proofErr w:type="spellStart"/>
            <w:r>
              <w:rPr>
                <w:sz w:val="24"/>
              </w:rPr>
              <w:t>ePortfolio</w:t>
            </w:r>
            <w:proofErr w:type="spellEnd"/>
            <w:r>
              <w:rPr>
                <w:sz w:val="24"/>
              </w:rPr>
              <w:t>, Resume</w:t>
            </w:r>
          </w:p>
        </w:tc>
        <w:tc>
          <w:tcPr>
            <w:tcW w:w="7286" w:type="dxa"/>
          </w:tcPr>
          <w:p w14:paraId="1752B437" w14:textId="6D631B18" w:rsidR="00B17DD7" w:rsidRDefault="000623CF">
            <w:pPr>
              <w:pStyle w:val="TableParagraph"/>
              <w:spacing w:line="270" w:lineRule="exact"/>
              <w:ind w:left="105"/>
              <w:rPr>
                <w:sz w:val="24"/>
              </w:rPr>
            </w:pPr>
            <w:r>
              <w:rPr>
                <w:sz w:val="24"/>
              </w:rPr>
              <w:t xml:space="preserve">Complete anytime by November 1, </w:t>
            </w:r>
            <w:r w:rsidR="0040614C">
              <w:rPr>
                <w:sz w:val="24"/>
              </w:rPr>
              <w:t xml:space="preserve">by </w:t>
            </w:r>
            <w:r>
              <w:rPr>
                <w:sz w:val="24"/>
              </w:rPr>
              <w:t>11:59</w:t>
            </w:r>
            <w:r w:rsidR="0040614C">
              <w:rPr>
                <w:sz w:val="24"/>
              </w:rPr>
              <w:t xml:space="preserve"> </w:t>
            </w:r>
            <w:r>
              <w:rPr>
                <w:sz w:val="24"/>
              </w:rPr>
              <w:t>pm EST</w:t>
            </w:r>
          </w:p>
        </w:tc>
      </w:tr>
      <w:tr w:rsidR="00B17DD7" w14:paraId="3482B84A" w14:textId="77777777" w:rsidTr="007665DD">
        <w:trPr>
          <w:trHeight w:val="642"/>
        </w:trPr>
        <w:tc>
          <w:tcPr>
            <w:tcW w:w="3565" w:type="dxa"/>
          </w:tcPr>
          <w:p w14:paraId="3C63CC5C" w14:textId="6C309E50" w:rsidR="00B17DD7" w:rsidRDefault="001B780D">
            <w:pPr>
              <w:pStyle w:val="TableParagraph"/>
              <w:spacing w:line="271" w:lineRule="exact"/>
              <w:ind w:left="107"/>
              <w:rPr>
                <w:sz w:val="24"/>
              </w:rPr>
            </w:pPr>
            <w:r>
              <w:rPr>
                <w:sz w:val="24"/>
              </w:rPr>
              <w:t>Student Presentations</w:t>
            </w:r>
          </w:p>
        </w:tc>
        <w:tc>
          <w:tcPr>
            <w:tcW w:w="7286" w:type="dxa"/>
          </w:tcPr>
          <w:p w14:paraId="600B6FC1" w14:textId="79AFCA5E" w:rsidR="00B17DD7" w:rsidRDefault="000623CF">
            <w:pPr>
              <w:pStyle w:val="TableParagraph"/>
              <w:spacing w:line="271" w:lineRule="exact"/>
              <w:ind w:left="105"/>
              <w:rPr>
                <w:sz w:val="24"/>
              </w:rPr>
            </w:pPr>
            <w:r>
              <w:rPr>
                <w:sz w:val="24"/>
              </w:rPr>
              <w:t xml:space="preserve">Group presentations </w:t>
            </w:r>
            <w:r w:rsidR="00A8374D">
              <w:rPr>
                <w:sz w:val="24"/>
              </w:rPr>
              <w:t>December 1 during synchronous session</w:t>
            </w:r>
          </w:p>
          <w:p w14:paraId="5BA3C328" w14:textId="260D1C82" w:rsidR="000623CF" w:rsidRDefault="000623CF">
            <w:pPr>
              <w:pStyle w:val="TableParagraph"/>
              <w:spacing w:line="271" w:lineRule="exact"/>
              <w:ind w:left="105"/>
              <w:rPr>
                <w:sz w:val="24"/>
              </w:rPr>
            </w:pPr>
          </w:p>
        </w:tc>
      </w:tr>
      <w:tr w:rsidR="000623CF" w14:paraId="7DE77829" w14:textId="77777777" w:rsidTr="007665DD">
        <w:trPr>
          <w:trHeight w:val="642"/>
        </w:trPr>
        <w:tc>
          <w:tcPr>
            <w:tcW w:w="3565" w:type="dxa"/>
          </w:tcPr>
          <w:p w14:paraId="796C621E" w14:textId="5DB58582" w:rsidR="000623CF" w:rsidRDefault="000623CF">
            <w:pPr>
              <w:pStyle w:val="TableParagraph"/>
              <w:spacing w:line="271" w:lineRule="exact"/>
              <w:ind w:left="107"/>
              <w:rPr>
                <w:sz w:val="24"/>
              </w:rPr>
            </w:pPr>
            <w:r>
              <w:rPr>
                <w:sz w:val="24"/>
              </w:rPr>
              <w:t>Final discussion based on presentations</w:t>
            </w:r>
          </w:p>
        </w:tc>
        <w:tc>
          <w:tcPr>
            <w:tcW w:w="7286" w:type="dxa"/>
          </w:tcPr>
          <w:p w14:paraId="4DFCFFA0" w14:textId="424C3250" w:rsidR="000623CF" w:rsidRDefault="000623CF">
            <w:pPr>
              <w:pStyle w:val="TableParagraph"/>
              <w:spacing w:line="271" w:lineRule="exact"/>
              <w:ind w:left="105"/>
              <w:rPr>
                <w:sz w:val="24"/>
              </w:rPr>
            </w:pPr>
            <w:r>
              <w:rPr>
                <w:sz w:val="24"/>
              </w:rPr>
              <w:t xml:space="preserve">Comment on colleague posts, student reviews, due by </w:t>
            </w:r>
            <w:r w:rsidR="00A8374D">
              <w:rPr>
                <w:sz w:val="24"/>
              </w:rPr>
              <w:t>December 4</w:t>
            </w:r>
            <w:r w:rsidR="00A8374D" w:rsidRPr="00A8374D">
              <w:rPr>
                <w:sz w:val="24"/>
                <w:vertAlign w:val="superscript"/>
              </w:rPr>
              <w:t>th</w:t>
            </w:r>
            <w:r w:rsidR="00A8374D">
              <w:rPr>
                <w:sz w:val="24"/>
              </w:rPr>
              <w:t>, by 11:59 pm EST</w:t>
            </w:r>
          </w:p>
        </w:tc>
      </w:tr>
    </w:tbl>
    <w:p w14:paraId="57F30A78" w14:textId="77777777" w:rsidR="00B17DD7" w:rsidRDefault="00B17DD7">
      <w:pPr>
        <w:spacing w:line="271" w:lineRule="exact"/>
        <w:rPr>
          <w:sz w:val="24"/>
        </w:rPr>
      </w:pPr>
    </w:p>
    <w:p w14:paraId="7D45ED6C" w14:textId="77777777" w:rsidR="00787BC0" w:rsidRDefault="00787BC0" w:rsidP="00787BC0">
      <w:pPr>
        <w:rPr>
          <w:sz w:val="24"/>
        </w:rPr>
      </w:pPr>
    </w:p>
    <w:p w14:paraId="37000668" w14:textId="77777777" w:rsidR="00787BC0" w:rsidRDefault="00787BC0" w:rsidP="00787BC0">
      <w:pPr>
        <w:pStyle w:val="BodyText"/>
        <w:tabs>
          <w:tab w:val="left" w:pos="450"/>
        </w:tabs>
        <w:ind w:left="1765" w:right="38" w:hanging="1350"/>
      </w:pPr>
      <w:r>
        <w:tab/>
        <w:t>Approved:</w:t>
      </w:r>
      <w:r>
        <w:tab/>
      </w:r>
    </w:p>
    <w:p w14:paraId="5A3A905F" w14:textId="6C896611" w:rsidR="00787BC0" w:rsidRDefault="00787BC0" w:rsidP="00787BC0">
      <w:pPr>
        <w:pStyle w:val="BodyText"/>
        <w:tabs>
          <w:tab w:val="left" w:pos="450"/>
        </w:tabs>
        <w:ind w:left="1765" w:right="38" w:hanging="1350"/>
        <w:rPr>
          <w:spacing w:val="-3"/>
        </w:rPr>
      </w:pPr>
      <w:r>
        <w:t xml:space="preserve">Academic Affairs </w:t>
      </w:r>
      <w:r>
        <w:rPr>
          <w:spacing w:val="-3"/>
        </w:rPr>
        <w:t>Committee: 12/17</w:t>
      </w:r>
    </w:p>
    <w:p w14:paraId="0DD8C602" w14:textId="3425FFF3" w:rsidR="00787BC0" w:rsidRDefault="00787BC0" w:rsidP="00787BC0">
      <w:pPr>
        <w:pStyle w:val="BodyText"/>
        <w:tabs>
          <w:tab w:val="left" w:pos="450"/>
        </w:tabs>
        <w:ind w:left="1765" w:right="38" w:hanging="1350"/>
      </w:pPr>
      <w:r>
        <w:t>General</w:t>
      </w:r>
      <w:r>
        <w:rPr>
          <w:spacing w:val="-1"/>
        </w:rPr>
        <w:t xml:space="preserve"> </w:t>
      </w:r>
      <w:r>
        <w:t>Faculty: 12/17</w:t>
      </w:r>
    </w:p>
    <w:p w14:paraId="03CE56FE" w14:textId="1197B3AF" w:rsidR="00B17DD7" w:rsidRDefault="00787BC0" w:rsidP="00787BC0">
      <w:pPr>
        <w:pStyle w:val="BodyText"/>
        <w:ind w:left="1765" w:hanging="1315"/>
      </w:pPr>
      <w:r>
        <w:t>UF Curriculum Committee: 01/18</w:t>
      </w:r>
    </w:p>
    <w:sectPr w:rsidR="00B17DD7" w:rsidSect="00787BC0">
      <w:pgSz w:w="12240" w:h="15840"/>
      <w:pgMar w:top="1060" w:right="1360" w:bottom="860" w:left="280" w:header="720" w:footer="720" w:gutter="0"/>
      <w:cols w:num="2" w:space="720" w:equalWidth="0">
        <w:col w:w="-8385" w:space="240"/>
        <w:col w:w="897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9C98D" w14:textId="77777777" w:rsidR="006D5BF0" w:rsidRDefault="006D5BF0" w:rsidP="00787BC0">
      <w:r>
        <w:separator/>
      </w:r>
    </w:p>
  </w:endnote>
  <w:endnote w:type="continuationSeparator" w:id="0">
    <w:p w14:paraId="2C713579" w14:textId="77777777" w:rsidR="006D5BF0" w:rsidRDefault="006D5BF0" w:rsidP="0078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7F33" w14:textId="307A0752" w:rsidR="00787BC0" w:rsidRDefault="00787BC0" w:rsidP="00787BC0">
    <w:pPr>
      <w:pStyle w:val="BodyText"/>
      <w:spacing w:line="270" w:lineRule="exact"/>
      <w:ind w:left="416"/>
    </w:pPr>
    <w:r>
      <w:br w:type="column"/>
    </w:r>
  </w:p>
  <w:p w14:paraId="2F33C0D7" w14:textId="77777777" w:rsidR="00787BC0" w:rsidRDefault="0078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C64C5" w14:textId="77777777" w:rsidR="006D5BF0" w:rsidRDefault="006D5BF0" w:rsidP="00787BC0">
      <w:r>
        <w:separator/>
      </w:r>
    </w:p>
  </w:footnote>
  <w:footnote w:type="continuationSeparator" w:id="0">
    <w:p w14:paraId="21F824D4" w14:textId="77777777" w:rsidR="006D5BF0" w:rsidRDefault="006D5BF0" w:rsidP="0078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15F5"/>
    <w:multiLevelType w:val="hybridMultilevel"/>
    <w:tmpl w:val="FB744ADE"/>
    <w:lvl w:ilvl="0" w:tplc="9E8AAF0A">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n-US" w:eastAsia="en-US" w:bidi="en-US"/>
      </w:rPr>
    </w:lvl>
    <w:lvl w:ilvl="1" w:tplc="94923C20">
      <w:numFmt w:val="bullet"/>
      <w:lvlText w:val="•"/>
      <w:lvlJc w:val="left"/>
      <w:pPr>
        <w:ind w:left="1756" w:hanging="360"/>
      </w:pPr>
      <w:rPr>
        <w:rFonts w:hint="default"/>
        <w:lang w:val="en-US" w:eastAsia="en-US" w:bidi="en-US"/>
      </w:rPr>
    </w:lvl>
    <w:lvl w:ilvl="2" w:tplc="295E64AE">
      <w:numFmt w:val="bullet"/>
      <w:lvlText w:val="•"/>
      <w:lvlJc w:val="left"/>
      <w:pPr>
        <w:ind w:left="2632" w:hanging="360"/>
      </w:pPr>
      <w:rPr>
        <w:rFonts w:hint="default"/>
        <w:lang w:val="en-US" w:eastAsia="en-US" w:bidi="en-US"/>
      </w:rPr>
    </w:lvl>
    <w:lvl w:ilvl="3" w:tplc="FF90E45A">
      <w:numFmt w:val="bullet"/>
      <w:lvlText w:val="•"/>
      <w:lvlJc w:val="left"/>
      <w:pPr>
        <w:ind w:left="3508" w:hanging="360"/>
      </w:pPr>
      <w:rPr>
        <w:rFonts w:hint="default"/>
        <w:lang w:val="en-US" w:eastAsia="en-US" w:bidi="en-US"/>
      </w:rPr>
    </w:lvl>
    <w:lvl w:ilvl="4" w:tplc="EC10EA42">
      <w:numFmt w:val="bullet"/>
      <w:lvlText w:val="•"/>
      <w:lvlJc w:val="left"/>
      <w:pPr>
        <w:ind w:left="4384" w:hanging="360"/>
      </w:pPr>
      <w:rPr>
        <w:rFonts w:hint="default"/>
        <w:lang w:val="en-US" w:eastAsia="en-US" w:bidi="en-US"/>
      </w:rPr>
    </w:lvl>
    <w:lvl w:ilvl="5" w:tplc="667893BA">
      <w:numFmt w:val="bullet"/>
      <w:lvlText w:val="•"/>
      <w:lvlJc w:val="left"/>
      <w:pPr>
        <w:ind w:left="5260" w:hanging="360"/>
      </w:pPr>
      <w:rPr>
        <w:rFonts w:hint="default"/>
        <w:lang w:val="en-US" w:eastAsia="en-US" w:bidi="en-US"/>
      </w:rPr>
    </w:lvl>
    <w:lvl w:ilvl="6" w:tplc="B9B012BE">
      <w:numFmt w:val="bullet"/>
      <w:lvlText w:val="•"/>
      <w:lvlJc w:val="left"/>
      <w:pPr>
        <w:ind w:left="6136" w:hanging="360"/>
      </w:pPr>
      <w:rPr>
        <w:rFonts w:hint="default"/>
        <w:lang w:val="en-US" w:eastAsia="en-US" w:bidi="en-US"/>
      </w:rPr>
    </w:lvl>
    <w:lvl w:ilvl="7" w:tplc="40E860F4">
      <w:numFmt w:val="bullet"/>
      <w:lvlText w:val="•"/>
      <w:lvlJc w:val="left"/>
      <w:pPr>
        <w:ind w:left="7012" w:hanging="360"/>
      </w:pPr>
      <w:rPr>
        <w:rFonts w:hint="default"/>
        <w:lang w:val="en-US" w:eastAsia="en-US" w:bidi="en-US"/>
      </w:rPr>
    </w:lvl>
    <w:lvl w:ilvl="8" w:tplc="CF4E898C">
      <w:numFmt w:val="bullet"/>
      <w:lvlText w:val="•"/>
      <w:lvlJc w:val="left"/>
      <w:pPr>
        <w:ind w:left="7888" w:hanging="360"/>
      </w:pPr>
      <w:rPr>
        <w:rFonts w:hint="default"/>
        <w:lang w:val="en-US" w:eastAsia="en-US" w:bidi="en-US"/>
      </w:rPr>
    </w:lvl>
  </w:abstractNum>
  <w:abstractNum w:abstractNumId="1" w15:restartNumberingAfterBreak="0">
    <w:nsid w:val="26216BDF"/>
    <w:multiLevelType w:val="multilevel"/>
    <w:tmpl w:val="6D969DAA"/>
    <w:lvl w:ilvl="0">
      <w:start w:val="5"/>
      <w:numFmt w:val="lowerLetter"/>
      <w:lvlText w:val="%1"/>
      <w:lvlJc w:val="left"/>
      <w:pPr>
        <w:ind w:left="479" w:hanging="320"/>
        <w:jc w:val="left"/>
      </w:pPr>
      <w:rPr>
        <w:rFonts w:hint="default"/>
        <w:lang w:val="en-US" w:eastAsia="en-US" w:bidi="en-US"/>
      </w:rPr>
    </w:lvl>
    <w:lvl w:ilvl="1">
      <w:start w:val="16"/>
      <w:numFmt w:val="upperLetter"/>
      <w:lvlText w:val="%1-%2"/>
      <w:lvlJc w:val="left"/>
      <w:pPr>
        <w:ind w:left="479" w:hanging="320"/>
        <w:jc w:val="left"/>
      </w:pPr>
      <w:rPr>
        <w:rFonts w:ascii="Times New Roman" w:eastAsia="Times New Roman" w:hAnsi="Times New Roman" w:cs="Times New Roman" w:hint="default"/>
        <w:spacing w:val="-1"/>
        <w:w w:val="99"/>
        <w:sz w:val="22"/>
        <w:szCs w:val="22"/>
        <w:lang w:val="en-US" w:eastAsia="en-US" w:bidi="en-US"/>
      </w:rPr>
    </w:lvl>
    <w:lvl w:ilvl="2">
      <w:numFmt w:val="bullet"/>
      <w:lvlText w:val="•"/>
      <w:lvlJc w:val="left"/>
      <w:pPr>
        <w:ind w:left="880" w:hanging="360"/>
      </w:pPr>
      <w:rPr>
        <w:rFonts w:ascii="Arial" w:eastAsia="Arial" w:hAnsi="Arial" w:cs="Arial" w:hint="default"/>
        <w:w w:val="131"/>
        <w:sz w:val="24"/>
        <w:szCs w:val="24"/>
        <w:lang w:val="en-US" w:eastAsia="en-US" w:bidi="en-US"/>
      </w:rPr>
    </w:lvl>
    <w:lvl w:ilvl="3">
      <w:numFmt w:val="bullet"/>
      <w:lvlText w:val="•"/>
      <w:lvlJc w:val="left"/>
      <w:pPr>
        <w:ind w:left="2826" w:hanging="360"/>
      </w:pPr>
      <w:rPr>
        <w:rFonts w:hint="default"/>
        <w:lang w:val="en-US" w:eastAsia="en-US" w:bidi="en-US"/>
      </w:rPr>
    </w:lvl>
    <w:lvl w:ilvl="4">
      <w:numFmt w:val="bullet"/>
      <w:lvlText w:val="•"/>
      <w:lvlJc w:val="left"/>
      <w:pPr>
        <w:ind w:left="3800" w:hanging="360"/>
      </w:pPr>
      <w:rPr>
        <w:rFonts w:hint="default"/>
        <w:lang w:val="en-US" w:eastAsia="en-US" w:bidi="en-US"/>
      </w:rPr>
    </w:lvl>
    <w:lvl w:ilvl="5">
      <w:numFmt w:val="bullet"/>
      <w:lvlText w:val="•"/>
      <w:lvlJc w:val="left"/>
      <w:pPr>
        <w:ind w:left="4773" w:hanging="360"/>
      </w:pPr>
      <w:rPr>
        <w:rFonts w:hint="default"/>
        <w:lang w:val="en-US" w:eastAsia="en-US" w:bidi="en-US"/>
      </w:rPr>
    </w:lvl>
    <w:lvl w:ilvl="6">
      <w:numFmt w:val="bullet"/>
      <w:lvlText w:val="•"/>
      <w:lvlJc w:val="left"/>
      <w:pPr>
        <w:ind w:left="5746" w:hanging="360"/>
      </w:pPr>
      <w:rPr>
        <w:rFonts w:hint="default"/>
        <w:lang w:val="en-US" w:eastAsia="en-US" w:bidi="en-US"/>
      </w:rPr>
    </w:lvl>
    <w:lvl w:ilvl="7">
      <w:numFmt w:val="bullet"/>
      <w:lvlText w:val="•"/>
      <w:lvlJc w:val="left"/>
      <w:pPr>
        <w:ind w:left="6720" w:hanging="360"/>
      </w:pPr>
      <w:rPr>
        <w:rFonts w:hint="default"/>
        <w:lang w:val="en-US" w:eastAsia="en-US" w:bidi="en-US"/>
      </w:rPr>
    </w:lvl>
    <w:lvl w:ilvl="8">
      <w:numFmt w:val="bullet"/>
      <w:lvlText w:val="•"/>
      <w:lvlJc w:val="left"/>
      <w:pPr>
        <w:ind w:left="7693" w:hanging="360"/>
      </w:pPr>
      <w:rPr>
        <w:rFonts w:hint="default"/>
        <w:lang w:val="en-US" w:eastAsia="en-US" w:bidi="en-US"/>
      </w:rPr>
    </w:lvl>
  </w:abstractNum>
  <w:abstractNum w:abstractNumId="2" w15:restartNumberingAfterBreak="0">
    <w:nsid w:val="2BE525BB"/>
    <w:multiLevelType w:val="hybridMultilevel"/>
    <w:tmpl w:val="5C42AC3A"/>
    <w:lvl w:ilvl="0" w:tplc="BFDE46A8">
      <w:numFmt w:val="bullet"/>
      <w:lvlText w:val="•"/>
      <w:lvlJc w:val="left"/>
      <w:pPr>
        <w:ind w:left="395" w:hanging="360"/>
      </w:pPr>
      <w:rPr>
        <w:rFonts w:ascii="Arial" w:eastAsia="Arial" w:hAnsi="Arial" w:cs="Arial" w:hint="default"/>
        <w:w w:val="131"/>
        <w:sz w:val="24"/>
        <w:szCs w:val="24"/>
        <w:lang w:val="en-US" w:eastAsia="en-US" w:bidi="en-US"/>
      </w:rPr>
    </w:lvl>
    <w:lvl w:ilvl="1" w:tplc="E990BDE6">
      <w:numFmt w:val="bullet"/>
      <w:lvlText w:val="•"/>
      <w:lvlJc w:val="left"/>
      <w:pPr>
        <w:ind w:left="770" w:hanging="360"/>
      </w:pPr>
      <w:rPr>
        <w:rFonts w:hint="default"/>
        <w:lang w:val="en-US" w:eastAsia="en-US" w:bidi="en-US"/>
      </w:rPr>
    </w:lvl>
    <w:lvl w:ilvl="2" w:tplc="C2D0382C">
      <w:numFmt w:val="bullet"/>
      <w:lvlText w:val="•"/>
      <w:lvlJc w:val="left"/>
      <w:pPr>
        <w:ind w:left="1141" w:hanging="360"/>
      </w:pPr>
      <w:rPr>
        <w:rFonts w:hint="default"/>
        <w:lang w:val="en-US" w:eastAsia="en-US" w:bidi="en-US"/>
      </w:rPr>
    </w:lvl>
    <w:lvl w:ilvl="3" w:tplc="412467A4">
      <w:numFmt w:val="bullet"/>
      <w:lvlText w:val="•"/>
      <w:lvlJc w:val="left"/>
      <w:pPr>
        <w:ind w:left="1512" w:hanging="360"/>
      </w:pPr>
      <w:rPr>
        <w:rFonts w:hint="default"/>
        <w:lang w:val="en-US" w:eastAsia="en-US" w:bidi="en-US"/>
      </w:rPr>
    </w:lvl>
    <w:lvl w:ilvl="4" w:tplc="685626B6">
      <w:numFmt w:val="bullet"/>
      <w:lvlText w:val="•"/>
      <w:lvlJc w:val="left"/>
      <w:pPr>
        <w:ind w:left="1882" w:hanging="360"/>
      </w:pPr>
      <w:rPr>
        <w:rFonts w:hint="default"/>
        <w:lang w:val="en-US" w:eastAsia="en-US" w:bidi="en-US"/>
      </w:rPr>
    </w:lvl>
    <w:lvl w:ilvl="5" w:tplc="8564C05C">
      <w:numFmt w:val="bullet"/>
      <w:lvlText w:val="•"/>
      <w:lvlJc w:val="left"/>
      <w:pPr>
        <w:ind w:left="2253" w:hanging="360"/>
      </w:pPr>
      <w:rPr>
        <w:rFonts w:hint="default"/>
        <w:lang w:val="en-US" w:eastAsia="en-US" w:bidi="en-US"/>
      </w:rPr>
    </w:lvl>
    <w:lvl w:ilvl="6" w:tplc="23888440">
      <w:numFmt w:val="bullet"/>
      <w:lvlText w:val="•"/>
      <w:lvlJc w:val="left"/>
      <w:pPr>
        <w:ind w:left="2624" w:hanging="360"/>
      </w:pPr>
      <w:rPr>
        <w:rFonts w:hint="default"/>
        <w:lang w:val="en-US" w:eastAsia="en-US" w:bidi="en-US"/>
      </w:rPr>
    </w:lvl>
    <w:lvl w:ilvl="7" w:tplc="2FA68076">
      <w:numFmt w:val="bullet"/>
      <w:lvlText w:val="•"/>
      <w:lvlJc w:val="left"/>
      <w:pPr>
        <w:ind w:left="2994" w:hanging="360"/>
      </w:pPr>
      <w:rPr>
        <w:rFonts w:hint="default"/>
        <w:lang w:val="en-US" w:eastAsia="en-US" w:bidi="en-US"/>
      </w:rPr>
    </w:lvl>
    <w:lvl w:ilvl="8" w:tplc="C8E47A06">
      <w:numFmt w:val="bullet"/>
      <w:lvlText w:val="•"/>
      <w:lvlJc w:val="left"/>
      <w:pPr>
        <w:ind w:left="3365" w:hanging="360"/>
      </w:pPr>
      <w:rPr>
        <w:rFonts w:hint="default"/>
        <w:lang w:val="en-US" w:eastAsia="en-US" w:bidi="en-US"/>
      </w:rPr>
    </w:lvl>
  </w:abstractNum>
  <w:abstractNum w:abstractNumId="3" w15:restartNumberingAfterBreak="0">
    <w:nsid w:val="37531C72"/>
    <w:multiLevelType w:val="hybridMultilevel"/>
    <w:tmpl w:val="D0FAA6C0"/>
    <w:lvl w:ilvl="0" w:tplc="8C7CD97E">
      <w:numFmt w:val="bullet"/>
      <w:lvlText w:val="•"/>
      <w:lvlJc w:val="left"/>
      <w:pPr>
        <w:ind w:left="467" w:hanging="361"/>
      </w:pPr>
      <w:rPr>
        <w:rFonts w:ascii="Arial" w:eastAsia="Arial" w:hAnsi="Arial" w:cs="Arial" w:hint="default"/>
        <w:w w:val="131"/>
        <w:sz w:val="24"/>
        <w:szCs w:val="24"/>
        <w:lang w:val="en-US" w:eastAsia="en-US" w:bidi="en-US"/>
      </w:rPr>
    </w:lvl>
    <w:lvl w:ilvl="1" w:tplc="5D5CE6B6">
      <w:numFmt w:val="bullet"/>
      <w:lvlText w:val="•"/>
      <w:lvlJc w:val="left"/>
      <w:pPr>
        <w:ind w:left="824" w:hanging="361"/>
      </w:pPr>
      <w:rPr>
        <w:rFonts w:hint="default"/>
        <w:lang w:val="en-US" w:eastAsia="en-US" w:bidi="en-US"/>
      </w:rPr>
    </w:lvl>
    <w:lvl w:ilvl="2" w:tplc="949001DA">
      <w:numFmt w:val="bullet"/>
      <w:lvlText w:val="•"/>
      <w:lvlJc w:val="left"/>
      <w:pPr>
        <w:ind w:left="1189" w:hanging="361"/>
      </w:pPr>
      <w:rPr>
        <w:rFonts w:hint="default"/>
        <w:lang w:val="en-US" w:eastAsia="en-US" w:bidi="en-US"/>
      </w:rPr>
    </w:lvl>
    <w:lvl w:ilvl="3" w:tplc="8866182E">
      <w:numFmt w:val="bullet"/>
      <w:lvlText w:val="•"/>
      <w:lvlJc w:val="left"/>
      <w:pPr>
        <w:ind w:left="1554" w:hanging="361"/>
      </w:pPr>
      <w:rPr>
        <w:rFonts w:hint="default"/>
        <w:lang w:val="en-US" w:eastAsia="en-US" w:bidi="en-US"/>
      </w:rPr>
    </w:lvl>
    <w:lvl w:ilvl="4" w:tplc="24DA3D86">
      <w:numFmt w:val="bullet"/>
      <w:lvlText w:val="•"/>
      <w:lvlJc w:val="left"/>
      <w:pPr>
        <w:ind w:left="1918" w:hanging="361"/>
      </w:pPr>
      <w:rPr>
        <w:rFonts w:hint="default"/>
        <w:lang w:val="en-US" w:eastAsia="en-US" w:bidi="en-US"/>
      </w:rPr>
    </w:lvl>
    <w:lvl w:ilvl="5" w:tplc="9ED6E2F8">
      <w:numFmt w:val="bullet"/>
      <w:lvlText w:val="•"/>
      <w:lvlJc w:val="left"/>
      <w:pPr>
        <w:ind w:left="2283" w:hanging="361"/>
      </w:pPr>
      <w:rPr>
        <w:rFonts w:hint="default"/>
        <w:lang w:val="en-US" w:eastAsia="en-US" w:bidi="en-US"/>
      </w:rPr>
    </w:lvl>
    <w:lvl w:ilvl="6" w:tplc="EA02CE0A">
      <w:numFmt w:val="bullet"/>
      <w:lvlText w:val="•"/>
      <w:lvlJc w:val="left"/>
      <w:pPr>
        <w:ind w:left="2648" w:hanging="361"/>
      </w:pPr>
      <w:rPr>
        <w:rFonts w:hint="default"/>
        <w:lang w:val="en-US" w:eastAsia="en-US" w:bidi="en-US"/>
      </w:rPr>
    </w:lvl>
    <w:lvl w:ilvl="7" w:tplc="ED404F3E">
      <w:numFmt w:val="bullet"/>
      <w:lvlText w:val="•"/>
      <w:lvlJc w:val="left"/>
      <w:pPr>
        <w:ind w:left="3012" w:hanging="361"/>
      </w:pPr>
      <w:rPr>
        <w:rFonts w:hint="default"/>
        <w:lang w:val="en-US" w:eastAsia="en-US" w:bidi="en-US"/>
      </w:rPr>
    </w:lvl>
    <w:lvl w:ilvl="8" w:tplc="8A4AAE48">
      <w:numFmt w:val="bullet"/>
      <w:lvlText w:val="•"/>
      <w:lvlJc w:val="left"/>
      <w:pPr>
        <w:ind w:left="3377" w:hanging="361"/>
      </w:pPr>
      <w:rPr>
        <w:rFonts w:hint="default"/>
        <w:lang w:val="en-US" w:eastAsia="en-US" w:bidi="en-US"/>
      </w:rPr>
    </w:lvl>
  </w:abstractNum>
  <w:abstractNum w:abstractNumId="4" w15:restartNumberingAfterBreak="0">
    <w:nsid w:val="48830F4A"/>
    <w:multiLevelType w:val="hybridMultilevel"/>
    <w:tmpl w:val="67C0CD44"/>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5C92A91C">
      <w:start w:val="1"/>
      <w:numFmt w:val="bullet"/>
      <w:lvlText w:val="○"/>
      <w:lvlJc w:val="left"/>
      <w:pPr>
        <w:ind w:left="2804" w:hanging="360"/>
      </w:pPr>
      <w:rPr>
        <w:rFonts w:ascii="Times New Roman" w:hAnsi="Times New Roman" w:cs="Times New Roman" w:hint="default"/>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A096DD9"/>
    <w:multiLevelType w:val="hybridMultilevel"/>
    <w:tmpl w:val="C282782C"/>
    <w:lvl w:ilvl="0" w:tplc="9D8A3810">
      <w:numFmt w:val="bullet"/>
      <w:lvlText w:val="•"/>
      <w:lvlJc w:val="left"/>
      <w:pPr>
        <w:ind w:left="395" w:hanging="360"/>
      </w:pPr>
      <w:rPr>
        <w:rFonts w:ascii="Arial" w:eastAsia="Arial" w:hAnsi="Arial" w:cs="Arial" w:hint="default"/>
        <w:w w:val="131"/>
        <w:sz w:val="24"/>
        <w:szCs w:val="24"/>
        <w:lang w:val="en-US" w:eastAsia="en-US" w:bidi="en-US"/>
      </w:rPr>
    </w:lvl>
    <w:lvl w:ilvl="1" w:tplc="3C02814C">
      <w:numFmt w:val="bullet"/>
      <w:lvlText w:val="•"/>
      <w:lvlJc w:val="left"/>
      <w:pPr>
        <w:ind w:left="770" w:hanging="360"/>
      </w:pPr>
      <w:rPr>
        <w:rFonts w:hint="default"/>
        <w:lang w:val="en-US" w:eastAsia="en-US" w:bidi="en-US"/>
      </w:rPr>
    </w:lvl>
    <w:lvl w:ilvl="2" w:tplc="B946437E">
      <w:numFmt w:val="bullet"/>
      <w:lvlText w:val="•"/>
      <w:lvlJc w:val="left"/>
      <w:pPr>
        <w:ind w:left="1141" w:hanging="360"/>
      </w:pPr>
      <w:rPr>
        <w:rFonts w:hint="default"/>
        <w:lang w:val="en-US" w:eastAsia="en-US" w:bidi="en-US"/>
      </w:rPr>
    </w:lvl>
    <w:lvl w:ilvl="3" w:tplc="A574F274">
      <w:numFmt w:val="bullet"/>
      <w:lvlText w:val="•"/>
      <w:lvlJc w:val="left"/>
      <w:pPr>
        <w:ind w:left="1512" w:hanging="360"/>
      </w:pPr>
      <w:rPr>
        <w:rFonts w:hint="default"/>
        <w:lang w:val="en-US" w:eastAsia="en-US" w:bidi="en-US"/>
      </w:rPr>
    </w:lvl>
    <w:lvl w:ilvl="4" w:tplc="0DB09B86">
      <w:numFmt w:val="bullet"/>
      <w:lvlText w:val="•"/>
      <w:lvlJc w:val="left"/>
      <w:pPr>
        <w:ind w:left="1882" w:hanging="360"/>
      </w:pPr>
      <w:rPr>
        <w:rFonts w:hint="default"/>
        <w:lang w:val="en-US" w:eastAsia="en-US" w:bidi="en-US"/>
      </w:rPr>
    </w:lvl>
    <w:lvl w:ilvl="5" w:tplc="D196DFD2">
      <w:numFmt w:val="bullet"/>
      <w:lvlText w:val="•"/>
      <w:lvlJc w:val="left"/>
      <w:pPr>
        <w:ind w:left="2253" w:hanging="360"/>
      </w:pPr>
      <w:rPr>
        <w:rFonts w:hint="default"/>
        <w:lang w:val="en-US" w:eastAsia="en-US" w:bidi="en-US"/>
      </w:rPr>
    </w:lvl>
    <w:lvl w:ilvl="6" w:tplc="FB4C3706">
      <w:numFmt w:val="bullet"/>
      <w:lvlText w:val="•"/>
      <w:lvlJc w:val="left"/>
      <w:pPr>
        <w:ind w:left="2624" w:hanging="360"/>
      </w:pPr>
      <w:rPr>
        <w:rFonts w:hint="default"/>
        <w:lang w:val="en-US" w:eastAsia="en-US" w:bidi="en-US"/>
      </w:rPr>
    </w:lvl>
    <w:lvl w:ilvl="7" w:tplc="4496B462">
      <w:numFmt w:val="bullet"/>
      <w:lvlText w:val="•"/>
      <w:lvlJc w:val="left"/>
      <w:pPr>
        <w:ind w:left="2994" w:hanging="360"/>
      </w:pPr>
      <w:rPr>
        <w:rFonts w:hint="default"/>
        <w:lang w:val="en-US" w:eastAsia="en-US" w:bidi="en-US"/>
      </w:rPr>
    </w:lvl>
    <w:lvl w:ilvl="8" w:tplc="84DA3A56">
      <w:numFmt w:val="bullet"/>
      <w:lvlText w:val="•"/>
      <w:lvlJc w:val="left"/>
      <w:pPr>
        <w:ind w:left="3365" w:hanging="360"/>
      </w:pPr>
      <w:rPr>
        <w:rFonts w:hint="default"/>
        <w:lang w:val="en-US" w:eastAsia="en-US" w:bidi="en-US"/>
      </w:rPr>
    </w:lvl>
  </w:abstractNum>
  <w:abstractNum w:abstractNumId="6" w15:restartNumberingAfterBreak="0">
    <w:nsid w:val="4DB84246"/>
    <w:multiLevelType w:val="hybridMultilevel"/>
    <w:tmpl w:val="68529268"/>
    <w:lvl w:ilvl="0" w:tplc="1B4EE5FA">
      <w:numFmt w:val="bullet"/>
      <w:lvlText w:val="•"/>
      <w:lvlJc w:val="left"/>
      <w:pPr>
        <w:ind w:left="395" w:hanging="288"/>
      </w:pPr>
      <w:rPr>
        <w:rFonts w:ascii="Arial" w:eastAsia="Arial" w:hAnsi="Arial" w:cs="Arial" w:hint="default"/>
        <w:w w:val="131"/>
        <w:sz w:val="24"/>
        <w:szCs w:val="24"/>
        <w:lang w:val="en-US" w:eastAsia="en-US" w:bidi="en-US"/>
      </w:rPr>
    </w:lvl>
    <w:lvl w:ilvl="1" w:tplc="56DCC4E2">
      <w:numFmt w:val="bullet"/>
      <w:lvlText w:val="•"/>
      <w:lvlJc w:val="left"/>
      <w:pPr>
        <w:ind w:left="770" w:hanging="288"/>
      </w:pPr>
      <w:rPr>
        <w:rFonts w:hint="default"/>
        <w:lang w:val="en-US" w:eastAsia="en-US" w:bidi="en-US"/>
      </w:rPr>
    </w:lvl>
    <w:lvl w:ilvl="2" w:tplc="A4C4A0F6">
      <w:numFmt w:val="bullet"/>
      <w:lvlText w:val="•"/>
      <w:lvlJc w:val="left"/>
      <w:pPr>
        <w:ind w:left="1141" w:hanging="288"/>
      </w:pPr>
      <w:rPr>
        <w:rFonts w:hint="default"/>
        <w:lang w:val="en-US" w:eastAsia="en-US" w:bidi="en-US"/>
      </w:rPr>
    </w:lvl>
    <w:lvl w:ilvl="3" w:tplc="A2FAD468">
      <w:numFmt w:val="bullet"/>
      <w:lvlText w:val="•"/>
      <w:lvlJc w:val="left"/>
      <w:pPr>
        <w:ind w:left="1512" w:hanging="288"/>
      </w:pPr>
      <w:rPr>
        <w:rFonts w:hint="default"/>
        <w:lang w:val="en-US" w:eastAsia="en-US" w:bidi="en-US"/>
      </w:rPr>
    </w:lvl>
    <w:lvl w:ilvl="4" w:tplc="4BAC5AC6">
      <w:numFmt w:val="bullet"/>
      <w:lvlText w:val="•"/>
      <w:lvlJc w:val="left"/>
      <w:pPr>
        <w:ind w:left="1882" w:hanging="288"/>
      </w:pPr>
      <w:rPr>
        <w:rFonts w:hint="default"/>
        <w:lang w:val="en-US" w:eastAsia="en-US" w:bidi="en-US"/>
      </w:rPr>
    </w:lvl>
    <w:lvl w:ilvl="5" w:tplc="EB84BAC2">
      <w:numFmt w:val="bullet"/>
      <w:lvlText w:val="•"/>
      <w:lvlJc w:val="left"/>
      <w:pPr>
        <w:ind w:left="2253" w:hanging="288"/>
      </w:pPr>
      <w:rPr>
        <w:rFonts w:hint="default"/>
        <w:lang w:val="en-US" w:eastAsia="en-US" w:bidi="en-US"/>
      </w:rPr>
    </w:lvl>
    <w:lvl w:ilvl="6" w:tplc="357064B8">
      <w:numFmt w:val="bullet"/>
      <w:lvlText w:val="•"/>
      <w:lvlJc w:val="left"/>
      <w:pPr>
        <w:ind w:left="2624" w:hanging="288"/>
      </w:pPr>
      <w:rPr>
        <w:rFonts w:hint="default"/>
        <w:lang w:val="en-US" w:eastAsia="en-US" w:bidi="en-US"/>
      </w:rPr>
    </w:lvl>
    <w:lvl w:ilvl="7" w:tplc="3FF8769A">
      <w:numFmt w:val="bullet"/>
      <w:lvlText w:val="•"/>
      <w:lvlJc w:val="left"/>
      <w:pPr>
        <w:ind w:left="2994" w:hanging="288"/>
      </w:pPr>
      <w:rPr>
        <w:rFonts w:hint="default"/>
        <w:lang w:val="en-US" w:eastAsia="en-US" w:bidi="en-US"/>
      </w:rPr>
    </w:lvl>
    <w:lvl w:ilvl="8" w:tplc="53BA8602">
      <w:numFmt w:val="bullet"/>
      <w:lvlText w:val="•"/>
      <w:lvlJc w:val="left"/>
      <w:pPr>
        <w:ind w:left="3365" w:hanging="288"/>
      </w:pPr>
      <w:rPr>
        <w:rFonts w:hint="default"/>
        <w:lang w:val="en-US" w:eastAsia="en-US" w:bidi="en-US"/>
      </w:rPr>
    </w:lvl>
  </w:abstractNum>
  <w:abstractNum w:abstractNumId="7" w15:restartNumberingAfterBreak="0">
    <w:nsid w:val="4F0128B9"/>
    <w:multiLevelType w:val="hybridMultilevel"/>
    <w:tmpl w:val="F01E52FC"/>
    <w:lvl w:ilvl="0" w:tplc="2202074E">
      <w:numFmt w:val="bullet"/>
      <w:lvlText w:val="•"/>
      <w:lvlJc w:val="left"/>
      <w:pPr>
        <w:ind w:left="395" w:hanging="288"/>
      </w:pPr>
      <w:rPr>
        <w:rFonts w:ascii="Arial" w:eastAsia="Arial" w:hAnsi="Arial" w:cs="Arial" w:hint="default"/>
        <w:w w:val="131"/>
        <w:sz w:val="24"/>
        <w:szCs w:val="24"/>
        <w:lang w:val="en-US" w:eastAsia="en-US" w:bidi="en-US"/>
      </w:rPr>
    </w:lvl>
    <w:lvl w:ilvl="1" w:tplc="9E60714E">
      <w:numFmt w:val="bullet"/>
      <w:lvlText w:val="•"/>
      <w:lvlJc w:val="left"/>
      <w:pPr>
        <w:ind w:left="770" w:hanging="288"/>
      </w:pPr>
      <w:rPr>
        <w:rFonts w:hint="default"/>
        <w:lang w:val="en-US" w:eastAsia="en-US" w:bidi="en-US"/>
      </w:rPr>
    </w:lvl>
    <w:lvl w:ilvl="2" w:tplc="5C384CA8">
      <w:numFmt w:val="bullet"/>
      <w:lvlText w:val="•"/>
      <w:lvlJc w:val="left"/>
      <w:pPr>
        <w:ind w:left="1141" w:hanging="288"/>
      </w:pPr>
      <w:rPr>
        <w:rFonts w:hint="default"/>
        <w:lang w:val="en-US" w:eastAsia="en-US" w:bidi="en-US"/>
      </w:rPr>
    </w:lvl>
    <w:lvl w:ilvl="3" w:tplc="4AA2AD28">
      <w:numFmt w:val="bullet"/>
      <w:lvlText w:val="•"/>
      <w:lvlJc w:val="left"/>
      <w:pPr>
        <w:ind w:left="1512" w:hanging="288"/>
      </w:pPr>
      <w:rPr>
        <w:rFonts w:hint="default"/>
        <w:lang w:val="en-US" w:eastAsia="en-US" w:bidi="en-US"/>
      </w:rPr>
    </w:lvl>
    <w:lvl w:ilvl="4" w:tplc="8736A87A">
      <w:numFmt w:val="bullet"/>
      <w:lvlText w:val="•"/>
      <w:lvlJc w:val="left"/>
      <w:pPr>
        <w:ind w:left="1882" w:hanging="288"/>
      </w:pPr>
      <w:rPr>
        <w:rFonts w:hint="default"/>
        <w:lang w:val="en-US" w:eastAsia="en-US" w:bidi="en-US"/>
      </w:rPr>
    </w:lvl>
    <w:lvl w:ilvl="5" w:tplc="F03E30D4">
      <w:numFmt w:val="bullet"/>
      <w:lvlText w:val="•"/>
      <w:lvlJc w:val="left"/>
      <w:pPr>
        <w:ind w:left="2253" w:hanging="288"/>
      </w:pPr>
      <w:rPr>
        <w:rFonts w:hint="default"/>
        <w:lang w:val="en-US" w:eastAsia="en-US" w:bidi="en-US"/>
      </w:rPr>
    </w:lvl>
    <w:lvl w:ilvl="6" w:tplc="87AC686C">
      <w:numFmt w:val="bullet"/>
      <w:lvlText w:val="•"/>
      <w:lvlJc w:val="left"/>
      <w:pPr>
        <w:ind w:left="2624" w:hanging="288"/>
      </w:pPr>
      <w:rPr>
        <w:rFonts w:hint="default"/>
        <w:lang w:val="en-US" w:eastAsia="en-US" w:bidi="en-US"/>
      </w:rPr>
    </w:lvl>
    <w:lvl w:ilvl="7" w:tplc="7408D4C6">
      <w:numFmt w:val="bullet"/>
      <w:lvlText w:val="•"/>
      <w:lvlJc w:val="left"/>
      <w:pPr>
        <w:ind w:left="2994" w:hanging="288"/>
      </w:pPr>
      <w:rPr>
        <w:rFonts w:hint="default"/>
        <w:lang w:val="en-US" w:eastAsia="en-US" w:bidi="en-US"/>
      </w:rPr>
    </w:lvl>
    <w:lvl w:ilvl="8" w:tplc="436034A4">
      <w:numFmt w:val="bullet"/>
      <w:lvlText w:val="•"/>
      <w:lvlJc w:val="left"/>
      <w:pPr>
        <w:ind w:left="3365" w:hanging="288"/>
      </w:pPr>
      <w:rPr>
        <w:rFonts w:hint="default"/>
        <w:lang w:val="en-US" w:eastAsia="en-US" w:bidi="en-US"/>
      </w:rPr>
    </w:lvl>
  </w:abstractNum>
  <w:abstractNum w:abstractNumId="8"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3725BF"/>
    <w:multiLevelType w:val="hybridMultilevel"/>
    <w:tmpl w:val="8CE4915C"/>
    <w:lvl w:ilvl="0" w:tplc="7FE87638">
      <w:numFmt w:val="bullet"/>
      <w:lvlText w:val="•"/>
      <w:lvlJc w:val="left"/>
      <w:pPr>
        <w:ind w:left="1600" w:hanging="360"/>
      </w:pPr>
      <w:rPr>
        <w:rFonts w:ascii="Arial" w:eastAsia="Arial" w:hAnsi="Arial" w:cs="Arial" w:hint="default"/>
        <w:w w:val="131"/>
        <w:sz w:val="24"/>
        <w:szCs w:val="24"/>
        <w:lang w:val="en-US" w:eastAsia="en-US" w:bidi="en-US"/>
      </w:rPr>
    </w:lvl>
    <w:lvl w:ilvl="1" w:tplc="BAB6576E">
      <w:numFmt w:val="bullet"/>
      <w:lvlText w:val="•"/>
      <w:lvlJc w:val="left"/>
      <w:pPr>
        <w:ind w:left="2404" w:hanging="360"/>
      </w:pPr>
      <w:rPr>
        <w:rFonts w:hint="default"/>
        <w:lang w:val="en-US" w:eastAsia="en-US" w:bidi="en-US"/>
      </w:rPr>
    </w:lvl>
    <w:lvl w:ilvl="2" w:tplc="B29A3936">
      <w:numFmt w:val="bullet"/>
      <w:lvlText w:val="•"/>
      <w:lvlJc w:val="left"/>
      <w:pPr>
        <w:ind w:left="3208" w:hanging="360"/>
      </w:pPr>
      <w:rPr>
        <w:rFonts w:hint="default"/>
        <w:lang w:val="en-US" w:eastAsia="en-US" w:bidi="en-US"/>
      </w:rPr>
    </w:lvl>
    <w:lvl w:ilvl="3" w:tplc="196A5342">
      <w:numFmt w:val="bullet"/>
      <w:lvlText w:val="•"/>
      <w:lvlJc w:val="left"/>
      <w:pPr>
        <w:ind w:left="4012" w:hanging="360"/>
      </w:pPr>
      <w:rPr>
        <w:rFonts w:hint="default"/>
        <w:lang w:val="en-US" w:eastAsia="en-US" w:bidi="en-US"/>
      </w:rPr>
    </w:lvl>
    <w:lvl w:ilvl="4" w:tplc="676614B0">
      <w:numFmt w:val="bullet"/>
      <w:lvlText w:val="•"/>
      <w:lvlJc w:val="left"/>
      <w:pPr>
        <w:ind w:left="4816" w:hanging="360"/>
      </w:pPr>
      <w:rPr>
        <w:rFonts w:hint="default"/>
        <w:lang w:val="en-US" w:eastAsia="en-US" w:bidi="en-US"/>
      </w:rPr>
    </w:lvl>
    <w:lvl w:ilvl="5" w:tplc="E578BBD8">
      <w:numFmt w:val="bullet"/>
      <w:lvlText w:val="•"/>
      <w:lvlJc w:val="left"/>
      <w:pPr>
        <w:ind w:left="5620" w:hanging="360"/>
      </w:pPr>
      <w:rPr>
        <w:rFonts w:hint="default"/>
        <w:lang w:val="en-US" w:eastAsia="en-US" w:bidi="en-US"/>
      </w:rPr>
    </w:lvl>
    <w:lvl w:ilvl="6" w:tplc="08002B9E">
      <w:numFmt w:val="bullet"/>
      <w:lvlText w:val="•"/>
      <w:lvlJc w:val="left"/>
      <w:pPr>
        <w:ind w:left="6424" w:hanging="360"/>
      </w:pPr>
      <w:rPr>
        <w:rFonts w:hint="default"/>
        <w:lang w:val="en-US" w:eastAsia="en-US" w:bidi="en-US"/>
      </w:rPr>
    </w:lvl>
    <w:lvl w:ilvl="7" w:tplc="CC4E7D9C">
      <w:numFmt w:val="bullet"/>
      <w:lvlText w:val="•"/>
      <w:lvlJc w:val="left"/>
      <w:pPr>
        <w:ind w:left="7228" w:hanging="360"/>
      </w:pPr>
      <w:rPr>
        <w:rFonts w:hint="default"/>
        <w:lang w:val="en-US" w:eastAsia="en-US" w:bidi="en-US"/>
      </w:rPr>
    </w:lvl>
    <w:lvl w:ilvl="8" w:tplc="5540FCD0">
      <w:numFmt w:val="bullet"/>
      <w:lvlText w:val="•"/>
      <w:lvlJc w:val="left"/>
      <w:pPr>
        <w:ind w:left="8032" w:hanging="360"/>
      </w:pPr>
      <w:rPr>
        <w:rFonts w:hint="default"/>
        <w:lang w:val="en-US" w:eastAsia="en-US" w:bidi="en-US"/>
      </w:rPr>
    </w:lvl>
  </w:abstractNum>
  <w:abstractNum w:abstractNumId="10" w15:restartNumberingAfterBreak="0">
    <w:nsid w:val="53D56669"/>
    <w:multiLevelType w:val="hybridMultilevel"/>
    <w:tmpl w:val="4342A4DE"/>
    <w:lvl w:ilvl="0" w:tplc="87844DF6">
      <w:numFmt w:val="bullet"/>
      <w:lvlText w:val="•"/>
      <w:lvlJc w:val="left"/>
      <w:pPr>
        <w:ind w:left="160" w:hanging="360"/>
      </w:pPr>
      <w:rPr>
        <w:rFonts w:ascii="Arial" w:eastAsia="Arial" w:hAnsi="Arial" w:cs="Arial" w:hint="default"/>
        <w:w w:val="131"/>
        <w:sz w:val="24"/>
        <w:szCs w:val="24"/>
        <w:lang w:val="en-US" w:eastAsia="en-US" w:bidi="en-US"/>
      </w:rPr>
    </w:lvl>
    <w:lvl w:ilvl="1" w:tplc="2966B558">
      <w:numFmt w:val="bullet"/>
      <w:lvlText w:val="•"/>
      <w:lvlJc w:val="left"/>
      <w:pPr>
        <w:ind w:left="1108" w:hanging="360"/>
      </w:pPr>
      <w:rPr>
        <w:rFonts w:hint="default"/>
        <w:lang w:val="en-US" w:eastAsia="en-US" w:bidi="en-US"/>
      </w:rPr>
    </w:lvl>
    <w:lvl w:ilvl="2" w:tplc="6E18F298">
      <w:numFmt w:val="bullet"/>
      <w:lvlText w:val="•"/>
      <w:lvlJc w:val="left"/>
      <w:pPr>
        <w:ind w:left="2056" w:hanging="360"/>
      </w:pPr>
      <w:rPr>
        <w:rFonts w:hint="default"/>
        <w:lang w:val="en-US" w:eastAsia="en-US" w:bidi="en-US"/>
      </w:rPr>
    </w:lvl>
    <w:lvl w:ilvl="3" w:tplc="72268C12">
      <w:numFmt w:val="bullet"/>
      <w:lvlText w:val="•"/>
      <w:lvlJc w:val="left"/>
      <w:pPr>
        <w:ind w:left="3004" w:hanging="360"/>
      </w:pPr>
      <w:rPr>
        <w:rFonts w:hint="default"/>
        <w:lang w:val="en-US" w:eastAsia="en-US" w:bidi="en-US"/>
      </w:rPr>
    </w:lvl>
    <w:lvl w:ilvl="4" w:tplc="2D94F3DE">
      <w:numFmt w:val="bullet"/>
      <w:lvlText w:val="•"/>
      <w:lvlJc w:val="left"/>
      <w:pPr>
        <w:ind w:left="3952" w:hanging="360"/>
      </w:pPr>
      <w:rPr>
        <w:rFonts w:hint="default"/>
        <w:lang w:val="en-US" w:eastAsia="en-US" w:bidi="en-US"/>
      </w:rPr>
    </w:lvl>
    <w:lvl w:ilvl="5" w:tplc="55EC9CEC">
      <w:numFmt w:val="bullet"/>
      <w:lvlText w:val="•"/>
      <w:lvlJc w:val="left"/>
      <w:pPr>
        <w:ind w:left="4900" w:hanging="360"/>
      </w:pPr>
      <w:rPr>
        <w:rFonts w:hint="default"/>
        <w:lang w:val="en-US" w:eastAsia="en-US" w:bidi="en-US"/>
      </w:rPr>
    </w:lvl>
    <w:lvl w:ilvl="6" w:tplc="A8149856">
      <w:numFmt w:val="bullet"/>
      <w:lvlText w:val="•"/>
      <w:lvlJc w:val="left"/>
      <w:pPr>
        <w:ind w:left="5848" w:hanging="360"/>
      </w:pPr>
      <w:rPr>
        <w:rFonts w:hint="default"/>
        <w:lang w:val="en-US" w:eastAsia="en-US" w:bidi="en-US"/>
      </w:rPr>
    </w:lvl>
    <w:lvl w:ilvl="7" w:tplc="B0285D70">
      <w:numFmt w:val="bullet"/>
      <w:lvlText w:val="•"/>
      <w:lvlJc w:val="left"/>
      <w:pPr>
        <w:ind w:left="6796" w:hanging="360"/>
      </w:pPr>
      <w:rPr>
        <w:rFonts w:hint="default"/>
        <w:lang w:val="en-US" w:eastAsia="en-US" w:bidi="en-US"/>
      </w:rPr>
    </w:lvl>
    <w:lvl w:ilvl="8" w:tplc="16DEA876">
      <w:numFmt w:val="bullet"/>
      <w:lvlText w:val="•"/>
      <w:lvlJc w:val="left"/>
      <w:pPr>
        <w:ind w:left="7744" w:hanging="360"/>
      </w:pPr>
      <w:rPr>
        <w:rFonts w:hint="default"/>
        <w:lang w:val="en-US" w:eastAsia="en-US" w:bidi="en-US"/>
      </w:rPr>
    </w:lvl>
  </w:abstractNum>
  <w:abstractNum w:abstractNumId="11" w15:restartNumberingAfterBreak="0">
    <w:nsid w:val="65442F3B"/>
    <w:multiLevelType w:val="hybridMultilevel"/>
    <w:tmpl w:val="30A69F9E"/>
    <w:lvl w:ilvl="0" w:tplc="1EF63252">
      <w:numFmt w:val="bullet"/>
      <w:lvlText w:val="•"/>
      <w:lvlJc w:val="left"/>
      <w:pPr>
        <w:ind w:left="395" w:hanging="360"/>
      </w:pPr>
      <w:rPr>
        <w:rFonts w:ascii="Arial" w:eastAsia="Arial" w:hAnsi="Arial" w:cs="Arial" w:hint="default"/>
        <w:w w:val="131"/>
        <w:sz w:val="24"/>
        <w:szCs w:val="24"/>
        <w:lang w:val="en-US" w:eastAsia="en-US" w:bidi="en-US"/>
      </w:rPr>
    </w:lvl>
    <w:lvl w:ilvl="1" w:tplc="F3B28A64">
      <w:numFmt w:val="bullet"/>
      <w:lvlText w:val="•"/>
      <w:lvlJc w:val="left"/>
      <w:pPr>
        <w:ind w:left="770" w:hanging="360"/>
      </w:pPr>
      <w:rPr>
        <w:rFonts w:hint="default"/>
        <w:lang w:val="en-US" w:eastAsia="en-US" w:bidi="en-US"/>
      </w:rPr>
    </w:lvl>
    <w:lvl w:ilvl="2" w:tplc="C48A6D1C">
      <w:numFmt w:val="bullet"/>
      <w:lvlText w:val="•"/>
      <w:lvlJc w:val="left"/>
      <w:pPr>
        <w:ind w:left="1141" w:hanging="360"/>
      </w:pPr>
      <w:rPr>
        <w:rFonts w:hint="default"/>
        <w:lang w:val="en-US" w:eastAsia="en-US" w:bidi="en-US"/>
      </w:rPr>
    </w:lvl>
    <w:lvl w:ilvl="3" w:tplc="34BA3C34">
      <w:numFmt w:val="bullet"/>
      <w:lvlText w:val="•"/>
      <w:lvlJc w:val="left"/>
      <w:pPr>
        <w:ind w:left="1512" w:hanging="360"/>
      </w:pPr>
      <w:rPr>
        <w:rFonts w:hint="default"/>
        <w:lang w:val="en-US" w:eastAsia="en-US" w:bidi="en-US"/>
      </w:rPr>
    </w:lvl>
    <w:lvl w:ilvl="4" w:tplc="F05A5ECA">
      <w:numFmt w:val="bullet"/>
      <w:lvlText w:val="•"/>
      <w:lvlJc w:val="left"/>
      <w:pPr>
        <w:ind w:left="1882" w:hanging="360"/>
      </w:pPr>
      <w:rPr>
        <w:rFonts w:hint="default"/>
        <w:lang w:val="en-US" w:eastAsia="en-US" w:bidi="en-US"/>
      </w:rPr>
    </w:lvl>
    <w:lvl w:ilvl="5" w:tplc="C5700EFA">
      <w:numFmt w:val="bullet"/>
      <w:lvlText w:val="•"/>
      <w:lvlJc w:val="left"/>
      <w:pPr>
        <w:ind w:left="2253" w:hanging="360"/>
      </w:pPr>
      <w:rPr>
        <w:rFonts w:hint="default"/>
        <w:lang w:val="en-US" w:eastAsia="en-US" w:bidi="en-US"/>
      </w:rPr>
    </w:lvl>
    <w:lvl w:ilvl="6" w:tplc="FA3EDBE8">
      <w:numFmt w:val="bullet"/>
      <w:lvlText w:val="•"/>
      <w:lvlJc w:val="left"/>
      <w:pPr>
        <w:ind w:left="2624" w:hanging="360"/>
      </w:pPr>
      <w:rPr>
        <w:rFonts w:hint="default"/>
        <w:lang w:val="en-US" w:eastAsia="en-US" w:bidi="en-US"/>
      </w:rPr>
    </w:lvl>
    <w:lvl w:ilvl="7" w:tplc="FC969926">
      <w:numFmt w:val="bullet"/>
      <w:lvlText w:val="•"/>
      <w:lvlJc w:val="left"/>
      <w:pPr>
        <w:ind w:left="2994" w:hanging="360"/>
      </w:pPr>
      <w:rPr>
        <w:rFonts w:hint="default"/>
        <w:lang w:val="en-US" w:eastAsia="en-US" w:bidi="en-US"/>
      </w:rPr>
    </w:lvl>
    <w:lvl w:ilvl="8" w:tplc="F04AD548">
      <w:numFmt w:val="bullet"/>
      <w:lvlText w:val="•"/>
      <w:lvlJc w:val="left"/>
      <w:pPr>
        <w:ind w:left="3365" w:hanging="360"/>
      </w:pPr>
      <w:rPr>
        <w:rFonts w:hint="default"/>
        <w:lang w:val="en-US" w:eastAsia="en-US" w:bidi="en-US"/>
      </w:rPr>
    </w:lvl>
  </w:abstractNum>
  <w:num w:numId="1">
    <w:abstractNumId w:val="3"/>
  </w:num>
  <w:num w:numId="2">
    <w:abstractNumId w:val="5"/>
  </w:num>
  <w:num w:numId="3">
    <w:abstractNumId w:val="2"/>
  </w:num>
  <w:num w:numId="4">
    <w:abstractNumId w:val="6"/>
  </w:num>
  <w:num w:numId="5">
    <w:abstractNumId w:val="7"/>
  </w:num>
  <w:num w:numId="6">
    <w:abstractNumId w:val="11"/>
  </w:num>
  <w:num w:numId="7">
    <w:abstractNumId w:val="9"/>
  </w:num>
  <w:num w:numId="8">
    <w:abstractNumId w:val="1"/>
  </w:num>
  <w:num w:numId="9">
    <w:abstractNumId w:val="10"/>
  </w:num>
  <w:num w:numId="10">
    <w:abstractNumId w:val="0"/>
  </w:num>
  <w:num w:numId="11">
    <w:abstractNumId w:val="8"/>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D7"/>
    <w:rsid w:val="00012A83"/>
    <w:rsid w:val="00044EB6"/>
    <w:rsid w:val="000623CF"/>
    <w:rsid w:val="0009552E"/>
    <w:rsid w:val="000C4440"/>
    <w:rsid w:val="000F078F"/>
    <w:rsid w:val="0010147E"/>
    <w:rsid w:val="00107446"/>
    <w:rsid w:val="001159FE"/>
    <w:rsid w:val="00115A0F"/>
    <w:rsid w:val="001973E9"/>
    <w:rsid w:val="001B780D"/>
    <w:rsid w:val="001C101E"/>
    <w:rsid w:val="001D786A"/>
    <w:rsid w:val="001E779E"/>
    <w:rsid w:val="00213EB1"/>
    <w:rsid w:val="00232336"/>
    <w:rsid w:val="00257521"/>
    <w:rsid w:val="0028313E"/>
    <w:rsid w:val="003F0414"/>
    <w:rsid w:val="0040614C"/>
    <w:rsid w:val="00423928"/>
    <w:rsid w:val="00550339"/>
    <w:rsid w:val="00567030"/>
    <w:rsid w:val="005779AA"/>
    <w:rsid w:val="0058529F"/>
    <w:rsid w:val="005B17DC"/>
    <w:rsid w:val="005F4A96"/>
    <w:rsid w:val="00636311"/>
    <w:rsid w:val="00666136"/>
    <w:rsid w:val="006D5BF0"/>
    <w:rsid w:val="006D5DC4"/>
    <w:rsid w:val="006E0E6A"/>
    <w:rsid w:val="00706A3F"/>
    <w:rsid w:val="00736821"/>
    <w:rsid w:val="00744306"/>
    <w:rsid w:val="007665DD"/>
    <w:rsid w:val="00784FE0"/>
    <w:rsid w:val="00787BC0"/>
    <w:rsid w:val="007A7568"/>
    <w:rsid w:val="007B2D1C"/>
    <w:rsid w:val="007C3453"/>
    <w:rsid w:val="008607F4"/>
    <w:rsid w:val="008E5B69"/>
    <w:rsid w:val="00A15841"/>
    <w:rsid w:val="00A8374D"/>
    <w:rsid w:val="00A84D7E"/>
    <w:rsid w:val="00AC51E5"/>
    <w:rsid w:val="00B042A0"/>
    <w:rsid w:val="00B0678D"/>
    <w:rsid w:val="00B17DD7"/>
    <w:rsid w:val="00B95780"/>
    <w:rsid w:val="00C45657"/>
    <w:rsid w:val="00C75336"/>
    <w:rsid w:val="00C82331"/>
    <w:rsid w:val="00CA2863"/>
    <w:rsid w:val="00D06935"/>
    <w:rsid w:val="00D778F0"/>
    <w:rsid w:val="00DA3F40"/>
    <w:rsid w:val="00E47BC6"/>
    <w:rsid w:val="00E71E92"/>
    <w:rsid w:val="00EB0484"/>
    <w:rsid w:val="00EE37CD"/>
    <w:rsid w:val="00F569E4"/>
    <w:rsid w:val="00FA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0815"/>
  <w15:docId w15:val="{197BD867-4F6B-914B-85CC-EF6C9162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8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33"/>
      <w:ind w:left="8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7F4"/>
    <w:rPr>
      <w:sz w:val="18"/>
      <w:szCs w:val="18"/>
    </w:rPr>
  </w:style>
  <w:style w:type="character" w:customStyle="1" w:styleId="BalloonTextChar">
    <w:name w:val="Balloon Text Char"/>
    <w:basedOn w:val="DefaultParagraphFont"/>
    <w:link w:val="BalloonText"/>
    <w:uiPriority w:val="99"/>
    <w:semiHidden/>
    <w:rsid w:val="008607F4"/>
    <w:rPr>
      <w:rFonts w:ascii="Times New Roman" w:eastAsia="Times New Roman" w:hAnsi="Times New Roman" w:cs="Times New Roman"/>
      <w:sz w:val="18"/>
      <w:szCs w:val="18"/>
      <w:lang w:bidi="en-US"/>
    </w:rPr>
  </w:style>
  <w:style w:type="character" w:styleId="Hyperlink">
    <w:name w:val="Hyperlink"/>
    <w:basedOn w:val="DefaultParagraphFont"/>
    <w:uiPriority w:val="99"/>
    <w:unhideWhenUsed/>
    <w:rsid w:val="008607F4"/>
    <w:rPr>
      <w:color w:val="0000FF" w:themeColor="hyperlink"/>
      <w:u w:val="single"/>
    </w:rPr>
  </w:style>
  <w:style w:type="character" w:customStyle="1" w:styleId="UnresolvedMention1">
    <w:name w:val="Unresolved Mention1"/>
    <w:basedOn w:val="DefaultParagraphFont"/>
    <w:uiPriority w:val="99"/>
    <w:semiHidden/>
    <w:unhideWhenUsed/>
    <w:rsid w:val="008607F4"/>
    <w:rPr>
      <w:color w:val="605E5C"/>
      <w:shd w:val="clear" w:color="auto" w:fill="E1DFDD"/>
    </w:rPr>
  </w:style>
  <w:style w:type="table" w:styleId="TableGrid">
    <w:name w:val="Table Grid"/>
    <w:basedOn w:val="TableNormal"/>
    <w:uiPriority w:val="39"/>
    <w:rsid w:val="0019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2A83"/>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12A83"/>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107446"/>
    <w:rPr>
      <w:sz w:val="16"/>
      <w:szCs w:val="16"/>
    </w:rPr>
  </w:style>
  <w:style w:type="paragraph" w:styleId="CommentText">
    <w:name w:val="annotation text"/>
    <w:basedOn w:val="Normal"/>
    <w:link w:val="CommentTextChar"/>
    <w:uiPriority w:val="99"/>
    <w:semiHidden/>
    <w:unhideWhenUsed/>
    <w:rsid w:val="00107446"/>
    <w:rPr>
      <w:sz w:val="20"/>
      <w:szCs w:val="20"/>
    </w:rPr>
  </w:style>
  <w:style w:type="character" w:customStyle="1" w:styleId="CommentTextChar">
    <w:name w:val="Comment Text Char"/>
    <w:basedOn w:val="DefaultParagraphFont"/>
    <w:link w:val="CommentText"/>
    <w:uiPriority w:val="99"/>
    <w:semiHidden/>
    <w:rsid w:val="0010744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07446"/>
    <w:rPr>
      <w:b/>
      <w:bCs/>
    </w:rPr>
  </w:style>
  <w:style w:type="character" w:customStyle="1" w:styleId="CommentSubjectChar">
    <w:name w:val="Comment Subject Char"/>
    <w:basedOn w:val="CommentTextChar"/>
    <w:link w:val="CommentSubject"/>
    <w:uiPriority w:val="99"/>
    <w:semiHidden/>
    <w:rsid w:val="00107446"/>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787BC0"/>
    <w:pPr>
      <w:tabs>
        <w:tab w:val="center" w:pos="4680"/>
        <w:tab w:val="right" w:pos="9360"/>
      </w:tabs>
    </w:pPr>
  </w:style>
  <w:style w:type="character" w:customStyle="1" w:styleId="HeaderChar">
    <w:name w:val="Header Char"/>
    <w:basedOn w:val="DefaultParagraphFont"/>
    <w:link w:val="Header"/>
    <w:uiPriority w:val="99"/>
    <w:rsid w:val="00787BC0"/>
    <w:rPr>
      <w:rFonts w:ascii="Times New Roman" w:eastAsia="Times New Roman" w:hAnsi="Times New Roman" w:cs="Times New Roman"/>
      <w:lang w:bidi="en-US"/>
    </w:rPr>
  </w:style>
  <w:style w:type="paragraph" w:styleId="Footer">
    <w:name w:val="footer"/>
    <w:basedOn w:val="Normal"/>
    <w:link w:val="FooterChar"/>
    <w:uiPriority w:val="99"/>
    <w:unhideWhenUsed/>
    <w:rsid w:val="00787BC0"/>
    <w:pPr>
      <w:tabs>
        <w:tab w:val="center" w:pos="4680"/>
        <w:tab w:val="right" w:pos="9360"/>
      </w:tabs>
    </w:pPr>
  </w:style>
  <w:style w:type="character" w:customStyle="1" w:styleId="FooterChar">
    <w:name w:val="Footer Char"/>
    <w:basedOn w:val="DefaultParagraphFont"/>
    <w:link w:val="Footer"/>
    <w:uiPriority w:val="99"/>
    <w:rsid w:val="00787BC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uggins3@ufl.edu" TargetMode="External"/><Relationship Id="rId13" Type="http://schemas.openxmlformats.org/officeDocument/2006/relationships/hyperlink" Target="http://elearning.ufl.edu/" TargetMode="External"/><Relationship Id="rId18" Type="http://schemas.openxmlformats.org/officeDocument/2006/relationships/hyperlink" Target="https://ufl.bluera.com/uf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cr.dso.ufl.edu/policies/student-honor-code-student-conduct-code/" TargetMode="External"/><Relationship Id="rId7" Type="http://schemas.openxmlformats.org/officeDocument/2006/relationships/hyperlink" Target="mailto:janecarrington@ufl.edu" TargetMode="Externa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gatorevals.aa.ufl.edu/stud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disability.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virus.ufhealth.org/screen-test-protect/covid-19-exposure-and-symptoms-who-do-i-call-i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tudents.nursing.ufl.edu/currently-enrolled/course-syllabi/course-policies"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mailto:tmacie2@ufl.edu" TargetMode="External"/><Relationship Id="rId14" Type="http://schemas.openxmlformats.org/officeDocument/2006/relationships/hyperlink" Target="mailto:helpdesk@ufl.edu" TargetMode="Externa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2020-07-10T15:03:00Z</cp:lastPrinted>
  <dcterms:created xsi:type="dcterms:W3CDTF">2020-08-25T17:46:00Z</dcterms:created>
  <dcterms:modified xsi:type="dcterms:W3CDTF">2020-08-25T17:46:00Z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2020-06-25T00:00:00Z</vt:filetime>
  </property>
</Properties>
</file>