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906B" w14:textId="77777777" w:rsidR="007253D2" w:rsidRPr="00DB3795" w:rsidRDefault="007253D2" w:rsidP="007253D2">
      <w:pPr>
        <w:pStyle w:val="Header"/>
        <w:tabs>
          <w:tab w:val="left" w:pos="5040"/>
          <w:tab w:val="left" w:pos="5760"/>
          <w:tab w:val="left" w:pos="6480"/>
          <w:tab w:val="left" w:pos="7200"/>
          <w:tab w:val="left" w:pos="7920"/>
          <w:tab w:val="left" w:pos="8640"/>
          <w:tab w:val="left" w:pos="9360"/>
        </w:tabs>
        <w:jc w:val="center"/>
      </w:pPr>
      <w:r w:rsidRPr="00DB3795">
        <w:t>UNIVERSITY OF FLORIDA</w:t>
      </w:r>
    </w:p>
    <w:p w14:paraId="36EF5F85" w14:textId="77777777" w:rsidR="007253D2" w:rsidRPr="00DB3795" w:rsidRDefault="007253D2" w:rsidP="007253D2">
      <w:pPr>
        <w:tabs>
          <w:tab w:val="center" w:pos="4680"/>
          <w:tab w:val="left" w:pos="5040"/>
          <w:tab w:val="left" w:pos="5760"/>
          <w:tab w:val="left" w:pos="6480"/>
          <w:tab w:val="left" w:pos="7200"/>
          <w:tab w:val="left" w:pos="7920"/>
          <w:tab w:val="left" w:pos="8640"/>
          <w:tab w:val="left" w:pos="9360"/>
        </w:tabs>
        <w:jc w:val="center"/>
      </w:pPr>
      <w:r w:rsidRPr="00DB3795">
        <w:t>COLLEGE OF NURSING</w:t>
      </w:r>
    </w:p>
    <w:p w14:paraId="18303488" w14:textId="77777777" w:rsidR="007253D2" w:rsidRPr="00DB3795" w:rsidRDefault="007253D2" w:rsidP="007253D2">
      <w:pPr>
        <w:tabs>
          <w:tab w:val="center" w:pos="4680"/>
          <w:tab w:val="left" w:pos="5040"/>
          <w:tab w:val="left" w:pos="5760"/>
          <w:tab w:val="left" w:pos="6480"/>
          <w:tab w:val="left" w:pos="7200"/>
          <w:tab w:val="left" w:pos="7920"/>
          <w:tab w:val="left" w:pos="8640"/>
          <w:tab w:val="left" w:pos="9360"/>
        </w:tabs>
        <w:jc w:val="center"/>
      </w:pPr>
      <w:r w:rsidRPr="00DB3795">
        <w:t>COURSE SYLLABUS</w:t>
      </w:r>
    </w:p>
    <w:p w14:paraId="0C5BF643" w14:textId="7639CE24" w:rsidR="007253D2" w:rsidRPr="00DB3795" w:rsidRDefault="004B5E52" w:rsidP="007253D2">
      <w:pPr>
        <w:tabs>
          <w:tab w:val="center" w:pos="4680"/>
          <w:tab w:val="left" w:pos="5040"/>
          <w:tab w:val="left" w:pos="5760"/>
          <w:tab w:val="left" w:pos="6480"/>
          <w:tab w:val="left" w:pos="7200"/>
          <w:tab w:val="left" w:pos="7920"/>
          <w:tab w:val="left" w:pos="8640"/>
          <w:tab w:val="left" w:pos="9360"/>
        </w:tabs>
        <w:jc w:val="center"/>
      </w:pPr>
      <w:r w:rsidRPr="00DB3795">
        <w:t>S</w:t>
      </w:r>
      <w:r w:rsidR="006B2362">
        <w:t>ummer</w:t>
      </w:r>
      <w:r w:rsidRPr="00DB3795">
        <w:t xml:space="preserve"> 2021</w:t>
      </w:r>
    </w:p>
    <w:p w14:paraId="3F032C4D" w14:textId="77777777" w:rsidR="007253D2" w:rsidRPr="00DB3795" w:rsidRDefault="007253D2" w:rsidP="004B5E52"/>
    <w:p w14:paraId="77C75625" w14:textId="77777777" w:rsidR="007253D2" w:rsidRPr="00DB3795" w:rsidRDefault="007253D2" w:rsidP="007253D2">
      <w:r w:rsidRPr="00DB3795">
        <w:rPr>
          <w:u w:val="single"/>
        </w:rPr>
        <w:t>COURSE NUMBER</w:t>
      </w:r>
      <w:r w:rsidRPr="00DB3795">
        <w:tab/>
      </w:r>
      <w:r w:rsidR="009A4689" w:rsidRPr="00DB3795">
        <w:tab/>
        <w:t>NUR 4</w:t>
      </w:r>
      <w:r w:rsidR="000F38FD" w:rsidRPr="00DB3795">
        <w:t>815</w:t>
      </w:r>
    </w:p>
    <w:p w14:paraId="3540B0EB" w14:textId="77777777" w:rsidR="007253D2" w:rsidRPr="00DB3795" w:rsidRDefault="007253D2" w:rsidP="007253D2"/>
    <w:p w14:paraId="0DCFFB5E" w14:textId="77777777" w:rsidR="00BA4205" w:rsidRPr="00DB3795" w:rsidRDefault="007253D2" w:rsidP="00BA4205">
      <w:pPr>
        <w:ind w:left="2880" w:hanging="2880"/>
      </w:pPr>
      <w:r w:rsidRPr="00DB3795">
        <w:rPr>
          <w:u w:val="single"/>
        </w:rPr>
        <w:t>COURSE TITLE</w:t>
      </w:r>
      <w:r w:rsidR="00635231" w:rsidRPr="00DB3795">
        <w:tab/>
      </w:r>
      <w:r w:rsidR="00BA4205" w:rsidRPr="00DB3795">
        <w:t xml:space="preserve">Professional Nursing Transformation </w:t>
      </w:r>
    </w:p>
    <w:p w14:paraId="7EEB105F" w14:textId="77777777" w:rsidR="005078F3" w:rsidRPr="00DB3795" w:rsidRDefault="005078F3" w:rsidP="00BA4205">
      <w:pPr>
        <w:ind w:left="2880" w:hanging="2880"/>
      </w:pPr>
    </w:p>
    <w:p w14:paraId="1AE01ACE" w14:textId="77777777" w:rsidR="007253D2" w:rsidRPr="00DB3795" w:rsidRDefault="007253D2" w:rsidP="00BA4205">
      <w:pPr>
        <w:ind w:left="2880" w:hanging="2880"/>
      </w:pPr>
      <w:r w:rsidRPr="00DB3795">
        <w:rPr>
          <w:u w:val="single"/>
        </w:rPr>
        <w:t>CREDITS</w:t>
      </w:r>
      <w:r w:rsidR="00CB0B97" w:rsidRPr="00DB3795">
        <w:tab/>
        <w:t>3</w:t>
      </w:r>
    </w:p>
    <w:p w14:paraId="227101EB" w14:textId="77777777" w:rsidR="007253D2" w:rsidRPr="00DB3795" w:rsidRDefault="007253D2" w:rsidP="007253D2"/>
    <w:p w14:paraId="646346DF" w14:textId="77777777" w:rsidR="00671D1E" w:rsidRPr="00DB3795" w:rsidRDefault="007253D2" w:rsidP="000F38FD">
      <w:pPr>
        <w:tabs>
          <w:tab w:val="left" w:pos="2880"/>
        </w:tabs>
        <w:ind w:left="4230" w:hanging="4230"/>
      </w:pPr>
      <w:r w:rsidRPr="00DB3795">
        <w:rPr>
          <w:u w:val="single"/>
        </w:rPr>
        <w:t>PREREQUISITES</w:t>
      </w:r>
      <w:r w:rsidR="000F38FD" w:rsidRPr="00DB3795">
        <w:tab/>
      </w:r>
      <w:r w:rsidR="009A4689" w:rsidRPr="00DB3795">
        <w:t>NUR 4</w:t>
      </w:r>
      <w:r w:rsidR="000F38FD" w:rsidRPr="00DB3795">
        <w:t>108</w:t>
      </w:r>
      <w:r w:rsidR="009A4689" w:rsidRPr="00DB3795">
        <w:tab/>
        <w:t>Lead and Inspire 3: Policy and Change in Nursing Practice</w:t>
      </w:r>
    </w:p>
    <w:p w14:paraId="4FA2C32F" w14:textId="77777777" w:rsidR="007253D2" w:rsidRPr="00DB3795" w:rsidRDefault="009A4689" w:rsidP="00722F43">
      <w:pPr>
        <w:ind w:left="2880" w:hanging="2880"/>
      </w:pPr>
      <w:r w:rsidRPr="00DB3795">
        <w:tab/>
      </w:r>
    </w:p>
    <w:p w14:paraId="3226CAAD" w14:textId="77777777" w:rsidR="007253D2" w:rsidRPr="00DB3795" w:rsidRDefault="007253D2">
      <w:r w:rsidRPr="00DB3795">
        <w:rPr>
          <w:u w:val="single"/>
        </w:rPr>
        <w:t>COREQUISITES</w:t>
      </w:r>
      <w:r w:rsidR="00114AFF" w:rsidRPr="00DB3795">
        <w:tab/>
      </w:r>
      <w:r w:rsidR="009A4689" w:rsidRPr="00DB3795">
        <w:tab/>
        <w:t>None</w:t>
      </w:r>
    </w:p>
    <w:p w14:paraId="153A1835" w14:textId="77777777" w:rsidR="007253D2" w:rsidRPr="00DB3795" w:rsidRDefault="007253D2"/>
    <w:p w14:paraId="18078376" w14:textId="6B0413BA" w:rsidR="006B2362" w:rsidRDefault="007253D2" w:rsidP="006B2362">
      <w:pPr>
        <w:pStyle w:val="ListParagraph"/>
        <w:tabs>
          <w:tab w:val="left" w:pos="2790"/>
        </w:tabs>
        <w:ind w:left="0"/>
      </w:pPr>
      <w:r w:rsidRPr="00DB3795">
        <w:rPr>
          <w:u w:val="single"/>
        </w:rPr>
        <w:t>FACULTY</w:t>
      </w:r>
      <w:r w:rsidR="004B5E52" w:rsidRPr="00DB3795">
        <w:tab/>
      </w:r>
      <w:r w:rsidR="006B2362" w:rsidRPr="006B2362">
        <w:t xml:space="preserve">Michaela K. Hogan, DNP, ARNP                         </w:t>
      </w:r>
    </w:p>
    <w:p w14:paraId="3BF6330C" w14:textId="5E129CE2" w:rsidR="006B2362" w:rsidRPr="006B2362" w:rsidRDefault="006B2362" w:rsidP="006B2362">
      <w:pPr>
        <w:pStyle w:val="ListParagraph"/>
        <w:tabs>
          <w:tab w:val="left" w:pos="2790"/>
        </w:tabs>
        <w:ind w:left="0"/>
      </w:pPr>
      <w:r>
        <w:t xml:space="preserve"> </w:t>
      </w:r>
      <w:r>
        <w:tab/>
      </w:r>
      <w:r w:rsidRPr="006B2362">
        <w:t xml:space="preserve">Clinical Assistant Professor                                   </w:t>
      </w:r>
    </w:p>
    <w:p w14:paraId="6F11154B" w14:textId="0B196F7C" w:rsidR="006B2362" w:rsidRPr="006B2362" w:rsidRDefault="006B2362" w:rsidP="006B2362">
      <w:pPr>
        <w:tabs>
          <w:tab w:val="left" w:pos="2790"/>
        </w:tabs>
        <w:contextualSpacing/>
        <w:rPr>
          <w:rFonts w:eastAsia="Times New Roman"/>
        </w:rPr>
      </w:pPr>
      <w:r>
        <w:rPr>
          <w:rFonts w:eastAsia="Times New Roman"/>
        </w:rPr>
        <w:tab/>
      </w:r>
      <w:r w:rsidRPr="006B2362">
        <w:rPr>
          <w:rFonts w:eastAsia="Times New Roman"/>
        </w:rPr>
        <w:t xml:space="preserve">Office: HPNP 3215 </w:t>
      </w:r>
      <w:r w:rsidRPr="006B2362">
        <w:rPr>
          <w:rFonts w:eastAsia="Times New Roman"/>
        </w:rPr>
        <w:tab/>
      </w:r>
      <w:r w:rsidRPr="006B2362">
        <w:rPr>
          <w:rFonts w:eastAsia="Times New Roman"/>
        </w:rPr>
        <w:tab/>
      </w:r>
      <w:r w:rsidRPr="006B2362">
        <w:rPr>
          <w:rFonts w:eastAsia="Times New Roman"/>
        </w:rPr>
        <w:tab/>
      </w:r>
      <w:r w:rsidRPr="006B2362">
        <w:rPr>
          <w:rFonts w:eastAsia="Times New Roman"/>
        </w:rPr>
        <w:tab/>
        <w:t xml:space="preserve">        </w:t>
      </w:r>
    </w:p>
    <w:p w14:paraId="7D6AD873" w14:textId="69D6924E" w:rsidR="006B2362" w:rsidRPr="006B2362" w:rsidRDefault="006B2362" w:rsidP="006B2362">
      <w:pPr>
        <w:tabs>
          <w:tab w:val="left" w:pos="2790"/>
        </w:tabs>
        <w:contextualSpacing/>
        <w:rPr>
          <w:rFonts w:eastAsia="Times New Roman"/>
        </w:rPr>
      </w:pPr>
      <w:r>
        <w:rPr>
          <w:rFonts w:eastAsia="Times New Roman"/>
        </w:rPr>
        <w:tab/>
      </w:r>
      <w:r w:rsidRPr="006B2362">
        <w:rPr>
          <w:rFonts w:eastAsia="Times New Roman"/>
        </w:rPr>
        <w:t>Office Phone: (352) 273-6322</w:t>
      </w:r>
      <w:r w:rsidRPr="006B2362">
        <w:rPr>
          <w:rFonts w:eastAsia="Times New Roman"/>
        </w:rPr>
        <w:tab/>
      </w:r>
    </w:p>
    <w:p w14:paraId="06FEBDE0" w14:textId="67B7A542" w:rsidR="006B2362" w:rsidRPr="00701087" w:rsidRDefault="006B2362" w:rsidP="006B2362">
      <w:pPr>
        <w:tabs>
          <w:tab w:val="left" w:pos="2790"/>
        </w:tabs>
        <w:contextualSpacing/>
        <w:rPr>
          <w:rFonts w:eastAsia="Times New Roman"/>
        </w:rPr>
      </w:pPr>
      <w:r>
        <w:rPr>
          <w:rFonts w:eastAsia="Times New Roman"/>
        </w:rPr>
        <w:tab/>
      </w:r>
      <w:r w:rsidRPr="006B2362">
        <w:rPr>
          <w:rFonts w:eastAsia="Times New Roman"/>
        </w:rPr>
        <w:t xml:space="preserve">Office </w:t>
      </w:r>
      <w:r w:rsidRPr="00701087">
        <w:rPr>
          <w:rFonts w:eastAsia="Times New Roman"/>
        </w:rPr>
        <w:t xml:space="preserve">hours: Mondays 1:00-3:00 </w:t>
      </w:r>
    </w:p>
    <w:p w14:paraId="75C6E4DB" w14:textId="0B4BB689" w:rsidR="006B2362" w:rsidRPr="00701087" w:rsidRDefault="006B2362" w:rsidP="006B2362">
      <w:pPr>
        <w:tabs>
          <w:tab w:val="left" w:pos="2790"/>
        </w:tabs>
        <w:contextualSpacing/>
        <w:rPr>
          <w:rFonts w:ascii="Tahoma" w:eastAsia="Times New Roman" w:hAnsi="Tahoma" w:cs="Tahoma"/>
          <w:color w:val="444444"/>
          <w:sz w:val="18"/>
          <w:szCs w:val="18"/>
        </w:rPr>
      </w:pPr>
      <w:r w:rsidRPr="00701087">
        <w:rPr>
          <w:rFonts w:eastAsia="Times New Roman"/>
        </w:rPr>
        <w:tab/>
        <w:t xml:space="preserve">Email: </w:t>
      </w:r>
      <w:hyperlink r:id="rId8" w:history="1">
        <w:r w:rsidRPr="00701087">
          <w:rPr>
            <w:rFonts w:eastAsia="Times New Roman"/>
            <w:color w:val="0000FF"/>
            <w:u w:val="single"/>
          </w:rPr>
          <w:t>mhogan@ufl.edu</w:t>
        </w:r>
      </w:hyperlink>
    </w:p>
    <w:p w14:paraId="77B01DEA" w14:textId="77777777" w:rsidR="006B2362" w:rsidRPr="00701087" w:rsidRDefault="006B2362" w:rsidP="006B2362">
      <w:pPr>
        <w:jc w:val="both"/>
      </w:pPr>
    </w:p>
    <w:p w14:paraId="1AB86056" w14:textId="51CAC568" w:rsidR="004B5E52" w:rsidRPr="00701087" w:rsidRDefault="006B2362" w:rsidP="006B2362">
      <w:pPr>
        <w:jc w:val="both"/>
      </w:pPr>
      <w:r w:rsidRPr="00701087">
        <w:tab/>
      </w:r>
      <w:r w:rsidRPr="00701087">
        <w:tab/>
      </w:r>
      <w:r w:rsidRPr="00701087">
        <w:tab/>
      </w:r>
      <w:r w:rsidRPr="00701087">
        <w:tab/>
      </w:r>
      <w:r w:rsidR="004B5E52" w:rsidRPr="00701087">
        <w:t>Brian Holland PhD, MSN, BSN, RN</w:t>
      </w:r>
    </w:p>
    <w:p w14:paraId="2E5479DE" w14:textId="77777777" w:rsidR="004B5E52" w:rsidRPr="00701087" w:rsidRDefault="004B5E52" w:rsidP="004B5E52">
      <w:pPr>
        <w:widowControl w:val="0"/>
        <w:autoSpaceDE w:val="0"/>
        <w:autoSpaceDN w:val="0"/>
        <w:spacing w:line="261" w:lineRule="exact"/>
        <w:ind w:left="2160" w:firstLine="720"/>
        <w:rPr>
          <w:rFonts w:eastAsia="Times New Roman"/>
          <w:szCs w:val="22"/>
          <w:lang w:bidi="en-US"/>
        </w:rPr>
      </w:pPr>
      <w:r w:rsidRPr="00701087">
        <w:rPr>
          <w:rFonts w:eastAsia="Times New Roman"/>
          <w:szCs w:val="22"/>
          <w:lang w:bidi="en-US"/>
        </w:rPr>
        <w:t>Clinical Associate Professor</w:t>
      </w:r>
    </w:p>
    <w:p w14:paraId="79D3FD15" w14:textId="33FF0ACD" w:rsidR="004B5E52" w:rsidRPr="00701087" w:rsidRDefault="004B5E52" w:rsidP="004B5E52">
      <w:pPr>
        <w:widowControl w:val="0"/>
        <w:autoSpaceDE w:val="0"/>
        <w:autoSpaceDN w:val="0"/>
        <w:spacing w:line="261" w:lineRule="exact"/>
        <w:ind w:left="2160" w:firstLine="720"/>
        <w:rPr>
          <w:rFonts w:eastAsia="Times New Roman"/>
          <w:szCs w:val="22"/>
          <w:lang w:bidi="en-US"/>
        </w:rPr>
      </w:pPr>
      <w:r w:rsidRPr="00701087">
        <w:rPr>
          <w:rFonts w:eastAsia="Times New Roman"/>
          <w:szCs w:val="22"/>
          <w:lang w:bidi="en-US"/>
        </w:rPr>
        <w:t xml:space="preserve">Office: HPNP </w:t>
      </w:r>
      <w:r w:rsidR="00474B83" w:rsidRPr="00701087">
        <w:rPr>
          <w:rFonts w:eastAsia="Times New Roman"/>
          <w:szCs w:val="22"/>
          <w:lang w:bidi="en-US"/>
        </w:rPr>
        <w:t>4204</w:t>
      </w:r>
    </w:p>
    <w:p w14:paraId="54A0FAC0" w14:textId="77777777" w:rsidR="004B5E52" w:rsidRPr="00701087" w:rsidRDefault="004B5E52" w:rsidP="004B5E52">
      <w:pPr>
        <w:widowControl w:val="0"/>
        <w:autoSpaceDE w:val="0"/>
        <w:autoSpaceDN w:val="0"/>
        <w:spacing w:line="261" w:lineRule="exact"/>
        <w:ind w:left="2160" w:firstLine="720"/>
        <w:rPr>
          <w:rFonts w:eastAsia="Times New Roman"/>
          <w:szCs w:val="22"/>
          <w:lang w:bidi="en-US"/>
        </w:rPr>
      </w:pPr>
      <w:r w:rsidRPr="00701087">
        <w:rPr>
          <w:rFonts w:eastAsia="Times New Roman"/>
          <w:szCs w:val="22"/>
          <w:lang w:bidi="en-US"/>
        </w:rPr>
        <w:t>Office phone: (352) 273-6359</w:t>
      </w:r>
    </w:p>
    <w:p w14:paraId="3EC075C9" w14:textId="189E5D9F" w:rsidR="004B5E52" w:rsidRPr="00701087" w:rsidRDefault="004B5E52" w:rsidP="004B5E52">
      <w:pPr>
        <w:ind w:left="2160" w:firstLine="720"/>
      </w:pPr>
      <w:r w:rsidRPr="00701087">
        <w:rPr>
          <w:rFonts w:eastAsia="Times New Roman"/>
          <w:szCs w:val="22"/>
          <w:lang w:bidi="en-US"/>
        </w:rPr>
        <w:t xml:space="preserve">Office Hours: </w:t>
      </w:r>
      <w:r w:rsidR="005E5DAF" w:rsidRPr="00701087">
        <w:rPr>
          <w:rFonts w:eastAsia="Times New Roman"/>
          <w:szCs w:val="22"/>
          <w:lang w:bidi="en-US"/>
        </w:rPr>
        <w:t>Friday 0800-1000</w:t>
      </w:r>
    </w:p>
    <w:p w14:paraId="78737848" w14:textId="12137E17" w:rsidR="004B5E52" w:rsidRPr="00701087" w:rsidRDefault="004B5E52" w:rsidP="004B5E52">
      <w:pPr>
        <w:widowControl w:val="0"/>
        <w:autoSpaceDE w:val="0"/>
        <w:autoSpaceDN w:val="0"/>
        <w:spacing w:line="261" w:lineRule="exact"/>
        <w:ind w:left="2160" w:firstLine="720"/>
        <w:rPr>
          <w:rFonts w:eastAsia="Times New Roman"/>
          <w:color w:val="0000FF" w:themeColor="hyperlink"/>
          <w:szCs w:val="22"/>
          <w:u w:val="single"/>
          <w:lang w:bidi="en-US"/>
        </w:rPr>
      </w:pPr>
      <w:r w:rsidRPr="00701087">
        <w:rPr>
          <w:rFonts w:eastAsia="Times New Roman"/>
          <w:szCs w:val="22"/>
          <w:lang w:bidi="en-US"/>
        </w:rPr>
        <w:t xml:space="preserve">Email: </w:t>
      </w:r>
      <w:hyperlink r:id="rId9" w:history="1">
        <w:r w:rsidRPr="00701087">
          <w:rPr>
            <w:rFonts w:eastAsia="Times New Roman"/>
            <w:color w:val="0000FF" w:themeColor="hyperlink"/>
            <w:szCs w:val="22"/>
            <w:u w:val="single"/>
            <w:lang w:bidi="en-US"/>
          </w:rPr>
          <w:t>bholland@ufl.edu</w:t>
        </w:r>
      </w:hyperlink>
    </w:p>
    <w:p w14:paraId="10D8E0D2" w14:textId="6B358F0F" w:rsidR="006B2362" w:rsidRPr="00701087" w:rsidRDefault="006B2362" w:rsidP="004B5E52">
      <w:pPr>
        <w:widowControl w:val="0"/>
        <w:autoSpaceDE w:val="0"/>
        <w:autoSpaceDN w:val="0"/>
        <w:spacing w:line="261" w:lineRule="exact"/>
        <w:ind w:left="2160" w:firstLine="720"/>
        <w:rPr>
          <w:rFonts w:eastAsia="Times New Roman"/>
          <w:szCs w:val="22"/>
          <w:lang w:bidi="en-US"/>
        </w:rPr>
      </w:pPr>
    </w:p>
    <w:p w14:paraId="50D19E31" w14:textId="4A4541FC" w:rsidR="006B2362" w:rsidRPr="00701087" w:rsidRDefault="006B2362" w:rsidP="006B2362">
      <w:pPr>
        <w:jc w:val="both"/>
      </w:pPr>
      <w:r w:rsidRPr="00701087">
        <w:tab/>
      </w:r>
      <w:r w:rsidRPr="00701087">
        <w:tab/>
      </w:r>
      <w:r w:rsidRPr="00701087">
        <w:tab/>
      </w:r>
      <w:r w:rsidRPr="00701087">
        <w:tab/>
        <w:t xml:space="preserve">Brooke Russo, PhD, RN, CNE   </w:t>
      </w:r>
    </w:p>
    <w:p w14:paraId="14AE9D0A" w14:textId="4AF90AAC" w:rsidR="006B2362" w:rsidRPr="00701087" w:rsidRDefault="006B2362" w:rsidP="006B2362">
      <w:pPr>
        <w:jc w:val="both"/>
      </w:pPr>
      <w:r w:rsidRPr="00701087">
        <w:rPr>
          <w:rStyle w:val="Hyperlink"/>
          <w:color w:val="auto"/>
          <w:u w:val="none"/>
        </w:rPr>
        <w:tab/>
      </w:r>
      <w:r w:rsidRPr="00701087">
        <w:rPr>
          <w:rStyle w:val="Hyperlink"/>
          <w:color w:val="auto"/>
          <w:u w:val="none"/>
        </w:rPr>
        <w:tab/>
      </w:r>
      <w:r w:rsidRPr="00701087">
        <w:rPr>
          <w:rStyle w:val="Hyperlink"/>
          <w:color w:val="auto"/>
          <w:u w:val="none"/>
        </w:rPr>
        <w:tab/>
      </w:r>
      <w:r w:rsidRPr="00701087">
        <w:rPr>
          <w:rStyle w:val="Hyperlink"/>
          <w:color w:val="auto"/>
          <w:u w:val="none"/>
        </w:rPr>
        <w:tab/>
        <w:t>Clinical Assistant Professor</w:t>
      </w:r>
      <w:r w:rsidRPr="00701087">
        <w:t xml:space="preserve">                                  </w:t>
      </w:r>
    </w:p>
    <w:p w14:paraId="09CB36F1" w14:textId="7CA53375" w:rsidR="006B2362" w:rsidRPr="00701087" w:rsidRDefault="006B2362" w:rsidP="006B2362">
      <w:r w:rsidRPr="00701087">
        <w:tab/>
      </w:r>
      <w:r w:rsidRPr="00701087">
        <w:tab/>
      </w:r>
      <w:r w:rsidRPr="00701087">
        <w:tab/>
      </w:r>
      <w:r w:rsidRPr="00701087">
        <w:tab/>
        <w:t>Office: HPNP 3232</w:t>
      </w:r>
      <w:r w:rsidRPr="00701087">
        <w:tab/>
      </w:r>
      <w:r w:rsidRPr="00701087">
        <w:tab/>
      </w:r>
      <w:r w:rsidRPr="00701087">
        <w:tab/>
      </w:r>
    </w:p>
    <w:p w14:paraId="540778C4" w14:textId="21DD7791" w:rsidR="006B2362" w:rsidRPr="00701087" w:rsidRDefault="006B2362" w:rsidP="006B2362">
      <w:r w:rsidRPr="00701087">
        <w:tab/>
      </w:r>
      <w:r w:rsidRPr="00701087">
        <w:tab/>
      </w:r>
      <w:r w:rsidRPr="00701087">
        <w:tab/>
      </w:r>
      <w:r w:rsidRPr="00701087">
        <w:tab/>
        <w:t>Office Phone: (352) 273-6396</w:t>
      </w:r>
      <w:r w:rsidRPr="00701087">
        <w:tab/>
      </w:r>
      <w:r w:rsidRPr="00701087">
        <w:tab/>
      </w:r>
    </w:p>
    <w:p w14:paraId="3DB0E067" w14:textId="60CA3619" w:rsidR="006B2362" w:rsidRPr="00701087" w:rsidRDefault="006B2362" w:rsidP="006B2362">
      <w:r w:rsidRPr="00701087">
        <w:tab/>
      </w:r>
      <w:r w:rsidRPr="00701087">
        <w:tab/>
      </w:r>
      <w:r w:rsidRPr="00701087">
        <w:tab/>
      </w:r>
      <w:r w:rsidRPr="00701087">
        <w:tab/>
        <w:t xml:space="preserve">Office Hours: Wednesdays 130-330 pm &amp; by </w:t>
      </w:r>
    </w:p>
    <w:p w14:paraId="459DAA28" w14:textId="38015B6B" w:rsidR="006B2362" w:rsidRPr="00F4220B" w:rsidRDefault="006B2362" w:rsidP="006B2362">
      <w:r w:rsidRPr="00701087">
        <w:tab/>
      </w:r>
      <w:r w:rsidRPr="00701087">
        <w:tab/>
      </w:r>
      <w:r w:rsidRPr="00701087">
        <w:tab/>
      </w:r>
      <w:r w:rsidRPr="00701087">
        <w:tab/>
      </w:r>
      <w:r w:rsidRPr="00701087">
        <w:tab/>
        <w:t>appt. (virtual)</w:t>
      </w:r>
    </w:p>
    <w:p w14:paraId="4C959919" w14:textId="65632414" w:rsidR="006B2362" w:rsidRPr="00F4220B" w:rsidRDefault="006B2362" w:rsidP="006B2362">
      <w:r>
        <w:tab/>
      </w:r>
      <w:r>
        <w:tab/>
      </w:r>
      <w:r>
        <w:tab/>
      </w:r>
      <w:r>
        <w:tab/>
      </w:r>
      <w:r w:rsidRPr="00F4220B">
        <w:t xml:space="preserve">Email: </w:t>
      </w:r>
      <w:hyperlink r:id="rId10" w:history="1">
        <w:r w:rsidRPr="00F4220B">
          <w:rPr>
            <w:rStyle w:val="Hyperlink"/>
          </w:rPr>
          <w:t>brusso@ufl.edu</w:t>
        </w:r>
      </w:hyperlink>
      <w:r w:rsidRPr="00F4220B">
        <w:rPr>
          <w:rFonts w:eastAsia="Times New Roman"/>
          <w:color w:val="0000FF" w:themeColor="hyperlink"/>
        </w:rPr>
        <w:t xml:space="preserve">                                           </w:t>
      </w:r>
    </w:p>
    <w:p w14:paraId="00DA6150" w14:textId="77777777" w:rsidR="00C34EF2" w:rsidRPr="00DB3795" w:rsidRDefault="00C34EF2"/>
    <w:p w14:paraId="54D3F6FA" w14:textId="77777777" w:rsidR="00671D1E" w:rsidRPr="00DB3795" w:rsidRDefault="00635231">
      <w:r w:rsidRPr="00DB3795">
        <w:rPr>
          <w:u w:val="single"/>
        </w:rPr>
        <w:t>COURSE DESCRIPTION</w:t>
      </w:r>
      <w:r w:rsidR="00BA4205" w:rsidRPr="00DB3795">
        <w:t xml:space="preserve"> </w:t>
      </w:r>
      <w:r w:rsidR="009A4689" w:rsidRPr="00DB3795">
        <w:tab/>
      </w:r>
      <w:r w:rsidR="00643959" w:rsidRPr="00DB3795">
        <w:t xml:space="preserve">This course provides an opportunity for </w:t>
      </w:r>
      <w:r w:rsidR="00114AFF" w:rsidRPr="00DB3795">
        <w:t xml:space="preserve">students </w:t>
      </w:r>
      <w:r w:rsidR="00643959" w:rsidRPr="00DB3795">
        <w:t xml:space="preserve">to </w:t>
      </w:r>
      <w:r w:rsidRPr="00DB3795">
        <w:t xml:space="preserve">apply </w:t>
      </w:r>
      <w:r w:rsidR="00BA4205" w:rsidRPr="00DB3795">
        <w:t xml:space="preserve">professional behaviors, </w:t>
      </w:r>
      <w:r w:rsidRPr="00DB3795">
        <w:t>c</w:t>
      </w:r>
      <w:r w:rsidR="00114AFF" w:rsidRPr="00DB3795">
        <w:t>linical reasoning</w:t>
      </w:r>
      <w:r w:rsidRPr="00DB3795">
        <w:t xml:space="preserve"> and evidence-</w:t>
      </w:r>
      <w:r w:rsidR="001A7AD8" w:rsidRPr="00DB3795">
        <w:t xml:space="preserve">based decision making to </w:t>
      </w:r>
      <w:r w:rsidR="00114AFF" w:rsidRPr="00DB3795">
        <w:t>address</w:t>
      </w:r>
      <w:r w:rsidR="001A2888" w:rsidRPr="00DB3795">
        <w:t xml:space="preserve"> </w:t>
      </w:r>
      <w:r w:rsidR="00114AFF" w:rsidRPr="00DB3795">
        <w:t>clin</w:t>
      </w:r>
      <w:r w:rsidR="00643959" w:rsidRPr="00DB3795">
        <w:t>ic</w:t>
      </w:r>
      <w:r w:rsidR="00114AFF" w:rsidRPr="00DB3795">
        <w:t>al issue</w:t>
      </w:r>
      <w:r w:rsidR="001A2888" w:rsidRPr="00DB3795">
        <w:t>s</w:t>
      </w:r>
      <w:r w:rsidR="00114AFF" w:rsidRPr="00DB3795">
        <w:t xml:space="preserve"> </w:t>
      </w:r>
      <w:r w:rsidR="00643959" w:rsidRPr="00DB3795">
        <w:t xml:space="preserve">related </w:t>
      </w:r>
      <w:r w:rsidR="00114AFF" w:rsidRPr="00DB3795">
        <w:t>to</w:t>
      </w:r>
      <w:r w:rsidR="00643959" w:rsidRPr="00DB3795">
        <w:t xml:space="preserve"> </w:t>
      </w:r>
      <w:r w:rsidR="00114AFF" w:rsidRPr="00DB3795">
        <w:t>nursing care</w:t>
      </w:r>
      <w:r w:rsidR="001A2888" w:rsidRPr="00DB3795">
        <w:t xml:space="preserve">. </w:t>
      </w:r>
      <w:r w:rsidRPr="00DB3795">
        <w:t xml:space="preserve"> Emphasis is</w:t>
      </w:r>
      <w:r w:rsidR="00643959" w:rsidRPr="00DB3795">
        <w:t xml:space="preserve"> on participation in the </w:t>
      </w:r>
      <w:r w:rsidR="008F6C68" w:rsidRPr="00DB3795">
        <w:t>design</w:t>
      </w:r>
      <w:r w:rsidR="00643959" w:rsidRPr="00DB3795">
        <w:t xml:space="preserve"> and/or</w:t>
      </w:r>
      <w:r w:rsidR="001A2888" w:rsidRPr="00DB3795">
        <w:t xml:space="preserve"> </w:t>
      </w:r>
      <w:r w:rsidR="00643959" w:rsidRPr="00DB3795">
        <w:t xml:space="preserve">implementation of </w:t>
      </w:r>
      <w:r w:rsidR="00BF62C9" w:rsidRPr="00DB3795">
        <w:t xml:space="preserve">a </w:t>
      </w:r>
      <w:r w:rsidR="00643959" w:rsidRPr="00DB3795">
        <w:t xml:space="preserve">project </w:t>
      </w:r>
      <w:r w:rsidR="00BF62C9" w:rsidRPr="00DB3795">
        <w:t>relevant to clinical</w:t>
      </w:r>
      <w:r w:rsidR="00725B30" w:rsidRPr="00DB3795">
        <w:t xml:space="preserve"> nursing</w:t>
      </w:r>
      <w:r w:rsidR="00BF62C9" w:rsidRPr="00DB3795">
        <w:t xml:space="preserve"> practice </w:t>
      </w:r>
      <w:r w:rsidR="00C314CB" w:rsidRPr="00DB3795">
        <w:t xml:space="preserve">and </w:t>
      </w:r>
      <w:r w:rsidR="00643959" w:rsidRPr="00DB3795">
        <w:t>dissemination</w:t>
      </w:r>
      <w:r w:rsidR="00114AFF" w:rsidRPr="00DB3795">
        <w:t xml:space="preserve"> </w:t>
      </w:r>
      <w:r w:rsidR="008F6C68" w:rsidRPr="00DB3795">
        <w:t>to peers</w:t>
      </w:r>
      <w:r w:rsidR="00114AFF" w:rsidRPr="00DB3795">
        <w:t xml:space="preserve"> an</w:t>
      </w:r>
      <w:r w:rsidR="00725B30" w:rsidRPr="00DB3795">
        <w:t>d stakeholders.</w:t>
      </w:r>
      <w:r w:rsidR="00BF62C9" w:rsidRPr="00DB3795">
        <w:t xml:space="preserve"> </w:t>
      </w:r>
    </w:p>
    <w:p w14:paraId="62B6C882" w14:textId="77777777" w:rsidR="00C86A21" w:rsidRPr="00DB3795" w:rsidRDefault="00C86A21">
      <w:pPr>
        <w:rPr>
          <w:u w:val="single"/>
        </w:rPr>
      </w:pPr>
    </w:p>
    <w:p w14:paraId="193719EA" w14:textId="77777777" w:rsidR="00671D1E" w:rsidRPr="00DB3795" w:rsidRDefault="00671D1E">
      <w:r w:rsidRPr="00DB3795">
        <w:rPr>
          <w:u w:val="single"/>
        </w:rPr>
        <w:t>COURSE OBJECTIVES</w:t>
      </w:r>
      <w:r w:rsidR="006E3664" w:rsidRPr="00DB3795">
        <w:tab/>
      </w:r>
      <w:r w:rsidRPr="00DB3795">
        <w:t>Upon completion of this course, the student will</w:t>
      </w:r>
      <w:r w:rsidR="006E3664" w:rsidRPr="00DB3795">
        <w:t xml:space="preserve"> be able to</w:t>
      </w:r>
      <w:r w:rsidRPr="00DB3795">
        <w:t>:</w:t>
      </w:r>
      <w:r w:rsidR="0001004F" w:rsidRPr="00DB3795">
        <w:t xml:space="preserve"> </w:t>
      </w:r>
    </w:p>
    <w:p w14:paraId="71E9F50E" w14:textId="77777777" w:rsidR="001201F4" w:rsidRPr="00DB3795" w:rsidRDefault="006D17EC" w:rsidP="001201F4">
      <w:pPr>
        <w:pStyle w:val="ListParagraph"/>
        <w:numPr>
          <w:ilvl w:val="0"/>
          <w:numId w:val="5"/>
        </w:numPr>
      </w:pPr>
      <w:r w:rsidRPr="00DB3795">
        <w:t>Identify</w:t>
      </w:r>
      <w:r w:rsidR="001201F4" w:rsidRPr="00DB3795">
        <w:t xml:space="preserve"> a problem or issue relevant to </w:t>
      </w:r>
      <w:r w:rsidR="00967EEF" w:rsidRPr="00DB3795">
        <w:t xml:space="preserve">clinical </w:t>
      </w:r>
      <w:r w:rsidR="00725B30" w:rsidRPr="00DB3795">
        <w:t xml:space="preserve">nursing </w:t>
      </w:r>
      <w:r w:rsidR="005078F3" w:rsidRPr="00DB3795">
        <w:t xml:space="preserve">practice. </w:t>
      </w:r>
    </w:p>
    <w:p w14:paraId="376B0C21" w14:textId="77777777" w:rsidR="001201F4" w:rsidRPr="00DB3795" w:rsidRDefault="001201F4" w:rsidP="001201F4">
      <w:pPr>
        <w:pStyle w:val="ListParagraph"/>
        <w:numPr>
          <w:ilvl w:val="0"/>
          <w:numId w:val="5"/>
        </w:numPr>
      </w:pPr>
      <w:r w:rsidRPr="00DB3795">
        <w:lastRenderedPageBreak/>
        <w:t xml:space="preserve">Critique theoretical and/or empirical findings </w:t>
      </w:r>
      <w:r w:rsidR="000B61A3" w:rsidRPr="00DB3795">
        <w:t xml:space="preserve">related to identified </w:t>
      </w:r>
      <w:r w:rsidR="00725B30" w:rsidRPr="00DB3795">
        <w:t xml:space="preserve">problems </w:t>
      </w:r>
      <w:r w:rsidRPr="00DB3795">
        <w:t>from peer-reviewed literature</w:t>
      </w:r>
      <w:r w:rsidR="005078F3" w:rsidRPr="00DB3795">
        <w:t>.</w:t>
      </w:r>
      <w:r w:rsidRPr="00DB3795">
        <w:t xml:space="preserve"> </w:t>
      </w:r>
    </w:p>
    <w:p w14:paraId="20BD1326" w14:textId="77777777" w:rsidR="001201F4" w:rsidRPr="00DB3795" w:rsidRDefault="001201F4" w:rsidP="001201F4">
      <w:pPr>
        <w:pStyle w:val="ListParagraph"/>
        <w:numPr>
          <w:ilvl w:val="0"/>
          <w:numId w:val="5"/>
        </w:numPr>
      </w:pPr>
      <w:r w:rsidRPr="00DB3795">
        <w:t xml:space="preserve">Synthesize theoretical and/or empirical evidence to develop a strategy that addresses a </w:t>
      </w:r>
      <w:r w:rsidR="00967EEF" w:rsidRPr="00DB3795">
        <w:t xml:space="preserve">clinical </w:t>
      </w:r>
      <w:r w:rsidRPr="00DB3795">
        <w:t xml:space="preserve">problem or issue relevant to professional nursing. </w:t>
      </w:r>
    </w:p>
    <w:p w14:paraId="10946562" w14:textId="77777777" w:rsidR="001201F4" w:rsidRPr="00DB3795" w:rsidRDefault="00967EEF" w:rsidP="001201F4">
      <w:pPr>
        <w:pStyle w:val="ListParagraph"/>
        <w:numPr>
          <w:ilvl w:val="0"/>
          <w:numId w:val="5"/>
        </w:numPr>
      </w:pPr>
      <w:r w:rsidRPr="00DB3795">
        <w:t>Design and/or i</w:t>
      </w:r>
      <w:r w:rsidR="001201F4" w:rsidRPr="00DB3795">
        <w:t xml:space="preserve">mplement a strategy that resolves at least one component of </w:t>
      </w:r>
      <w:r w:rsidR="00725B30" w:rsidRPr="00DB3795">
        <w:t xml:space="preserve">the identified </w:t>
      </w:r>
      <w:r w:rsidR="005078F3" w:rsidRPr="00DB3795">
        <w:t xml:space="preserve">clinical </w:t>
      </w:r>
      <w:r w:rsidR="00725B30" w:rsidRPr="00DB3795">
        <w:t>problem</w:t>
      </w:r>
      <w:r w:rsidR="005078F3" w:rsidRPr="00DB3795">
        <w:t xml:space="preserve"> </w:t>
      </w:r>
      <w:r w:rsidR="001201F4" w:rsidRPr="00DB3795">
        <w:t>or issue</w:t>
      </w:r>
      <w:r w:rsidR="005078F3" w:rsidRPr="00DB3795">
        <w:t xml:space="preserve"> relevant to professional nursing</w:t>
      </w:r>
      <w:r w:rsidR="00725B30" w:rsidRPr="00DB3795">
        <w:t>.</w:t>
      </w:r>
      <w:r w:rsidR="001201F4" w:rsidRPr="00DB3795">
        <w:t xml:space="preserve"> </w:t>
      </w:r>
    </w:p>
    <w:p w14:paraId="28022C81" w14:textId="77777777" w:rsidR="00725B30" w:rsidRPr="00DB3795" w:rsidRDefault="001201F4" w:rsidP="001201F4">
      <w:pPr>
        <w:pStyle w:val="ListParagraph"/>
        <w:numPr>
          <w:ilvl w:val="0"/>
          <w:numId w:val="5"/>
        </w:numPr>
      </w:pPr>
      <w:r w:rsidRPr="00DB3795">
        <w:t xml:space="preserve">Incorporate professional leadership, communication, and collaboration skills to influence others </w:t>
      </w:r>
      <w:r w:rsidR="00725B30" w:rsidRPr="00DB3795">
        <w:t>in supporting the</w:t>
      </w:r>
      <w:r w:rsidRPr="00DB3795">
        <w:t xml:space="preserve"> achiev</w:t>
      </w:r>
      <w:r w:rsidR="00725B30" w:rsidRPr="00DB3795">
        <w:t xml:space="preserve">ement of </w:t>
      </w:r>
      <w:r w:rsidRPr="00DB3795">
        <w:t xml:space="preserve">goals </w:t>
      </w:r>
      <w:r w:rsidR="00725B30" w:rsidRPr="00DB3795">
        <w:t>for resolving</w:t>
      </w:r>
      <w:r w:rsidRPr="00DB3795">
        <w:t xml:space="preserve"> </w:t>
      </w:r>
      <w:r w:rsidR="005078F3" w:rsidRPr="00DB3795">
        <w:t xml:space="preserve">a clinical </w:t>
      </w:r>
      <w:r w:rsidRPr="00DB3795">
        <w:t>problem or issue</w:t>
      </w:r>
      <w:r w:rsidR="00725B30" w:rsidRPr="00DB3795">
        <w:t>.</w:t>
      </w:r>
    </w:p>
    <w:p w14:paraId="76722AC6" w14:textId="77777777" w:rsidR="001201F4" w:rsidRPr="00DB3795" w:rsidRDefault="005078F3" w:rsidP="005078F3">
      <w:pPr>
        <w:pStyle w:val="ListParagraph"/>
        <w:numPr>
          <w:ilvl w:val="0"/>
          <w:numId w:val="5"/>
        </w:numPr>
      </w:pPr>
      <w:r w:rsidRPr="00DB3795">
        <w:t>Evaluate the results, and p</w:t>
      </w:r>
      <w:r w:rsidR="00725B30" w:rsidRPr="00DB3795">
        <w:t xml:space="preserve">resent findings to a peer or stakeholder group. </w:t>
      </w:r>
    </w:p>
    <w:p w14:paraId="14DFECF0" w14:textId="77777777" w:rsidR="001201F4" w:rsidRPr="00DB3795" w:rsidRDefault="001201F4" w:rsidP="00725B30">
      <w:pPr>
        <w:pStyle w:val="ListParagraph"/>
      </w:pPr>
    </w:p>
    <w:p w14:paraId="6D91622A" w14:textId="77777777" w:rsidR="006E3664" w:rsidRPr="00DB3795" w:rsidRDefault="001201F4" w:rsidP="006E366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DB3795">
        <w:rPr>
          <w:u w:val="single"/>
        </w:rPr>
        <w:t>C</w:t>
      </w:r>
      <w:r w:rsidR="006E3664" w:rsidRPr="00DB3795">
        <w:rPr>
          <w:u w:val="single"/>
        </w:rPr>
        <w:t>OURSE SCHEDULE</w:t>
      </w:r>
    </w:p>
    <w:p w14:paraId="7D6FE130" w14:textId="77777777" w:rsidR="004B5E52" w:rsidRPr="00DB3795" w:rsidRDefault="004B5E52" w:rsidP="006F26E1">
      <w:pPr>
        <w:ind w:firstLine="720"/>
      </w:pPr>
      <w:r w:rsidRPr="00DB3795">
        <w:rPr>
          <w:u w:val="single"/>
        </w:rPr>
        <w:t>Faculty</w:t>
      </w:r>
      <w:r w:rsidRPr="00DB3795">
        <w:tab/>
      </w:r>
      <w:r w:rsidRPr="00DB3795">
        <w:tab/>
      </w:r>
      <w:r w:rsidRPr="00DB3795">
        <w:rPr>
          <w:u w:val="single"/>
        </w:rPr>
        <w:t>Section</w:t>
      </w:r>
      <w:r w:rsidRPr="00DB3795">
        <w:tab/>
      </w:r>
      <w:r w:rsidRPr="00DB3795">
        <w:tab/>
      </w:r>
      <w:r w:rsidRPr="00DB3795">
        <w:rPr>
          <w:u w:val="single"/>
        </w:rPr>
        <w:t>Day</w:t>
      </w:r>
      <w:r w:rsidRPr="00DB3795">
        <w:tab/>
      </w:r>
      <w:r w:rsidRPr="00DB3795">
        <w:tab/>
      </w:r>
      <w:r w:rsidRPr="00DB3795">
        <w:rPr>
          <w:u w:val="single"/>
        </w:rPr>
        <w:t>Time</w:t>
      </w:r>
      <w:r w:rsidRPr="00DB3795">
        <w:tab/>
      </w:r>
      <w:r w:rsidRPr="00DB3795">
        <w:tab/>
      </w:r>
      <w:r w:rsidRPr="00DB3795">
        <w:tab/>
      </w:r>
      <w:r w:rsidRPr="00DB3795">
        <w:rPr>
          <w:u w:val="single"/>
        </w:rPr>
        <w:t>Room</w:t>
      </w:r>
    </w:p>
    <w:p w14:paraId="481ED90F" w14:textId="61972EC2" w:rsidR="004B5E52" w:rsidRPr="00DB3795" w:rsidRDefault="006B2362" w:rsidP="006F26E1">
      <w:pPr>
        <w:ind w:firstLine="720"/>
      </w:pPr>
      <w:r>
        <w:t>Hogan</w:t>
      </w:r>
      <w:r>
        <w:tab/>
      </w:r>
      <w:r w:rsidR="00EF2992" w:rsidRPr="00DB3795">
        <w:t xml:space="preserve"> </w:t>
      </w:r>
      <w:r w:rsidR="004B5E52" w:rsidRPr="00DB3795">
        <w:tab/>
        <w:t>070</w:t>
      </w:r>
      <w:r>
        <w:t>1</w:t>
      </w:r>
      <w:r w:rsidR="004B5E52" w:rsidRPr="00DB3795">
        <w:tab/>
      </w:r>
      <w:r w:rsidR="004B5E52" w:rsidRPr="00DB3795">
        <w:tab/>
      </w:r>
      <w:r w:rsidR="00107CB2">
        <w:t>Friday</w:t>
      </w:r>
      <w:r w:rsidR="00107CB2">
        <w:tab/>
      </w:r>
      <w:r w:rsidR="004B5E52" w:rsidRPr="00DB3795">
        <w:tab/>
      </w:r>
      <w:r w:rsidR="00107CB2">
        <w:t>8:00am-10:45am</w:t>
      </w:r>
      <w:r w:rsidR="004B5E52" w:rsidRPr="00DB3795">
        <w:tab/>
        <w:t>1404</w:t>
      </w:r>
    </w:p>
    <w:p w14:paraId="627A0092" w14:textId="33C0DF9C" w:rsidR="004B5E52" w:rsidRDefault="004B5E52" w:rsidP="006F26E1">
      <w:pPr>
        <w:ind w:firstLine="720"/>
      </w:pPr>
      <w:r w:rsidRPr="00DB3795">
        <w:t>Holland</w:t>
      </w:r>
      <w:r w:rsidRPr="00DB3795">
        <w:tab/>
        <w:t>0</w:t>
      </w:r>
      <w:r w:rsidR="00107CB2">
        <w:t>700</w:t>
      </w:r>
      <w:r w:rsidRPr="00DB3795">
        <w:tab/>
      </w:r>
      <w:r w:rsidRPr="00DB3795">
        <w:tab/>
      </w:r>
      <w:r w:rsidR="00107CB2">
        <w:t>Friday</w:t>
      </w:r>
      <w:r w:rsidR="00107CB2">
        <w:tab/>
      </w:r>
      <w:r w:rsidRPr="00DB3795">
        <w:tab/>
      </w:r>
      <w:r w:rsidR="00107CB2">
        <w:t>8:00am-10:45am</w:t>
      </w:r>
      <w:r w:rsidRPr="00DB3795">
        <w:tab/>
        <w:t>1404</w:t>
      </w:r>
    </w:p>
    <w:p w14:paraId="094F4588" w14:textId="5B83CB97" w:rsidR="00107CB2" w:rsidRPr="00DB3795" w:rsidRDefault="00107CB2" w:rsidP="006F26E1">
      <w:pPr>
        <w:ind w:firstLine="720"/>
      </w:pPr>
      <w:r>
        <w:t>Russo</w:t>
      </w:r>
      <w:r>
        <w:tab/>
      </w:r>
      <w:r>
        <w:tab/>
        <w:t>0702</w:t>
      </w:r>
      <w:r>
        <w:tab/>
      </w:r>
      <w:r>
        <w:tab/>
        <w:t>Thursday</w:t>
      </w:r>
      <w:r>
        <w:tab/>
        <w:t>9:00am-12:</w:t>
      </w:r>
      <w:r w:rsidR="00BD2331">
        <w:t>1</w:t>
      </w:r>
      <w:r>
        <w:t>5pm</w:t>
      </w:r>
      <w:r>
        <w:tab/>
        <w:t>Tower-Jacksonville</w:t>
      </w:r>
    </w:p>
    <w:p w14:paraId="7D74BEFF" w14:textId="77777777" w:rsidR="004B5E52" w:rsidRPr="00DB3795" w:rsidRDefault="004B5E52" w:rsidP="004B5E52"/>
    <w:p w14:paraId="02D0344D" w14:textId="77777777" w:rsidR="004B5E52" w:rsidRPr="00DB3795" w:rsidRDefault="004B5E52" w:rsidP="004B5E52">
      <w:pPr>
        <w:rPr>
          <w:color w:val="000000"/>
        </w:rPr>
      </w:pPr>
      <w:r w:rsidRPr="00DB3795">
        <w:rPr>
          <w:color w:val="000000"/>
        </w:rPr>
        <w:t>We will have face-to-face instructional sessions in the classroom setting to accomplish the student learning objectives of this course. In response to COVID-19, the following policies and requirements are in place to maintain your learning environment and to enhance the safety of our in-classroom interactions.</w:t>
      </w:r>
    </w:p>
    <w:p w14:paraId="08732499" w14:textId="77777777" w:rsidR="004B5E52" w:rsidRPr="00DB3795" w:rsidRDefault="004B5E52" w:rsidP="004B5E52">
      <w:pPr>
        <w:pStyle w:val="ListParagraph"/>
        <w:numPr>
          <w:ilvl w:val="2"/>
          <w:numId w:val="6"/>
        </w:numPr>
        <w:autoSpaceDN w:val="0"/>
        <w:ind w:left="382"/>
        <w:rPr>
          <w:color w:val="000000"/>
        </w:rPr>
      </w:pPr>
      <w:r w:rsidRPr="00DB3795">
        <w:rPr>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444FC505" w14:textId="77777777" w:rsidR="004B5E52" w:rsidRPr="00DB3795" w:rsidRDefault="004B5E52" w:rsidP="004B5E52">
      <w:pPr>
        <w:pStyle w:val="ListParagraph"/>
        <w:numPr>
          <w:ilvl w:val="2"/>
          <w:numId w:val="6"/>
        </w:numPr>
        <w:autoSpaceDN w:val="0"/>
        <w:ind w:left="382"/>
        <w:rPr>
          <w:color w:val="000000"/>
        </w:rPr>
      </w:pPr>
      <w:r w:rsidRPr="00DB3795">
        <w:rPr>
          <w:color w:val="00000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43462D92" w14:textId="77777777" w:rsidR="004B5E52" w:rsidRPr="00DB3795" w:rsidRDefault="004B5E52" w:rsidP="004B5E52">
      <w:pPr>
        <w:pStyle w:val="ListParagraph"/>
        <w:numPr>
          <w:ilvl w:val="2"/>
          <w:numId w:val="6"/>
        </w:numPr>
        <w:autoSpaceDN w:val="0"/>
        <w:ind w:left="382"/>
        <w:rPr>
          <w:color w:val="000000"/>
        </w:rPr>
      </w:pPr>
      <w:r w:rsidRPr="00DB3795">
        <w:rPr>
          <w:color w:val="000000"/>
        </w:rPr>
        <w:t>Sanitizing supplies are available in the classroom if you wish to wipe down your desks prior to sitting down and at the end of the class.</w:t>
      </w:r>
    </w:p>
    <w:p w14:paraId="764EFFA5" w14:textId="77777777" w:rsidR="004B5E52" w:rsidRPr="00DB3795" w:rsidRDefault="004B5E52" w:rsidP="004B5E52">
      <w:pPr>
        <w:pStyle w:val="ListParagraph"/>
        <w:numPr>
          <w:ilvl w:val="2"/>
          <w:numId w:val="6"/>
        </w:numPr>
        <w:autoSpaceDN w:val="0"/>
        <w:ind w:left="382"/>
        <w:rPr>
          <w:color w:val="000000"/>
        </w:rPr>
      </w:pPr>
      <w:r w:rsidRPr="00DB3795">
        <w:rPr>
          <w:color w:val="000000"/>
        </w:rPr>
        <w:t>Follow your instructor’s guidance on how to enter and exit the classroom.  Practice physical distancing to the extent possible when entering and exiting the classroom.</w:t>
      </w:r>
    </w:p>
    <w:p w14:paraId="4FB25354" w14:textId="77777777" w:rsidR="004B5E52" w:rsidRPr="00DB3795" w:rsidRDefault="004B5E52" w:rsidP="004B5E52">
      <w:pPr>
        <w:pStyle w:val="ListParagraph"/>
        <w:numPr>
          <w:ilvl w:val="2"/>
          <w:numId w:val="6"/>
        </w:numPr>
        <w:autoSpaceDN w:val="0"/>
        <w:ind w:left="382"/>
        <w:rPr>
          <w:color w:val="000000"/>
        </w:rPr>
      </w:pPr>
      <w:r w:rsidRPr="00DB3795">
        <w:rPr>
          <w:color w:val="000000"/>
        </w:rPr>
        <w:t>If you are experiencing COVID-19 symptoms (</w:t>
      </w:r>
      <w:hyperlink r:id="rId11" w:history="1">
        <w:r w:rsidRPr="00DB3795">
          <w:rPr>
            <w:rStyle w:val="Hyperlink"/>
          </w:rPr>
          <w:t>Click here for guidance from the CDC on symptoms of coronavirus</w:t>
        </w:r>
      </w:hyperlink>
      <w:r w:rsidRPr="00DB3795">
        <w:rPr>
          <w:color w:val="000000"/>
        </w:rPr>
        <w:t>)</w:t>
      </w:r>
      <w:r w:rsidRPr="00DB3795">
        <w:rPr>
          <w:rStyle w:val="Hyperlink"/>
          <w:color w:val="000000"/>
        </w:rPr>
        <w:t>,</w:t>
      </w:r>
      <w:r w:rsidRPr="00DB3795">
        <w:rPr>
          <w:color w:val="000000"/>
        </w:rPr>
        <w:t xml:space="preserve"> please use the UF Health screening system and follow the instructions on whether you are able to attend class. </w:t>
      </w:r>
      <w:hyperlink r:id="rId12" w:history="1">
        <w:r w:rsidRPr="00DB3795">
          <w:rPr>
            <w:rStyle w:val="Hyperlink"/>
          </w:rPr>
          <w:t>Click here for UF Health guidance on what to do if you have been exposed to or are experiencing Covid-19 symptoms</w:t>
        </w:r>
      </w:hyperlink>
      <w:r w:rsidRPr="00DB3795">
        <w:rPr>
          <w:color w:val="000000"/>
        </w:rPr>
        <w:t>.</w:t>
      </w:r>
    </w:p>
    <w:p w14:paraId="0733970F" w14:textId="77777777" w:rsidR="004B5E52" w:rsidRPr="00DB3795" w:rsidRDefault="004B5E52" w:rsidP="004B5E52">
      <w:pPr>
        <w:pStyle w:val="ListParagraph"/>
        <w:numPr>
          <w:ilvl w:val="2"/>
          <w:numId w:val="6"/>
        </w:numPr>
        <w:autoSpaceDN w:val="0"/>
        <w:ind w:left="382"/>
        <w:rPr>
          <w:color w:val="000000"/>
        </w:rPr>
      </w:pPr>
      <w:r w:rsidRPr="00DB3795">
        <w:rPr>
          <w:color w:val="000000"/>
        </w:rPr>
        <w:t xml:space="preserve">Course materials will be provided to you with an excused absence, and you will be given a reasonable amount of time to make up work. </w:t>
      </w:r>
      <w:hyperlink r:id="rId13" w:history="1">
        <w:r w:rsidRPr="00DB3795">
          <w:rPr>
            <w:rStyle w:val="Hyperlink"/>
          </w:rPr>
          <w:t>Find more information in the university attendance policies</w:t>
        </w:r>
      </w:hyperlink>
    </w:p>
    <w:p w14:paraId="0EDFEAC4" w14:textId="77777777" w:rsidR="004B5E52" w:rsidRPr="00DB3795" w:rsidRDefault="004B5E52" w:rsidP="00701087"/>
    <w:p w14:paraId="3F3E0791" w14:textId="77777777" w:rsidR="006E3664" w:rsidRPr="00DB3795" w:rsidRDefault="006E3664" w:rsidP="004B5E52">
      <w:r w:rsidRPr="00DB3795">
        <w:t>E-Learning in Canvas is the course management system that you will use for this course. E-Learning in Canvas is accessed by using your Gatorlink account name and password at</w:t>
      </w:r>
      <w:r w:rsidRPr="00DB3795">
        <w:rPr>
          <w:rStyle w:val="Hyperlink"/>
        </w:rPr>
        <w:t xml:space="preserve"> </w:t>
      </w:r>
      <w:hyperlink r:id="rId14" w:history="1">
        <w:r w:rsidRPr="00DB3795">
          <w:rPr>
            <w:rStyle w:val="Hyperlink"/>
          </w:rPr>
          <w:t>http://elearning.ufl.edu/</w:t>
        </w:r>
      </w:hyperlink>
      <w:r w:rsidRPr="00DB3795">
        <w:t xml:space="preserve">. There are several tutorials and student help </w:t>
      </w:r>
      <w:proofErr w:type="gramStart"/>
      <w:r w:rsidRPr="00DB3795">
        <w:t>links</w:t>
      </w:r>
      <w:proofErr w:type="gramEnd"/>
      <w:r w:rsidRPr="00DB3795">
        <w:t xml:space="preserve"> on the E-Learning login site. If you have technical questions call the UF Computer Help Desk at 352-392-HELP or send email to </w:t>
      </w:r>
      <w:hyperlink r:id="rId15" w:history="1">
        <w:r w:rsidRPr="00DB3795">
          <w:rPr>
            <w:rStyle w:val="Hyperlink"/>
          </w:rPr>
          <w:t>helpdesk@ufl.edu</w:t>
        </w:r>
      </w:hyperlink>
      <w:r w:rsidRPr="00DB3795">
        <w:t>.</w:t>
      </w:r>
    </w:p>
    <w:p w14:paraId="49B51F84" w14:textId="77777777" w:rsidR="006E3664" w:rsidRPr="00DB3795" w:rsidRDefault="006E3664" w:rsidP="006E3664">
      <w:pPr>
        <w:ind w:firstLine="776"/>
      </w:pPr>
    </w:p>
    <w:p w14:paraId="4486DCA0" w14:textId="77777777" w:rsidR="006E3664" w:rsidRPr="00DB3795" w:rsidRDefault="006E3664" w:rsidP="004B5E52">
      <w:r w:rsidRPr="00DB3795">
        <w:lastRenderedPageBreak/>
        <w:t>It is important that you regularly check your Gatorlink account email for College and University wide information and the course E-Learning site for announcements and notifications.</w:t>
      </w:r>
      <w:r w:rsidR="00316A82" w:rsidRPr="00DB3795">
        <w:t xml:space="preserve">  </w:t>
      </w:r>
    </w:p>
    <w:p w14:paraId="04CABF85" w14:textId="77777777" w:rsidR="006E3664" w:rsidRPr="00DB3795" w:rsidRDefault="006E3664" w:rsidP="001201F4">
      <w:r w:rsidRPr="00DB3795">
        <w:t>Course websites are generally made available on the Friday before the first day of classes.</w:t>
      </w:r>
    </w:p>
    <w:p w14:paraId="7121F92D" w14:textId="77777777" w:rsidR="006E3664" w:rsidRPr="00DB3795" w:rsidRDefault="006E3664">
      <w:pPr>
        <w:rPr>
          <w:u w:val="single"/>
        </w:rPr>
      </w:pPr>
    </w:p>
    <w:p w14:paraId="3F612577" w14:textId="77777777" w:rsidR="00A920B3" w:rsidRPr="00701087" w:rsidRDefault="00A920B3"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701087">
        <w:rPr>
          <w:u w:val="single"/>
        </w:rPr>
        <w:t>TEACHING METHODS</w:t>
      </w:r>
    </w:p>
    <w:p w14:paraId="0CE71249" w14:textId="2CCAD65C" w:rsidR="00A920B3" w:rsidRPr="00701087" w:rsidRDefault="0048309A"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01087">
        <w:t>Assigned readings</w:t>
      </w:r>
    </w:p>
    <w:p w14:paraId="17B53C02" w14:textId="77777777" w:rsidR="00316A82" w:rsidRPr="00701087" w:rsidRDefault="00316A82"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1ECBE921" w14:textId="77777777" w:rsidR="00A920B3" w:rsidRPr="00701087" w:rsidRDefault="00A920B3" w:rsidP="00107CB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701087">
        <w:rPr>
          <w:u w:val="single"/>
        </w:rPr>
        <w:t>LEARNING ACTIVITIES</w:t>
      </w:r>
    </w:p>
    <w:p w14:paraId="317D2D6B" w14:textId="2A4421F0" w:rsidR="0048309A" w:rsidRPr="00701087" w:rsidRDefault="0048309A" w:rsidP="00107CB2">
      <w:pPr>
        <w:pStyle w:val="NormalWeb"/>
        <w:spacing w:before="0" w:beforeAutospacing="0" w:after="0" w:afterAutospacing="0"/>
      </w:pPr>
      <w:r w:rsidRPr="00701087">
        <w:rPr>
          <w:rFonts w:ascii="TimesNewRomanPSMT" w:hAnsi="TimesNewRomanPSMT"/>
        </w:rPr>
        <w:t>Participation in class discussion</w:t>
      </w:r>
      <w:r w:rsidRPr="00701087">
        <w:rPr>
          <w:rFonts w:ascii="TimesNewRomanPSMT" w:hAnsi="TimesNewRomanPSMT"/>
        </w:rPr>
        <w:br/>
        <w:t>Participation small group activities</w:t>
      </w:r>
      <w:r w:rsidRPr="00701087">
        <w:rPr>
          <w:rFonts w:ascii="TimesNewRomanPSMT" w:hAnsi="TimesNewRomanPSMT"/>
        </w:rPr>
        <w:br/>
        <w:t xml:space="preserve">Interactive and collaborative classroom activities Individual journaling </w:t>
      </w:r>
    </w:p>
    <w:p w14:paraId="6D2A4B42" w14:textId="77777777" w:rsidR="00107CB2" w:rsidRPr="00701087" w:rsidRDefault="00107CB2"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2E3AD95" w14:textId="258EAA5C" w:rsidR="006E3664" w:rsidRPr="00DB3795" w:rsidRDefault="006E3664" w:rsidP="0070108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701087">
        <w:rPr>
          <w:u w:val="single"/>
        </w:rPr>
        <w:t>EVALUATION METHODS/COURSE GRADE CALCULATION</w:t>
      </w:r>
    </w:p>
    <w:p w14:paraId="069D2254" w14:textId="6321A4DE" w:rsidR="0048309A" w:rsidRPr="00DB3795" w:rsidRDefault="0048309A" w:rsidP="00701087">
      <w:pPr>
        <w:pStyle w:val="NormalWeb"/>
        <w:spacing w:before="0" w:beforeAutospacing="0" w:after="0" w:afterAutospacing="0"/>
        <w:contextualSpacing/>
        <w:rPr>
          <w:rFonts w:ascii="TimesNewRomanPSMT" w:hAnsi="TimesNewRomanPSMT"/>
        </w:rPr>
      </w:pPr>
      <w:r w:rsidRPr="00DB3795">
        <w:rPr>
          <w:rFonts w:ascii="TimesNewRomanPSMT" w:hAnsi="TimesNewRomanPSMT"/>
        </w:rPr>
        <w:t xml:space="preserve">Class Participation </w:t>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t>10%</w:t>
      </w:r>
    </w:p>
    <w:p w14:paraId="3AC8700B" w14:textId="77480157" w:rsidR="0048309A" w:rsidRPr="00DB3795" w:rsidRDefault="0048309A" w:rsidP="0048309A">
      <w:pPr>
        <w:pStyle w:val="NormalWeb"/>
        <w:contextualSpacing/>
        <w:rPr>
          <w:rFonts w:ascii="TimesNewRomanPSMT" w:hAnsi="TimesNewRomanPSMT"/>
        </w:rPr>
      </w:pPr>
      <w:r w:rsidRPr="00DB3795">
        <w:rPr>
          <w:rFonts w:ascii="TimesNewRomanPSMT" w:hAnsi="TimesNewRomanPSMT"/>
        </w:rPr>
        <w:t xml:space="preserve">Quizzes </w:t>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t xml:space="preserve">30% </w:t>
      </w:r>
    </w:p>
    <w:p w14:paraId="2A16B03D" w14:textId="4D351693" w:rsidR="0048309A" w:rsidRPr="00DB3795" w:rsidRDefault="0048309A" w:rsidP="0048309A">
      <w:pPr>
        <w:pStyle w:val="NormalWeb"/>
        <w:contextualSpacing/>
      </w:pPr>
      <w:r w:rsidRPr="00DB3795">
        <w:rPr>
          <w:rFonts w:ascii="TimesNewRomanPSMT" w:hAnsi="TimesNewRomanPSMT"/>
        </w:rPr>
        <w:t xml:space="preserve">Small Group Presentations </w:t>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t xml:space="preserve">40% </w:t>
      </w:r>
    </w:p>
    <w:p w14:paraId="0BC932AE" w14:textId="77777777" w:rsidR="0048309A" w:rsidRPr="00DB3795" w:rsidRDefault="0048309A" w:rsidP="0048309A">
      <w:pPr>
        <w:pStyle w:val="NormalWeb"/>
        <w:ind w:firstLine="720"/>
        <w:contextualSpacing/>
        <w:rPr>
          <w:rFonts w:ascii="TimesNewRomanPSMT" w:hAnsi="TimesNewRomanPSMT"/>
        </w:rPr>
      </w:pPr>
      <w:r w:rsidRPr="00DB3795">
        <w:rPr>
          <w:rFonts w:ascii="TimesNewRomanPSMT" w:hAnsi="TimesNewRomanPSMT"/>
        </w:rPr>
        <w:t xml:space="preserve">Clinical Problem Identification </w:t>
      </w:r>
    </w:p>
    <w:p w14:paraId="5377B69E" w14:textId="77777777" w:rsidR="0048309A" w:rsidRPr="00DB3795" w:rsidRDefault="0048309A" w:rsidP="0048309A">
      <w:pPr>
        <w:pStyle w:val="NormalWeb"/>
        <w:ind w:firstLine="720"/>
        <w:contextualSpacing/>
        <w:rPr>
          <w:rFonts w:ascii="TimesNewRomanPSMT" w:hAnsi="TimesNewRomanPSMT"/>
        </w:rPr>
      </w:pPr>
      <w:r w:rsidRPr="00DB3795">
        <w:rPr>
          <w:rFonts w:ascii="TimesNewRomanPSMT" w:hAnsi="TimesNewRomanPSMT"/>
        </w:rPr>
        <w:t xml:space="preserve">Critique and Synthesis of Literature </w:t>
      </w:r>
    </w:p>
    <w:p w14:paraId="4373D98B" w14:textId="40A9F70E" w:rsidR="0048309A" w:rsidRPr="00DB3795" w:rsidRDefault="0048309A" w:rsidP="0048309A">
      <w:pPr>
        <w:pStyle w:val="NormalWeb"/>
        <w:ind w:firstLine="720"/>
        <w:contextualSpacing/>
      </w:pPr>
      <w:r w:rsidRPr="00DB3795">
        <w:rPr>
          <w:rFonts w:ascii="TimesNewRomanPSMT" w:hAnsi="TimesNewRomanPSMT"/>
        </w:rPr>
        <w:t xml:space="preserve">Design Thinking Infographic </w:t>
      </w:r>
    </w:p>
    <w:p w14:paraId="631556B6" w14:textId="6835FD83" w:rsidR="0048309A" w:rsidRPr="00DB3795" w:rsidRDefault="0048309A" w:rsidP="0048309A">
      <w:pPr>
        <w:pStyle w:val="NormalWeb"/>
        <w:contextualSpacing/>
        <w:rPr>
          <w:rFonts w:ascii="TimesNewRomanPSMT" w:hAnsi="TimesNewRomanPSMT"/>
        </w:rPr>
      </w:pPr>
      <w:r w:rsidRPr="00DB3795">
        <w:rPr>
          <w:rFonts w:ascii="TimesNewRomanPSMT" w:hAnsi="TimesNewRomanPSMT"/>
        </w:rPr>
        <w:t xml:space="preserve">Peer Review </w:t>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t xml:space="preserve">10% </w:t>
      </w:r>
    </w:p>
    <w:p w14:paraId="4E6D8AFA" w14:textId="7B48E6FB" w:rsidR="0048309A" w:rsidRPr="00DB3795" w:rsidRDefault="0048309A" w:rsidP="0048309A">
      <w:pPr>
        <w:pStyle w:val="NormalWeb"/>
        <w:contextualSpacing/>
      </w:pPr>
      <w:r w:rsidRPr="00DB3795">
        <w:rPr>
          <w:rFonts w:ascii="TimesNewRomanPSMT" w:hAnsi="TimesNewRomanPSMT"/>
        </w:rPr>
        <w:t xml:space="preserve">Self-Reflection Journal </w:t>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u w:val="single"/>
        </w:rPr>
        <w:t>10%</w:t>
      </w:r>
      <w:r w:rsidRPr="00DB3795">
        <w:rPr>
          <w:rFonts w:ascii="TimesNewRomanPSMT" w:hAnsi="TimesNewRomanPSMT"/>
        </w:rPr>
        <w:t xml:space="preserve"> </w:t>
      </w:r>
    </w:p>
    <w:p w14:paraId="5B797EB9" w14:textId="77777777" w:rsidR="0048309A" w:rsidRPr="00DB3795" w:rsidRDefault="0048309A" w:rsidP="0048309A">
      <w:pPr>
        <w:pStyle w:val="NormalWeb"/>
        <w:ind w:left="4320" w:firstLine="720"/>
      </w:pPr>
      <w:r w:rsidRPr="00DB3795">
        <w:rPr>
          <w:rFonts w:ascii="TimesNewRomanPSMT" w:hAnsi="TimesNewRomanPSMT"/>
        </w:rPr>
        <w:t xml:space="preserve">100% </w:t>
      </w:r>
    </w:p>
    <w:p w14:paraId="5FF1F4F1" w14:textId="2AF6B818" w:rsidR="00A920B3" w:rsidRPr="00701087" w:rsidRDefault="0048309A" w:rsidP="008B082E">
      <w:pPr>
        <w:pStyle w:val="NormalWeb"/>
      </w:pPr>
      <w:r w:rsidRPr="00DB3795">
        <w:rPr>
          <w:rFonts w:ascii="TimesNewRomanPS" w:hAnsi="TimesNewRomanPS"/>
          <w:i/>
          <w:iCs/>
        </w:rPr>
        <w:t xml:space="preserve">Class Participation </w:t>
      </w:r>
      <w:r w:rsidRPr="00DB3795">
        <w:rPr>
          <w:rFonts w:ascii="TimesNewRomanPSMT" w:hAnsi="TimesNewRomanPSMT"/>
        </w:rPr>
        <w:t xml:space="preserve">will vary from week to week based on assigned readings and online activities and </w:t>
      </w:r>
      <w:r w:rsidRPr="00701087">
        <w:rPr>
          <w:rFonts w:ascii="TimesNewRomanPSMT" w:hAnsi="TimesNewRomanPSMT"/>
        </w:rPr>
        <w:t xml:space="preserve">discussion </w:t>
      </w:r>
    </w:p>
    <w:p w14:paraId="604EB5FD" w14:textId="77777777" w:rsidR="004B5E52" w:rsidRPr="00DB3795" w:rsidRDefault="004B5E52" w:rsidP="004B5E52">
      <w:pPr>
        <w:rPr>
          <w:u w:val="single"/>
        </w:rPr>
      </w:pPr>
      <w:r w:rsidRPr="00701087">
        <w:rPr>
          <w:u w:val="single"/>
        </w:rPr>
        <w:t>CLASS ATTENDANCE AND MAKE UP POLICY</w:t>
      </w:r>
    </w:p>
    <w:p w14:paraId="46A88F17" w14:textId="3EE98D30" w:rsidR="004B5E52" w:rsidRPr="00DB3795" w:rsidRDefault="004B5E52" w:rsidP="004B5E52">
      <w:pPr>
        <w:autoSpaceDE w:val="0"/>
        <w:autoSpaceDN w:val="0"/>
        <w:adjustRightInd w:val="0"/>
        <w:rPr>
          <w:color w:val="000000"/>
        </w:rPr>
      </w:pPr>
      <w:r w:rsidRPr="00DB3795">
        <w:rPr>
          <w:color w:val="000000"/>
        </w:rPr>
        <w:t xml:space="preserve">Collaborative learning is an essential component of this course; therefore, attendance is expected at all scheduled class, clinical and laboratory sessions. Advanced notice of absence is expected. In general, acceptable reasons for absence from or failure to participate in class include illness, serious family emergencies, special curricular requirements (e.g., professional conferences </w:t>
      </w:r>
      <w:r w:rsidRPr="00DB3795">
        <w:rPr>
          <w:b/>
          <w:color w:val="000000"/>
        </w:rPr>
        <w:t>with advanced notice</w:t>
      </w:r>
      <w:r w:rsidRPr="00DB3795">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DB3795">
        <w:rPr>
          <w:b/>
          <w:color w:val="000000"/>
        </w:rPr>
        <w:t xml:space="preserve"> If at all possible</w:t>
      </w:r>
      <w:r w:rsidRPr="00DB3795">
        <w:rPr>
          <w:color w:val="000000"/>
        </w:rPr>
        <w:t xml:space="preserve">, the course instructor must be notified in advance if an exam is missed due to an extenuating circumstance.  If no notice is given or without prior approval of an absence for a reason listed above, a grade of zero </w:t>
      </w:r>
      <w:r w:rsidR="00784911">
        <w:rPr>
          <w:color w:val="000000"/>
        </w:rPr>
        <w:t>may</w:t>
      </w:r>
      <w:r w:rsidRPr="00DB3795">
        <w:rPr>
          <w:color w:val="000000"/>
        </w:rPr>
        <w:t xml:space="preserve"> be assigned.  Students may not opt out of any exams.  </w:t>
      </w:r>
      <w:r w:rsidR="000C2A60" w:rsidRPr="000C2A60">
        <w:rPr>
          <w:color w:val="000000"/>
        </w:rPr>
        <w:t>Late assignments and/or makeups for HESI Case studies (or other assignments) except in the case of the above circumstances are not allowed.</w:t>
      </w:r>
    </w:p>
    <w:p w14:paraId="775B9C88" w14:textId="77777777" w:rsidR="006F26E1" w:rsidRPr="00DB3795" w:rsidRDefault="006F26E1" w:rsidP="006E3664">
      <w:pPr>
        <w:rPr>
          <w:u w:val="single"/>
        </w:rPr>
      </w:pPr>
    </w:p>
    <w:p w14:paraId="10910F56" w14:textId="77777777" w:rsidR="006E3664" w:rsidRPr="00DB3795" w:rsidRDefault="006E3664" w:rsidP="006E3664">
      <w:r w:rsidRPr="00DB3795">
        <w:rPr>
          <w:u w:val="single"/>
        </w:rPr>
        <w:t xml:space="preserve">GRADING SCALE/QUALITY POINTS </w:t>
      </w:r>
    </w:p>
    <w:p w14:paraId="28060885" w14:textId="77777777" w:rsidR="006E3664" w:rsidRPr="00DB3795" w:rsidRDefault="006E3664" w:rsidP="006E3664">
      <w:r w:rsidRPr="00DB3795">
        <w:t xml:space="preserve">  </w:t>
      </w:r>
      <w:r w:rsidRPr="00DB3795">
        <w:tab/>
        <w:t>A</w:t>
      </w:r>
      <w:r w:rsidRPr="00DB3795">
        <w:tab/>
        <w:t>95-100</w:t>
      </w:r>
      <w:r w:rsidRPr="00DB3795">
        <w:tab/>
        <w:t>(4.0)</w:t>
      </w:r>
      <w:r w:rsidRPr="00DB3795">
        <w:tab/>
      </w:r>
      <w:r w:rsidRPr="00DB3795">
        <w:tab/>
        <w:t>C</w:t>
      </w:r>
      <w:r w:rsidRPr="00DB3795">
        <w:tab/>
        <w:t>74-79* (2.0)</w:t>
      </w:r>
    </w:p>
    <w:p w14:paraId="0A81AB97" w14:textId="77777777" w:rsidR="006E3664" w:rsidRPr="00DB3795" w:rsidRDefault="006E3664" w:rsidP="006E3664">
      <w:r w:rsidRPr="00DB3795">
        <w:tab/>
        <w:t>A-</w:t>
      </w:r>
      <w:r w:rsidRPr="00DB3795">
        <w:tab/>
        <w:t>93-94</w:t>
      </w:r>
      <w:proofErr w:type="gramStart"/>
      <w:r w:rsidRPr="00DB3795">
        <w:t xml:space="preserve">   (</w:t>
      </w:r>
      <w:proofErr w:type="gramEnd"/>
      <w:r w:rsidRPr="00DB3795">
        <w:t>3.67)</w:t>
      </w:r>
      <w:r w:rsidRPr="00DB3795">
        <w:tab/>
      </w:r>
      <w:r w:rsidRPr="00DB3795">
        <w:tab/>
        <w:t>C-</w:t>
      </w:r>
      <w:r w:rsidRPr="00DB3795">
        <w:tab/>
        <w:t>72-73   (1.67)</w:t>
      </w:r>
    </w:p>
    <w:p w14:paraId="2BA06818" w14:textId="77777777" w:rsidR="006E3664" w:rsidRPr="00DB3795" w:rsidRDefault="006E3664" w:rsidP="006E3664">
      <w:pPr>
        <w:ind w:firstLine="720"/>
      </w:pPr>
      <w:r w:rsidRPr="00DB3795">
        <w:t>B+</w:t>
      </w:r>
      <w:r w:rsidRPr="00DB3795">
        <w:tab/>
        <w:t>91- 92</w:t>
      </w:r>
      <w:r w:rsidRPr="00DB3795">
        <w:tab/>
        <w:t>(3.33)</w:t>
      </w:r>
      <w:r w:rsidRPr="00DB3795">
        <w:tab/>
      </w:r>
      <w:r w:rsidRPr="00DB3795">
        <w:tab/>
        <w:t>D+</w:t>
      </w:r>
      <w:r w:rsidRPr="00DB3795">
        <w:tab/>
        <w:t>70-71</w:t>
      </w:r>
      <w:proofErr w:type="gramStart"/>
      <w:r w:rsidRPr="00DB3795">
        <w:t xml:space="preserve">   (</w:t>
      </w:r>
      <w:proofErr w:type="gramEnd"/>
      <w:r w:rsidRPr="00DB3795">
        <w:t>1.33)</w:t>
      </w:r>
    </w:p>
    <w:p w14:paraId="43C628F3" w14:textId="77777777" w:rsidR="006E3664" w:rsidRPr="00DB3795" w:rsidRDefault="006E3664" w:rsidP="006E3664">
      <w:r w:rsidRPr="00DB3795">
        <w:tab/>
        <w:t>B</w:t>
      </w:r>
      <w:r w:rsidRPr="00DB3795">
        <w:tab/>
        <w:t>84-90</w:t>
      </w:r>
      <w:r w:rsidRPr="00DB3795">
        <w:tab/>
        <w:t>(3.0)</w:t>
      </w:r>
      <w:r w:rsidRPr="00DB3795">
        <w:tab/>
      </w:r>
      <w:r w:rsidRPr="00DB3795">
        <w:tab/>
        <w:t>D</w:t>
      </w:r>
      <w:r w:rsidRPr="00DB3795">
        <w:tab/>
        <w:t>64-69</w:t>
      </w:r>
      <w:proofErr w:type="gramStart"/>
      <w:r w:rsidRPr="00DB3795">
        <w:t xml:space="preserve">   (</w:t>
      </w:r>
      <w:proofErr w:type="gramEnd"/>
      <w:r w:rsidRPr="00DB3795">
        <w:t>1.0)</w:t>
      </w:r>
    </w:p>
    <w:p w14:paraId="241DD004" w14:textId="77777777" w:rsidR="006E3664" w:rsidRPr="00DB3795" w:rsidRDefault="006E3664" w:rsidP="006E3664">
      <w:r w:rsidRPr="00DB3795">
        <w:tab/>
        <w:t>B-</w:t>
      </w:r>
      <w:r w:rsidRPr="00DB3795">
        <w:tab/>
        <w:t>82-83</w:t>
      </w:r>
      <w:r w:rsidRPr="00DB3795">
        <w:tab/>
        <w:t>(2.67)</w:t>
      </w:r>
      <w:r w:rsidRPr="00DB3795">
        <w:tab/>
      </w:r>
      <w:r w:rsidRPr="00DB3795">
        <w:tab/>
        <w:t>D-</w:t>
      </w:r>
      <w:r w:rsidRPr="00DB3795">
        <w:tab/>
        <w:t>62-63</w:t>
      </w:r>
      <w:proofErr w:type="gramStart"/>
      <w:r w:rsidRPr="00DB3795">
        <w:t xml:space="preserve">   (</w:t>
      </w:r>
      <w:proofErr w:type="gramEnd"/>
      <w:r w:rsidRPr="00DB3795">
        <w:t>0.67)</w:t>
      </w:r>
    </w:p>
    <w:p w14:paraId="26C1E5D9" w14:textId="77777777" w:rsidR="006E3664" w:rsidRPr="00DB3795" w:rsidRDefault="006E3664" w:rsidP="006E3664">
      <w:r w:rsidRPr="00DB3795">
        <w:lastRenderedPageBreak/>
        <w:tab/>
        <w:t>C+</w:t>
      </w:r>
      <w:r w:rsidRPr="00DB3795">
        <w:tab/>
        <w:t>80-81</w:t>
      </w:r>
      <w:r w:rsidRPr="00DB3795">
        <w:tab/>
        <w:t>(2.33)</w:t>
      </w:r>
      <w:r w:rsidRPr="00DB3795">
        <w:tab/>
      </w:r>
      <w:r w:rsidRPr="00DB3795">
        <w:tab/>
        <w:t>E</w:t>
      </w:r>
      <w:r w:rsidRPr="00DB3795">
        <w:tab/>
        <w:t>61 or below (0.0)</w:t>
      </w:r>
    </w:p>
    <w:p w14:paraId="779B78BD" w14:textId="77777777" w:rsidR="006E3664" w:rsidRPr="00DB3795" w:rsidRDefault="006E3664" w:rsidP="006E3664">
      <w:r w:rsidRPr="00DB3795">
        <w:t xml:space="preserve">    </w:t>
      </w:r>
      <w:r w:rsidRPr="00DB3795">
        <w:tab/>
      </w:r>
      <w:r w:rsidRPr="00DB3795">
        <w:tab/>
        <w:t>* 74 is the minimal passing grade</w:t>
      </w:r>
    </w:p>
    <w:p w14:paraId="2273F2BB" w14:textId="77777777" w:rsidR="004E51EC" w:rsidRPr="00DB3795" w:rsidRDefault="004E51EC" w:rsidP="006E3664"/>
    <w:p w14:paraId="5533C460" w14:textId="77777777" w:rsidR="004B5E52" w:rsidRPr="00DB3795" w:rsidRDefault="004B5E52" w:rsidP="004B5E52">
      <w:r w:rsidRPr="00DB3795">
        <w:t xml:space="preserve">For more information on grades and grading policies, please refer to University’s grading policies: </w:t>
      </w:r>
      <w:hyperlink r:id="rId16" w:history="1">
        <w:r w:rsidRPr="00DB3795">
          <w:rPr>
            <w:rStyle w:val="Hyperlink"/>
          </w:rPr>
          <w:t>https://catalog.ufl.edu/ugrad/current/regulations/info/grades.aspx</w:t>
        </w:r>
      </w:hyperlink>
      <w:r w:rsidRPr="00DB3795">
        <w:t xml:space="preserve">. </w:t>
      </w:r>
    </w:p>
    <w:p w14:paraId="5C615F35" w14:textId="77777777" w:rsidR="007D31AD" w:rsidRPr="00DB3795" w:rsidRDefault="007D31AD" w:rsidP="007D31AD">
      <w:pPr>
        <w:widowControl w:val="0"/>
      </w:pPr>
    </w:p>
    <w:p w14:paraId="1E8E4DDF" w14:textId="77777777" w:rsidR="007D31AD" w:rsidRPr="00DB3795" w:rsidRDefault="007D31AD" w:rsidP="007D31AD">
      <w:pPr>
        <w:autoSpaceDE w:val="0"/>
        <w:autoSpaceDN w:val="0"/>
        <w:adjustRightInd w:val="0"/>
        <w:rPr>
          <w:color w:val="000000"/>
        </w:rPr>
      </w:pPr>
      <w:r w:rsidRPr="00DB3795">
        <w:rPr>
          <w:color w:val="000000"/>
          <w:u w:val="single"/>
        </w:rPr>
        <w:t>COURSE EVALUATION</w:t>
      </w:r>
    </w:p>
    <w:p w14:paraId="544E20C7" w14:textId="77777777" w:rsidR="007D31AD" w:rsidRPr="00DB3795" w:rsidRDefault="007D31AD" w:rsidP="007D31AD">
      <w:pPr>
        <w:autoSpaceDE w:val="0"/>
        <w:autoSpaceDN w:val="0"/>
        <w:adjustRightInd w:val="0"/>
        <w:rPr>
          <w:color w:val="000000"/>
        </w:rPr>
      </w:pPr>
      <w:r w:rsidRPr="00DB3795">
        <w:rPr>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7" w:history="1">
        <w:r w:rsidRPr="00DB3795">
          <w:rPr>
            <w:color w:val="0000FF"/>
            <w:u w:val="single"/>
          </w:rPr>
          <w:t>https://gatorevals.aa.ufl.edu/students/</w:t>
        </w:r>
      </w:hyperlink>
      <w:r w:rsidRPr="00DB3795">
        <w:rPr>
          <w:color w:val="000000"/>
        </w:rPr>
        <w:t xml:space="preserve">. Students will be notified when the evaluation period opens, and can complete evaluations through the email they receive from GatorEvals, in their Canvas course menu under GatorEvals, or via </w:t>
      </w:r>
      <w:hyperlink r:id="rId18" w:history="1">
        <w:r w:rsidRPr="00DB3795">
          <w:rPr>
            <w:color w:val="0000FF"/>
            <w:u w:val="single"/>
          </w:rPr>
          <w:t>https://ufl.bluera.com/ufl/</w:t>
        </w:r>
      </w:hyperlink>
      <w:r w:rsidRPr="00DB3795">
        <w:rPr>
          <w:color w:val="000000"/>
        </w:rPr>
        <w:t xml:space="preserve">.  Summaries of course evaluation results are available to students at </w:t>
      </w:r>
      <w:hyperlink r:id="rId19" w:history="1">
        <w:r w:rsidRPr="00DB3795">
          <w:rPr>
            <w:color w:val="0000FF"/>
            <w:u w:val="single"/>
          </w:rPr>
          <w:t>https://gatorevals.aa.ufl.edu/public-results/</w:t>
        </w:r>
      </w:hyperlink>
      <w:r w:rsidRPr="00DB3795">
        <w:rPr>
          <w:color w:val="000000"/>
        </w:rPr>
        <w:t>.</w:t>
      </w:r>
    </w:p>
    <w:p w14:paraId="544C580B" w14:textId="77777777" w:rsidR="007D31AD" w:rsidRPr="00DB3795" w:rsidRDefault="007D31AD" w:rsidP="007D31AD">
      <w:pPr>
        <w:pStyle w:val="Default"/>
        <w:rPr>
          <w:rFonts w:ascii="Times New Roman" w:hAnsi="Times New Roman" w:cs="Times New Roman"/>
          <w:bCs/>
          <w:color w:val="auto"/>
          <w:u w:val="single"/>
        </w:rPr>
      </w:pPr>
    </w:p>
    <w:p w14:paraId="0FDA9177" w14:textId="77777777" w:rsidR="007D31AD" w:rsidRPr="00DB3795" w:rsidRDefault="007D31AD" w:rsidP="007D31AD">
      <w:r w:rsidRPr="00DB3795">
        <w:rPr>
          <w:u w:val="single"/>
        </w:rPr>
        <w:t>ACCOMMODATIONS DUE TO DISABILITY</w:t>
      </w:r>
    </w:p>
    <w:p w14:paraId="4F0B322F" w14:textId="77777777" w:rsidR="007D31AD" w:rsidRPr="00DB3795" w:rsidRDefault="007D31AD" w:rsidP="007D31AD">
      <w:r w:rsidRPr="00DB3795">
        <w:t xml:space="preserve">Students with disabilities requesting accommodations should first register with the Disability Resource Center (352-392-8565, </w:t>
      </w:r>
      <w:hyperlink r:id="rId20" w:history="1">
        <w:r w:rsidRPr="00DB3795">
          <w:rPr>
            <w:color w:val="0000FF"/>
            <w:u w:val="single"/>
          </w:rPr>
          <w:t>https://disability.ufl.edu/</w:t>
        </w:r>
      </w:hyperlink>
      <w:r w:rsidRPr="00DB3795">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B911880" w14:textId="77777777" w:rsidR="007D31AD" w:rsidRPr="00DB3795" w:rsidRDefault="007D31AD" w:rsidP="007D31AD">
      <w:pPr>
        <w:pStyle w:val="Default"/>
        <w:rPr>
          <w:rFonts w:ascii="Times New Roman" w:hAnsi="Times New Roman" w:cs="Times New Roman"/>
          <w:bCs/>
          <w:color w:val="auto"/>
          <w:u w:val="single"/>
        </w:rPr>
      </w:pPr>
    </w:p>
    <w:p w14:paraId="0865E821" w14:textId="77777777" w:rsidR="007D31AD" w:rsidRPr="00DB3795" w:rsidRDefault="007D31AD" w:rsidP="007D31AD">
      <w:pPr>
        <w:pStyle w:val="Default"/>
        <w:rPr>
          <w:rFonts w:ascii="Times New Roman" w:hAnsi="Times New Roman" w:cs="Times New Roman"/>
          <w:color w:val="auto"/>
          <w:u w:val="single"/>
        </w:rPr>
      </w:pPr>
      <w:r w:rsidRPr="00DB3795">
        <w:rPr>
          <w:rFonts w:ascii="Times New Roman" w:hAnsi="Times New Roman" w:cs="Times New Roman"/>
          <w:bCs/>
          <w:color w:val="auto"/>
          <w:u w:val="single"/>
        </w:rPr>
        <w:t xml:space="preserve">PROFESSIONAL BEHAVIOR </w:t>
      </w:r>
    </w:p>
    <w:p w14:paraId="4886F6C1" w14:textId="77777777" w:rsidR="007D31AD" w:rsidRPr="00DB3795" w:rsidRDefault="007D31AD" w:rsidP="007D31AD">
      <w:pPr>
        <w:pStyle w:val="Default"/>
        <w:rPr>
          <w:rFonts w:ascii="Times New Roman" w:hAnsi="Times New Roman" w:cs="Times New Roman"/>
          <w:color w:val="auto"/>
        </w:rPr>
      </w:pPr>
      <w:r w:rsidRPr="00DB3795">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B3795">
        <w:rPr>
          <w:rFonts w:ascii="Times New Roman" w:hAnsi="Times New Roman" w:cs="Times New Roman"/>
          <w:bCs/>
          <w:color w:val="auto"/>
        </w:rPr>
        <w:t xml:space="preserve">Attitudes or behaviors inconsistent with compassionate care; refusal by, or inability of, the student to </w:t>
      </w:r>
      <w:r w:rsidRPr="00DB3795">
        <w:rPr>
          <w:rFonts w:ascii="Times New Roman" w:hAnsi="Times New Roman" w:cs="Times New Roman"/>
          <w:bCs/>
          <w:color w:val="auto"/>
          <w:u w:val="single"/>
        </w:rPr>
        <w:t>participate constructively</w:t>
      </w:r>
      <w:r w:rsidRPr="00DB3795">
        <w:rPr>
          <w:rFonts w:ascii="Times New Roman" w:hAnsi="Times New Roman" w:cs="Times New Roman"/>
          <w:bCs/>
          <w:color w:val="auto"/>
        </w:rPr>
        <w:t xml:space="preserve"> in learning or patient care; </w:t>
      </w:r>
      <w:r w:rsidRPr="00DB3795">
        <w:rPr>
          <w:rFonts w:ascii="Times New Roman" w:hAnsi="Times New Roman" w:cs="Times New Roman"/>
          <w:bCs/>
          <w:color w:val="auto"/>
          <w:u w:val="single"/>
        </w:rPr>
        <w:t>derogatory attitudes or inappropriate behaviors directed at patients, peers, faculty or staff</w:t>
      </w:r>
      <w:r w:rsidRPr="00DB3795">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B3795">
        <w:rPr>
          <w:rFonts w:ascii="Times New Roman" w:hAnsi="Times New Roman" w:cs="Times New Roman"/>
          <w:bCs/>
          <w:color w:val="auto"/>
          <w:u w:val="single"/>
        </w:rPr>
        <w:t>dismissal</w:t>
      </w:r>
      <w:r w:rsidRPr="00DB3795">
        <w:rPr>
          <w:rFonts w:ascii="Times New Roman" w:hAnsi="Times New Roman" w:cs="Times New Roman"/>
          <w:color w:val="auto"/>
          <w:u w:val="single"/>
        </w:rPr>
        <w:t>.</w:t>
      </w:r>
      <w:r w:rsidRPr="00DB3795">
        <w:rPr>
          <w:rFonts w:ascii="Times New Roman" w:hAnsi="Times New Roman" w:cs="Times New Roman"/>
          <w:color w:val="auto"/>
        </w:rPr>
        <w:t xml:space="preserve"> </w:t>
      </w:r>
    </w:p>
    <w:p w14:paraId="7CB52FDD" w14:textId="77777777" w:rsidR="004B5E52" w:rsidRPr="00DB3795" w:rsidRDefault="004B5E52" w:rsidP="004B5E52">
      <w:pPr>
        <w:pStyle w:val="Default"/>
        <w:rPr>
          <w:rFonts w:ascii="Times New Roman" w:hAnsi="Times New Roman" w:cs="Times New Roman"/>
          <w:color w:val="auto"/>
        </w:rPr>
      </w:pPr>
    </w:p>
    <w:p w14:paraId="52D16C3F" w14:textId="0A592042" w:rsidR="00107CB2" w:rsidRPr="00701087" w:rsidRDefault="004B5E52" w:rsidP="00701087">
      <w:pPr>
        <w:widowControl w:val="0"/>
        <w:autoSpaceDE w:val="0"/>
        <w:autoSpaceDN w:val="0"/>
        <w:adjustRightInd w:val="0"/>
        <w:spacing w:after="200" w:line="276" w:lineRule="auto"/>
        <w:rPr>
          <w:rFonts w:eastAsia="Times New Roman"/>
          <w:b/>
          <w:i/>
          <w:lang w:bidi="en-US"/>
        </w:rPr>
      </w:pPr>
      <w:r w:rsidRPr="00DB3795">
        <w:rPr>
          <w:rFonts w:eastAsiaTheme="minorHAnsi"/>
          <w:b/>
          <w:i/>
          <w:lang w:bidi="en-US"/>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1060B025" w14:textId="38E8B76C" w:rsidR="007D31AD" w:rsidRPr="00DB3795" w:rsidRDefault="007D31AD" w:rsidP="007D31AD">
      <w:pPr>
        <w:autoSpaceDE w:val="0"/>
        <w:autoSpaceDN w:val="0"/>
      </w:pPr>
      <w:r w:rsidRPr="00DB3795">
        <w:rPr>
          <w:u w:val="single"/>
        </w:rPr>
        <w:t>UNIVERSITY POLICY ON ACADEMIC MISCONDUCT</w:t>
      </w:r>
    </w:p>
    <w:p w14:paraId="68523F79" w14:textId="77777777" w:rsidR="007D31AD" w:rsidRPr="00DB3795" w:rsidRDefault="007D31AD" w:rsidP="007D31AD">
      <w:pPr>
        <w:pStyle w:val="Default"/>
        <w:rPr>
          <w:rFonts w:ascii="Times New Roman" w:hAnsi="Times New Roman" w:cs="Times New Roman"/>
        </w:rPr>
      </w:pPr>
      <w:r w:rsidRPr="00DB3795">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1" w:history="1">
        <w:r w:rsidRPr="00DB3795">
          <w:rPr>
            <w:rStyle w:val="Hyperlink"/>
            <w:rFonts w:ascii="Times New Roman" w:hAnsi="Times New Roman"/>
          </w:rPr>
          <w:t>https://sccr.dso.ufl.edu/policies/student-honor-code-student-conduct-code/</w:t>
        </w:r>
      </w:hyperlink>
      <w:r w:rsidRPr="00DB3795">
        <w:rPr>
          <w:rFonts w:ascii="Times New Roman" w:hAnsi="Times New Roman" w:cs="Times New Roman"/>
        </w:rPr>
        <w:t xml:space="preserve"> . Students are required </w:t>
      </w:r>
      <w:r w:rsidRPr="00DB3795">
        <w:rPr>
          <w:rFonts w:ascii="Times New Roman" w:hAnsi="Times New Roman" w:cs="Times New Roman"/>
        </w:rPr>
        <w:lastRenderedPageBreak/>
        <w:t xml:space="preserve">to provide their own privacy screen for all examination’s administered to student laptops. No wireless keyboards or wireless mouse/tracking device will be permitted during examinations. </w:t>
      </w:r>
    </w:p>
    <w:p w14:paraId="365A0276" w14:textId="77777777" w:rsidR="007D31AD" w:rsidRPr="00DB3795" w:rsidRDefault="007D31AD" w:rsidP="007D31AD">
      <w:pPr>
        <w:autoSpaceDE w:val="0"/>
        <w:autoSpaceDN w:val="0"/>
      </w:pPr>
    </w:p>
    <w:p w14:paraId="361D4C39" w14:textId="77777777" w:rsidR="007D31AD" w:rsidRPr="00DB3795" w:rsidRDefault="007D31AD" w:rsidP="007D31AD">
      <w:r w:rsidRPr="00DB3795">
        <w:rPr>
          <w:caps/>
          <w:u w:val="single"/>
        </w:rPr>
        <w:t xml:space="preserve">University and College of Nursing Policies  </w:t>
      </w:r>
    </w:p>
    <w:p w14:paraId="1D01FB01" w14:textId="77777777" w:rsidR="007D31AD" w:rsidRPr="00DB3795" w:rsidRDefault="007D31AD" w:rsidP="007D31AD">
      <w:pPr>
        <w:rPr>
          <w:color w:val="339933"/>
          <w:u w:val="single"/>
        </w:rPr>
      </w:pPr>
      <w:r w:rsidRPr="00DB3795">
        <w:rPr>
          <w:color w:val="000000"/>
        </w:rPr>
        <w:t>Please see the College of Nursing website for student policies (</w:t>
      </w:r>
      <w:hyperlink r:id="rId22" w:history="1">
        <w:r w:rsidRPr="00DB3795">
          <w:rPr>
            <w:color w:val="339933"/>
            <w:u w:val="single"/>
          </w:rPr>
          <w:t>http://students.nursing.ufl.edu/currently-enrolled/student-policies-and-handbooks/</w:t>
        </w:r>
      </w:hyperlink>
      <w:r w:rsidRPr="00DB3795">
        <w:rPr>
          <w:color w:val="000000"/>
        </w:rPr>
        <w:t>) and a full explanation of each of the university policies – (</w:t>
      </w:r>
      <w:hyperlink r:id="rId23" w:history="1">
        <w:r w:rsidRPr="00DB3795">
          <w:rPr>
            <w:color w:val="339933"/>
            <w:u w:val="single"/>
          </w:rPr>
          <w:t>http://students.nursing.ufl.edu/currently-enrolled/course-syllabi/course-policies</w:t>
        </w:r>
      </w:hyperlink>
      <w:r w:rsidRPr="00DB3795">
        <w:rPr>
          <w:color w:val="339933"/>
          <w:u w:val="single"/>
        </w:rPr>
        <w:t>)</w:t>
      </w:r>
    </w:p>
    <w:p w14:paraId="70071619" w14:textId="77777777" w:rsidR="007D31AD" w:rsidRPr="00DB3795" w:rsidRDefault="007D31AD" w:rsidP="007D31AD">
      <w:r w:rsidRPr="00DB3795">
        <w:t>UF Grading Policy</w:t>
      </w:r>
    </w:p>
    <w:p w14:paraId="5AE7BAE3" w14:textId="77777777" w:rsidR="007D31AD" w:rsidRPr="00DB3795" w:rsidRDefault="007D31AD" w:rsidP="007D31AD">
      <w:r w:rsidRPr="00DB3795">
        <w:t>Religious Holidays</w:t>
      </w:r>
    </w:p>
    <w:p w14:paraId="06F96F69" w14:textId="77777777" w:rsidR="007D31AD" w:rsidRPr="00DB3795" w:rsidRDefault="007D31AD" w:rsidP="007D31AD">
      <w:r w:rsidRPr="00DB3795">
        <w:t>Counseling and Mental Health Services</w:t>
      </w:r>
    </w:p>
    <w:p w14:paraId="2A33B390" w14:textId="77777777" w:rsidR="007D31AD" w:rsidRPr="00DB3795" w:rsidRDefault="007D31AD" w:rsidP="007D31AD">
      <w:r w:rsidRPr="00DB3795">
        <w:t>Student Handbook</w:t>
      </w:r>
    </w:p>
    <w:p w14:paraId="1C7C596E" w14:textId="77777777" w:rsidR="007D31AD" w:rsidRPr="00DB3795" w:rsidRDefault="007D31AD" w:rsidP="007D31AD">
      <w:r w:rsidRPr="00DB3795">
        <w:t>Faculty Evaluations</w:t>
      </w:r>
    </w:p>
    <w:p w14:paraId="697F9AB0" w14:textId="77777777" w:rsidR="007D31AD" w:rsidRPr="00DB3795" w:rsidRDefault="007D31AD" w:rsidP="007D31AD">
      <w:r w:rsidRPr="00DB3795">
        <w:t>Student Use of Social Media</w:t>
      </w:r>
    </w:p>
    <w:p w14:paraId="5F5E47F3" w14:textId="77777777" w:rsidR="00316A82" w:rsidRPr="00DB3795" w:rsidRDefault="00316A82" w:rsidP="00316A82">
      <w:pPr>
        <w:rPr>
          <w:color w:val="000000"/>
          <w:u w:val="single"/>
        </w:rPr>
      </w:pPr>
    </w:p>
    <w:p w14:paraId="3EFB1257" w14:textId="77777777" w:rsidR="004B5E52" w:rsidRPr="00DB3795" w:rsidRDefault="004B5E52" w:rsidP="004B5E52">
      <w:pPr>
        <w:rPr>
          <w:u w:val="single"/>
        </w:rPr>
      </w:pPr>
      <w:r w:rsidRPr="00DB3795">
        <w:rPr>
          <w:u w:val="single"/>
        </w:rPr>
        <w:t>PRIVACY POLICIES/ ELECTRONIC RESOURCES</w:t>
      </w:r>
    </w:p>
    <w:p w14:paraId="40FB5E02" w14:textId="2064FD23" w:rsidR="004B5E52" w:rsidRPr="00DB3795" w:rsidRDefault="004B5E52" w:rsidP="004B5E52">
      <w:r w:rsidRPr="00DB3795">
        <w:t xml:space="preserve">Below are links to the privacy policies associated with the corporate electronic resources </w:t>
      </w:r>
      <w:r w:rsidR="00701087">
        <w:t xml:space="preserve">possibly </w:t>
      </w:r>
      <w:r w:rsidRPr="00DB3795">
        <w:t>used in our course.</w:t>
      </w:r>
    </w:p>
    <w:p w14:paraId="06525ABB" w14:textId="77777777" w:rsidR="004B5E52" w:rsidRPr="00DB3795" w:rsidRDefault="004B5E52" w:rsidP="004B5E52">
      <w:r w:rsidRPr="00DB3795">
        <w:t xml:space="preserve">Elsevier </w:t>
      </w:r>
      <w:hyperlink r:id="rId24" w:history="1">
        <w:r w:rsidRPr="00DB3795">
          <w:rPr>
            <w:color w:val="0000FF"/>
            <w:u w:val="single"/>
          </w:rPr>
          <w:t>https://www.elsevier.com/legal/privacy-policy</w:t>
        </w:r>
      </w:hyperlink>
    </w:p>
    <w:p w14:paraId="206F6FE8" w14:textId="77777777" w:rsidR="004B5E52" w:rsidRPr="00DB3795" w:rsidRDefault="004B5E52" w:rsidP="004B5E52">
      <w:r w:rsidRPr="00DB3795">
        <w:t xml:space="preserve">Top Hat </w:t>
      </w:r>
      <w:hyperlink r:id="rId25" w:history="1">
        <w:r w:rsidRPr="00DB3795">
          <w:rPr>
            <w:color w:val="0000FF"/>
            <w:u w:val="single"/>
          </w:rPr>
          <w:t>https://tophat.com/company/legal/privacy-policy/</w:t>
        </w:r>
      </w:hyperlink>
    </w:p>
    <w:p w14:paraId="6E24E50E" w14:textId="77777777" w:rsidR="004B5E52" w:rsidRPr="00DB3795" w:rsidRDefault="004B5E52" w:rsidP="004B5E52">
      <w:proofErr w:type="spellStart"/>
      <w:r w:rsidRPr="00DB3795">
        <w:t>Honorlock</w:t>
      </w:r>
      <w:proofErr w:type="spellEnd"/>
      <w:r w:rsidRPr="00DB3795">
        <w:t xml:space="preserve"> </w:t>
      </w:r>
      <w:hyperlink r:id="rId26" w:history="1">
        <w:r w:rsidRPr="00DB3795">
          <w:rPr>
            <w:color w:val="0000FF"/>
            <w:u w:val="single"/>
          </w:rPr>
          <w:t>https://honorlock.com/student-privacy-statement/</w:t>
        </w:r>
      </w:hyperlink>
    </w:p>
    <w:p w14:paraId="187438C2" w14:textId="77777777" w:rsidR="004B5E52" w:rsidRPr="00DB3795" w:rsidRDefault="004B5E52" w:rsidP="00316A82">
      <w:pPr>
        <w:rPr>
          <w:color w:val="000000"/>
          <w:u w:val="single"/>
        </w:rPr>
      </w:pPr>
    </w:p>
    <w:p w14:paraId="3DB228E4" w14:textId="77777777" w:rsidR="00C34EF2" w:rsidRPr="00DB3795" w:rsidRDefault="00E833F3">
      <w:pPr>
        <w:rPr>
          <w:u w:val="single"/>
        </w:rPr>
      </w:pPr>
      <w:r w:rsidRPr="00701087">
        <w:rPr>
          <w:u w:val="single"/>
        </w:rPr>
        <w:t>REQUIRED TEXT</w:t>
      </w:r>
      <w:r w:rsidR="007C3683" w:rsidRPr="00701087">
        <w:rPr>
          <w:u w:val="single"/>
        </w:rPr>
        <w:t>BOOK</w:t>
      </w:r>
      <w:r w:rsidRPr="00701087">
        <w:rPr>
          <w:u w:val="single"/>
        </w:rPr>
        <w:t>S</w:t>
      </w:r>
    </w:p>
    <w:p w14:paraId="76D7986E" w14:textId="77777777" w:rsidR="004B5E52" w:rsidRPr="00DB3795" w:rsidRDefault="004B5E52" w:rsidP="006E3664">
      <w:pPr>
        <w:ind w:left="540" w:hanging="540"/>
      </w:pPr>
    </w:p>
    <w:p w14:paraId="47FF997D" w14:textId="77777777" w:rsidR="004B5E52" w:rsidRPr="00DB3795" w:rsidRDefault="008F6C68" w:rsidP="006E3664">
      <w:pPr>
        <w:ind w:left="540" w:hanging="540"/>
        <w:rPr>
          <w:i/>
        </w:rPr>
      </w:pPr>
      <w:proofErr w:type="spellStart"/>
      <w:r w:rsidRPr="00DB3795">
        <w:t>Koernig</w:t>
      </w:r>
      <w:proofErr w:type="spellEnd"/>
      <w:r w:rsidRPr="00DB3795">
        <w:t xml:space="preserve"> </w:t>
      </w:r>
      <w:proofErr w:type="spellStart"/>
      <w:r w:rsidRPr="00DB3795">
        <w:t>Blais</w:t>
      </w:r>
      <w:proofErr w:type="spellEnd"/>
      <w:r w:rsidRPr="00DB3795">
        <w:t>, K.</w:t>
      </w:r>
      <w:r w:rsidR="006E3664" w:rsidRPr="00DB3795">
        <w:t xml:space="preserve"> &amp; Hayes J.S. (201</w:t>
      </w:r>
      <w:r w:rsidRPr="00DB3795">
        <w:t>6</w:t>
      </w:r>
      <w:r w:rsidR="006E3664" w:rsidRPr="00DB3795">
        <w:t xml:space="preserve">). </w:t>
      </w:r>
      <w:r w:rsidR="006E3664" w:rsidRPr="00DB3795">
        <w:rPr>
          <w:i/>
        </w:rPr>
        <w:t xml:space="preserve">Professional </w:t>
      </w:r>
      <w:r w:rsidR="00585BF4" w:rsidRPr="00DB3795">
        <w:rPr>
          <w:i/>
        </w:rPr>
        <w:t>n</w:t>
      </w:r>
      <w:r w:rsidR="006E3664" w:rsidRPr="00DB3795">
        <w:rPr>
          <w:i/>
        </w:rPr>
        <w:t xml:space="preserve">ursing </w:t>
      </w:r>
      <w:r w:rsidR="00585BF4" w:rsidRPr="00DB3795">
        <w:rPr>
          <w:i/>
        </w:rPr>
        <w:t>p</w:t>
      </w:r>
      <w:r w:rsidR="006E3664" w:rsidRPr="00DB3795">
        <w:rPr>
          <w:i/>
        </w:rPr>
        <w:t xml:space="preserve">ractice: Concepts and </w:t>
      </w:r>
    </w:p>
    <w:p w14:paraId="33B02F0C" w14:textId="77777777" w:rsidR="004B5E52" w:rsidRPr="00DB3795" w:rsidRDefault="004B5E52" w:rsidP="006E3664">
      <w:pPr>
        <w:ind w:left="540" w:hanging="540"/>
        <w:rPr>
          <w:i/>
        </w:rPr>
      </w:pPr>
    </w:p>
    <w:p w14:paraId="0909A2A6" w14:textId="77777777" w:rsidR="000C552F" w:rsidRPr="00DB3795" w:rsidRDefault="00585BF4" w:rsidP="004B5E52">
      <w:pPr>
        <w:ind w:left="540"/>
      </w:pPr>
      <w:r w:rsidRPr="00DB3795">
        <w:rPr>
          <w:i/>
        </w:rPr>
        <w:t>p</w:t>
      </w:r>
      <w:r w:rsidR="006E3664" w:rsidRPr="00DB3795">
        <w:rPr>
          <w:i/>
        </w:rPr>
        <w:t>erspectives</w:t>
      </w:r>
      <w:r w:rsidR="006E3664" w:rsidRPr="00DB3795">
        <w:t xml:space="preserve"> (</w:t>
      </w:r>
      <w:r w:rsidR="00BD1BF0" w:rsidRPr="00DB3795">
        <w:t>7</w:t>
      </w:r>
      <w:r w:rsidR="006E3664" w:rsidRPr="00DB3795">
        <w:rPr>
          <w:vertAlign w:val="superscript"/>
        </w:rPr>
        <w:t>th</w:t>
      </w:r>
      <w:r w:rsidR="006E3664" w:rsidRPr="00DB3795">
        <w:t xml:space="preserve"> ed.). </w:t>
      </w:r>
      <w:r w:rsidRPr="00DB3795">
        <w:t xml:space="preserve">Boston: Pearson. </w:t>
      </w:r>
      <w:r w:rsidR="006D7088" w:rsidRPr="00DB3795">
        <w:t xml:space="preserve"> </w:t>
      </w:r>
    </w:p>
    <w:p w14:paraId="51B17220" w14:textId="77777777" w:rsidR="006E3664" w:rsidRPr="00DB3795" w:rsidRDefault="006E3664">
      <w:pPr>
        <w:rPr>
          <w:u w:val="single"/>
        </w:rPr>
      </w:pPr>
    </w:p>
    <w:p w14:paraId="1F741BD4" w14:textId="77777777" w:rsidR="004B5E52" w:rsidRPr="00DB3795" w:rsidRDefault="004B5E52">
      <w:pPr>
        <w:rPr>
          <w:u w:val="single"/>
        </w:rPr>
        <w:sectPr w:rsidR="004B5E52" w:rsidRPr="00DB3795" w:rsidSect="008D2E28">
          <w:pgSz w:w="12240" w:h="15840"/>
          <w:pgMar w:top="1440" w:right="1440" w:bottom="1440" w:left="1440" w:header="720" w:footer="720" w:gutter="0"/>
          <w:cols w:space="720"/>
          <w:docGrid w:linePitch="360"/>
        </w:sectPr>
      </w:pPr>
    </w:p>
    <w:p w14:paraId="445C6490" w14:textId="77777777" w:rsidR="004B5E52" w:rsidRPr="00701087" w:rsidRDefault="004B5E52" w:rsidP="004B5E52">
      <w:r w:rsidRPr="00701087">
        <w:lastRenderedPageBreak/>
        <w:t>WEEKLY CLASS SCHEDULE:</w:t>
      </w:r>
    </w:p>
    <w:tbl>
      <w:tblPr>
        <w:tblStyle w:val="TableGrid"/>
        <w:tblW w:w="13320" w:type="dxa"/>
        <w:tblInd w:w="-5" w:type="dxa"/>
        <w:tblLayout w:type="fixed"/>
        <w:tblLook w:val="04A0" w:firstRow="1" w:lastRow="0" w:firstColumn="1" w:lastColumn="0" w:noHBand="0" w:noVBand="1"/>
      </w:tblPr>
      <w:tblGrid>
        <w:gridCol w:w="1170"/>
        <w:gridCol w:w="1170"/>
        <w:gridCol w:w="7830"/>
        <w:gridCol w:w="3150"/>
      </w:tblGrid>
      <w:tr w:rsidR="00E26E48" w:rsidRPr="00DB3795" w14:paraId="6AD59F7A" w14:textId="77777777" w:rsidTr="008513E3">
        <w:tc>
          <w:tcPr>
            <w:tcW w:w="1170" w:type="dxa"/>
          </w:tcPr>
          <w:p w14:paraId="278ACC45" w14:textId="77777777" w:rsidR="00E26E48" w:rsidRPr="00701087" w:rsidRDefault="00E26E48" w:rsidP="007D2287">
            <w:pPr>
              <w:jc w:val="center"/>
              <w:rPr>
                <w:rFonts w:ascii="Times New Roman" w:eastAsia="Times New Roman" w:hAnsi="Times New Roman"/>
              </w:rPr>
            </w:pPr>
            <w:r w:rsidRPr="00701087">
              <w:rPr>
                <w:rFonts w:ascii="Times New Roman" w:eastAsia="Times New Roman" w:hAnsi="Times New Roman"/>
              </w:rPr>
              <w:t>Week #</w:t>
            </w:r>
          </w:p>
        </w:tc>
        <w:tc>
          <w:tcPr>
            <w:tcW w:w="1170" w:type="dxa"/>
          </w:tcPr>
          <w:p w14:paraId="12CB3262" w14:textId="77777777" w:rsidR="00E26E48" w:rsidRPr="00701087" w:rsidRDefault="00E26E48" w:rsidP="007D2287">
            <w:pPr>
              <w:jc w:val="center"/>
              <w:rPr>
                <w:rFonts w:ascii="Times New Roman" w:eastAsia="Times New Roman" w:hAnsi="Times New Roman"/>
              </w:rPr>
            </w:pPr>
            <w:r w:rsidRPr="00701087">
              <w:rPr>
                <w:rFonts w:ascii="Times New Roman" w:eastAsia="Times New Roman" w:hAnsi="Times New Roman"/>
              </w:rPr>
              <w:t>Module #</w:t>
            </w:r>
          </w:p>
        </w:tc>
        <w:tc>
          <w:tcPr>
            <w:tcW w:w="7830" w:type="dxa"/>
          </w:tcPr>
          <w:p w14:paraId="1AF4C9BD" w14:textId="77777777" w:rsidR="00E26E48" w:rsidRPr="00701087" w:rsidRDefault="00E26E48" w:rsidP="007D2287">
            <w:pPr>
              <w:jc w:val="center"/>
              <w:rPr>
                <w:rFonts w:ascii="Times New Roman" w:eastAsia="Times New Roman" w:hAnsi="Times New Roman"/>
              </w:rPr>
            </w:pPr>
            <w:r w:rsidRPr="00701087">
              <w:rPr>
                <w:rFonts w:ascii="Times New Roman" w:eastAsia="Times New Roman" w:hAnsi="Times New Roman"/>
              </w:rPr>
              <w:t>Topic</w:t>
            </w:r>
          </w:p>
        </w:tc>
        <w:tc>
          <w:tcPr>
            <w:tcW w:w="3150" w:type="dxa"/>
          </w:tcPr>
          <w:p w14:paraId="3BEC145A" w14:textId="5E66A0F2" w:rsidR="00E26E48" w:rsidRPr="00DB3795" w:rsidRDefault="00E26E48" w:rsidP="007D2287">
            <w:pPr>
              <w:jc w:val="center"/>
              <w:rPr>
                <w:rFonts w:ascii="Times New Roman" w:eastAsia="Times New Roman" w:hAnsi="Times New Roman"/>
              </w:rPr>
            </w:pPr>
            <w:r w:rsidRPr="00701087">
              <w:rPr>
                <w:rFonts w:ascii="Times New Roman" w:eastAsia="Times New Roman" w:hAnsi="Times New Roman"/>
              </w:rPr>
              <w:t>Course Objective (Program Outcomes)</w:t>
            </w:r>
          </w:p>
        </w:tc>
      </w:tr>
      <w:tr w:rsidR="00E26E48" w:rsidRPr="00DB3795" w14:paraId="58C7D9C3" w14:textId="77777777" w:rsidTr="008513E3">
        <w:tc>
          <w:tcPr>
            <w:tcW w:w="1170" w:type="dxa"/>
            <w:vAlign w:val="center"/>
          </w:tcPr>
          <w:p w14:paraId="205402E8" w14:textId="0BF5B22D" w:rsidR="00E26E48" w:rsidRPr="00DB3795" w:rsidRDefault="00BD2331" w:rsidP="00E26E48">
            <w:pPr>
              <w:jc w:val="center"/>
              <w:rPr>
                <w:rFonts w:eastAsia="Times New Roman"/>
              </w:rPr>
            </w:pPr>
            <w:r>
              <w:rPr>
                <w:rFonts w:eastAsia="Times New Roman"/>
              </w:rPr>
              <w:t>May 10</w:t>
            </w:r>
            <w:r w:rsidR="00CC5A2E">
              <w:rPr>
                <w:rFonts w:eastAsia="Times New Roman"/>
              </w:rPr>
              <w:t xml:space="preserve"> - 14</w:t>
            </w:r>
          </w:p>
        </w:tc>
        <w:tc>
          <w:tcPr>
            <w:tcW w:w="1170" w:type="dxa"/>
            <w:vAlign w:val="center"/>
          </w:tcPr>
          <w:p w14:paraId="52005439" w14:textId="390A1AAD" w:rsidR="00E26E48" w:rsidRPr="00DB3795" w:rsidRDefault="00BD2331" w:rsidP="00E26E48">
            <w:pPr>
              <w:jc w:val="center"/>
              <w:rPr>
                <w:rFonts w:eastAsia="Times New Roman"/>
              </w:rPr>
            </w:pPr>
            <w:r>
              <w:rPr>
                <w:rFonts w:eastAsia="Times New Roman"/>
              </w:rPr>
              <w:t>1</w:t>
            </w:r>
          </w:p>
        </w:tc>
        <w:tc>
          <w:tcPr>
            <w:tcW w:w="7830" w:type="dxa"/>
          </w:tcPr>
          <w:p w14:paraId="2331A888" w14:textId="77777777" w:rsidR="00E26E48" w:rsidRDefault="00BD2331" w:rsidP="00E26E48">
            <w:pPr>
              <w:rPr>
                <w:rFonts w:eastAsia="Times New Roman"/>
              </w:rPr>
            </w:pPr>
            <w:r>
              <w:rPr>
                <w:rFonts w:eastAsia="Times New Roman"/>
              </w:rPr>
              <w:t>Orientation</w:t>
            </w:r>
          </w:p>
          <w:p w14:paraId="6CFC1DE6" w14:textId="7E62702D" w:rsidR="00BD2331" w:rsidRPr="00DB3795" w:rsidRDefault="00BD2331" w:rsidP="00E26E48">
            <w:pPr>
              <w:rPr>
                <w:rFonts w:eastAsia="Times New Roman"/>
              </w:rPr>
            </w:pPr>
            <w:r>
              <w:rPr>
                <w:rFonts w:eastAsia="Times New Roman"/>
              </w:rPr>
              <w:t>Professional Nursing Identity</w:t>
            </w:r>
          </w:p>
        </w:tc>
        <w:tc>
          <w:tcPr>
            <w:tcW w:w="3150" w:type="dxa"/>
          </w:tcPr>
          <w:p w14:paraId="1F13E1BD" w14:textId="3A87E251" w:rsidR="00E26E48" w:rsidRPr="00DB3795" w:rsidRDefault="00CC5A2E" w:rsidP="00E26E48">
            <w:pPr>
              <w:rPr>
                <w:rFonts w:eastAsia="Times New Roman"/>
              </w:rPr>
            </w:pPr>
            <w:r>
              <w:rPr>
                <w:rFonts w:eastAsia="Times New Roman"/>
              </w:rPr>
              <w:t>1-6 (10)</w:t>
            </w:r>
          </w:p>
        </w:tc>
      </w:tr>
      <w:tr w:rsidR="00E26E48" w:rsidRPr="00DB3795" w14:paraId="1D8B43B0" w14:textId="77777777" w:rsidTr="008513E3">
        <w:tc>
          <w:tcPr>
            <w:tcW w:w="1170" w:type="dxa"/>
            <w:vAlign w:val="center"/>
          </w:tcPr>
          <w:p w14:paraId="05FA0056" w14:textId="7524C2B9" w:rsidR="00E26E48" w:rsidRPr="00DB3795" w:rsidRDefault="00BD2331" w:rsidP="00E26E48">
            <w:pPr>
              <w:jc w:val="center"/>
              <w:rPr>
                <w:rFonts w:eastAsia="Times New Roman"/>
              </w:rPr>
            </w:pPr>
            <w:r>
              <w:rPr>
                <w:rFonts w:eastAsia="Times New Roman"/>
              </w:rPr>
              <w:t>May 17</w:t>
            </w:r>
            <w:r w:rsidR="00CC5A2E">
              <w:rPr>
                <w:rFonts w:eastAsia="Times New Roman"/>
              </w:rPr>
              <w:t>-21</w:t>
            </w:r>
          </w:p>
        </w:tc>
        <w:tc>
          <w:tcPr>
            <w:tcW w:w="1170" w:type="dxa"/>
            <w:vAlign w:val="center"/>
          </w:tcPr>
          <w:p w14:paraId="62EB8555" w14:textId="53AE279A" w:rsidR="00E26E48" w:rsidRPr="00DB3795" w:rsidRDefault="00BD2331" w:rsidP="00E26E48">
            <w:pPr>
              <w:jc w:val="center"/>
              <w:rPr>
                <w:rFonts w:eastAsia="Times New Roman"/>
              </w:rPr>
            </w:pPr>
            <w:r>
              <w:rPr>
                <w:rFonts w:eastAsia="Times New Roman"/>
              </w:rPr>
              <w:t>2</w:t>
            </w:r>
          </w:p>
        </w:tc>
        <w:tc>
          <w:tcPr>
            <w:tcW w:w="7830" w:type="dxa"/>
          </w:tcPr>
          <w:p w14:paraId="0A8BC4B6" w14:textId="18F7B2C2" w:rsidR="00E26E48" w:rsidRPr="00DB3795" w:rsidRDefault="00BD2331" w:rsidP="00E26E48">
            <w:pPr>
              <w:rPr>
                <w:rFonts w:eastAsia="Times New Roman"/>
              </w:rPr>
            </w:pPr>
            <w:r>
              <w:rPr>
                <w:rFonts w:eastAsia="Times New Roman"/>
              </w:rPr>
              <w:t>Clinical Practice Problem Identification</w:t>
            </w:r>
          </w:p>
        </w:tc>
        <w:tc>
          <w:tcPr>
            <w:tcW w:w="3150" w:type="dxa"/>
          </w:tcPr>
          <w:p w14:paraId="2F063E28" w14:textId="567EC560" w:rsidR="00E26E48" w:rsidRPr="00DB3795" w:rsidRDefault="00CC5A2E" w:rsidP="00E26E48">
            <w:pPr>
              <w:rPr>
                <w:rFonts w:eastAsia="Times New Roman"/>
              </w:rPr>
            </w:pPr>
            <w:r>
              <w:rPr>
                <w:rFonts w:eastAsia="Times New Roman"/>
              </w:rPr>
              <w:t>1, 2, 5 (2, 4)</w:t>
            </w:r>
          </w:p>
        </w:tc>
      </w:tr>
      <w:tr w:rsidR="00E26E48" w:rsidRPr="00DB3795" w14:paraId="3E943072" w14:textId="77777777" w:rsidTr="008513E3">
        <w:tc>
          <w:tcPr>
            <w:tcW w:w="1170" w:type="dxa"/>
            <w:vAlign w:val="center"/>
          </w:tcPr>
          <w:p w14:paraId="02B08641" w14:textId="26E1B8A5" w:rsidR="00E26E48" w:rsidRPr="00DB3795" w:rsidRDefault="00BD2331" w:rsidP="00E26E48">
            <w:pPr>
              <w:jc w:val="center"/>
              <w:rPr>
                <w:rFonts w:eastAsia="Times New Roman"/>
              </w:rPr>
            </w:pPr>
            <w:r>
              <w:rPr>
                <w:rFonts w:eastAsia="Times New Roman"/>
              </w:rPr>
              <w:t>May 24</w:t>
            </w:r>
            <w:r w:rsidR="00CC5A2E">
              <w:rPr>
                <w:rFonts w:eastAsia="Times New Roman"/>
              </w:rPr>
              <w:t>-28</w:t>
            </w:r>
          </w:p>
        </w:tc>
        <w:tc>
          <w:tcPr>
            <w:tcW w:w="1170" w:type="dxa"/>
            <w:vAlign w:val="center"/>
          </w:tcPr>
          <w:p w14:paraId="491B1623" w14:textId="5B322718" w:rsidR="00E26E48" w:rsidRPr="00DB3795" w:rsidRDefault="00BD2331" w:rsidP="00E26E48">
            <w:pPr>
              <w:jc w:val="center"/>
              <w:rPr>
                <w:rFonts w:eastAsia="Times New Roman"/>
              </w:rPr>
            </w:pPr>
            <w:r>
              <w:rPr>
                <w:rFonts w:eastAsia="Times New Roman"/>
              </w:rPr>
              <w:t>3</w:t>
            </w:r>
          </w:p>
        </w:tc>
        <w:tc>
          <w:tcPr>
            <w:tcW w:w="7830" w:type="dxa"/>
          </w:tcPr>
          <w:p w14:paraId="6BF6DCA8" w14:textId="77777777" w:rsidR="00E26E48" w:rsidRDefault="00BD2331" w:rsidP="00E26E48">
            <w:pPr>
              <w:rPr>
                <w:rFonts w:eastAsia="Times New Roman"/>
              </w:rPr>
            </w:pPr>
            <w:r>
              <w:rPr>
                <w:rFonts w:eastAsia="Times New Roman"/>
              </w:rPr>
              <w:t>Critique &amp; Synthesis</w:t>
            </w:r>
          </w:p>
          <w:p w14:paraId="6D5E99F6" w14:textId="013CE41B" w:rsidR="00BD2331" w:rsidRPr="00DB3795" w:rsidRDefault="00BD2331" w:rsidP="00E26E48">
            <w:pPr>
              <w:rPr>
                <w:rFonts w:eastAsia="Times New Roman"/>
              </w:rPr>
            </w:pPr>
            <w:r>
              <w:rPr>
                <w:rFonts w:eastAsia="Times New Roman"/>
              </w:rPr>
              <w:t>Clinical Problem Presentations</w:t>
            </w:r>
          </w:p>
        </w:tc>
        <w:tc>
          <w:tcPr>
            <w:tcW w:w="3150" w:type="dxa"/>
          </w:tcPr>
          <w:p w14:paraId="6145672E" w14:textId="6CBC84FD" w:rsidR="00E26E48" w:rsidRPr="00DB3795" w:rsidRDefault="00CC5A2E" w:rsidP="00E26E48">
            <w:pPr>
              <w:rPr>
                <w:rFonts w:eastAsia="Times New Roman"/>
              </w:rPr>
            </w:pPr>
            <w:r>
              <w:rPr>
                <w:rFonts w:eastAsia="Times New Roman"/>
              </w:rPr>
              <w:t>1, 2, 3, 6 (1-5)</w:t>
            </w:r>
          </w:p>
        </w:tc>
      </w:tr>
      <w:tr w:rsidR="00CC5A2E" w:rsidRPr="00DB3795" w14:paraId="57C3B539" w14:textId="77777777" w:rsidTr="008513E3">
        <w:tc>
          <w:tcPr>
            <w:tcW w:w="1170" w:type="dxa"/>
            <w:vAlign w:val="center"/>
          </w:tcPr>
          <w:p w14:paraId="56134BFF" w14:textId="3F8771CC" w:rsidR="00CC5A2E" w:rsidRPr="00DB3795" w:rsidRDefault="00CC5A2E" w:rsidP="00CC5A2E">
            <w:pPr>
              <w:jc w:val="center"/>
              <w:rPr>
                <w:rFonts w:eastAsia="Times New Roman"/>
              </w:rPr>
            </w:pPr>
            <w:r>
              <w:rPr>
                <w:rFonts w:eastAsia="Times New Roman"/>
              </w:rPr>
              <w:t>May 31 (Holiday, no class) – June 4</w:t>
            </w:r>
          </w:p>
        </w:tc>
        <w:tc>
          <w:tcPr>
            <w:tcW w:w="1170" w:type="dxa"/>
            <w:vAlign w:val="center"/>
          </w:tcPr>
          <w:p w14:paraId="3D575386" w14:textId="2E12AFFE" w:rsidR="00CC5A2E" w:rsidRPr="00DB3795" w:rsidRDefault="00CC5A2E" w:rsidP="00CC5A2E">
            <w:pPr>
              <w:jc w:val="center"/>
              <w:rPr>
                <w:rFonts w:eastAsia="Times New Roman"/>
              </w:rPr>
            </w:pPr>
            <w:r>
              <w:rPr>
                <w:rFonts w:eastAsia="Times New Roman"/>
              </w:rPr>
              <w:t>4</w:t>
            </w:r>
          </w:p>
        </w:tc>
        <w:tc>
          <w:tcPr>
            <w:tcW w:w="7830" w:type="dxa"/>
          </w:tcPr>
          <w:p w14:paraId="65EF5BC2" w14:textId="59EF56D4" w:rsidR="00CC5A2E" w:rsidRPr="00DB3795" w:rsidRDefault="00CC5A2E" w:rsidP="00CC5A2E">
            <w:pPr>
              <w:rPr>
                <w:rFonts w:eastAsia="Times New Roman"/>
              </w:rPr>
            </w:pPr>
            <w:r>
              <w:rPr>
                <w:rFonts w:eastAsia="Times New Roman"/>
              </w:rPr>
              <w:t>Critique &amp; Synthesis Presentations</w:t>
            </w:r>
          </w:p>
        </w:tc>
        <w:tc>
          <w:tcPr>
            <w:tcW w:w="3150" w:type="dxa"/>
          </w:tcPr>
          <w:p w14:paraId="2AA003EF" w14:textId="185810D5" w:rsidR="00CC5A2E" w:rsidRPr="00DB3795" w:rsidRDefault="00CC5A2E" w:rsidP="00CC5A2E">
            <w:pPr>
              <w:rPr>
                <w:rFonts w:eastAsia="Times New Roman"/>
              </w:rPr>
            </w:pPr>
            <w:r>
              <w:rPr>
                <w:rFonts w:eastAsia="Times New Roman"/>
              </w:rPr>
              <w:t>1, 2, 3, 6 (1-5)</w:t>
            </w:r>
          </w:p>
        </w:tc>
      </w:tr>
      <w:tr w:rsidR="00CC5A2E" w:rsidRPr="00DB3795" w14:paraId="3AF15786" w14:textId="77777777" w:rsidTr="008513E3">
        <w:tc>
          <w:tcPr>
            <w:tcW w:w="1170" w:type="dxa"/>
            <w:vAlign w:val="center"/>
          </w:tcPr>
          <w:p w14:paraId="2BB9C5BD" w14:textId="3E0A267B" w:rsidR="00CC5A2E" w:rsidRPr="00DB3795" w:rsidRDefault="00CC5A2E" w:rsidP="00CC5A2E">
            <w:pPr>
              <w:jc w:val="center"/>
              <w:rPr>
                <w:rFonts w:eastAsia="Times New Roman"/>
              </w:rPr>
            </w:pPr>
            <w:r>
              <w:rPr>
                <w:rFonts w:eastAsia="Times New Roman"/>
              </w:rPr>
              <w:t>June 7-11</w:t>
            </w:r>
          </w:p>
        </w:tc>
        <w:tc>
          <w:tcPr>
            <w:tcW w:w="1170" w:type="dxa"/>
            <w:vAlign w:val="center"/>
          </w:tcPr>
          <w:p w14:paraId="10E3A30D" w14:textId="1DF668CF" w:rsidR="00CC5A2E" w:rsidRPr="00DB3795" w:rsidRDefault="00CC5A2E" w:rsidP="00CC5A2E">
            <w:pPr>
              <w:jc w:val="center"/>
              <w:rPr>
                <w:rFonts w:eastAsia="Times New Roman"/>
              </w:rPr>
            </w:pPr>
            <w:r>
              <w:rPr>
                <w:rFonts w:eastAsia="Times New Roman"/>
              </w:rPr>
              <w:t>5</w:t>
            </w:r>
          </w:p>
        </w:tc>
        <w:tc>
          <w:tcPr>
            <w:tcW w:w="7830" w:type="dxa"/>
          </w:tcPr>
          <w:p w14:paraId="61246DAD" w14:textId="49C077AF" w:rsidR="00CC5A2E" w:rsidRDefault="00CC5A2E" w:rsidP="00CC5A2E">
            <w:pPr>
              <w:rPr>
                <w:rFonts w:eastAsia="Times New Roman"/>
              </w:rPr>
            </w:pPr>
            <w:r>
              <w:rPr>
                <w:rFonts w:eastAsia="Times New Roman"/>
              </w:rPr>
              <w:t>Doing and Becoming a Professional Nurse</w:t>
            </w:r>
          </w:p>
          <w:p w14:paraId="07F2F6D4" w14:textId="7A9A3961" w:rsidR="00CC5A2E" w:rsidRPr="00DB3795" w:rsidRDefault="00CC5A2E" w:rsidP="00CC5A2E">
            <w:pPr>
              <w:rPr>
                <w:rFonts w:eastAsia="Times New Roman"/>
              </w:rPr>
            </w:pPr>
            <w:r>
              <w:rPr>
                <w:rFonts w:eastAsia="Times New Roman"/>
              </w:rPr>
              <w:t>Lifelong Learning and Professional Comportment</w:t>
            </w:r>
          </w:p>
        </w:tc>
        <w:tc>
          <w:tcPr>
            <w:tcW w:w="3150" w:type="dxa"/>
          </w:tcPr>
          <w:p w14:paraId="0EF3D2F9" w14:textId="11E0EC82" w:rsidR="00CC5A2E" w:rsidRPr="00DB3795" w:rsidRDefault="00CC5A2E" w:rsidP="00CC5A2E">
            <w:pPr>
              <w:rPr>
                <w:rFonts w:eastAsia="Times New Roman"/>
              </w:rPr>
            </w:pPr>
            <w:r>
              <w:rPr>
                <w:rFonts w:eastAsia="Times New Roman"/>
              </w:rPr>
              <w:t>1-5 (1, 7, 9, 10, 11)</w:t>
            </w:r>
          </w:p>
        </w:tc>
      </w:tr>
      <w:tr w:rsidR="00CC5A2E" w:rsidRPr="00DB3795" w14:paraId="1BEBD111" w14:textId="77777777" w:rsidTr="008513E3">
        <w:tc>
          <w:tcPr>
            <w:tcW w:w="1170" w:type="dxa"/>
            <w:vAlign w:val="center"/>
          </w:tcPr>
          <w:p w14:paraId="7E90134A" w14:textId="75B1F6E5" w:rsidR="00CC5A2E" w:rsidRPr="00DB3795" w:rsidRDefault="00CC5A2E" w:rsidP="00CC5A2E">
            <w:pPr>
              <w:jc w:val="center"/>
              <w:rPr>
                <w:rFonts w:eastAsia="Times New Roman"/>
              </w:rPr>
            </w:pPr>
            <w:r>
              <w:rPr>
                <w:rFonts w:eastAsia="Times New Roman"/>
              </w:rPr>
              <w:t>June 14-18</w:t>
            </w:r>
          </w:p>
        </w:tc>
        <w:tc>
          <w:tcPr>
            <w:tcW w:w="1170" w:type="dxa"/>
            <w:vAlign w:val="center"/>
          </w:tcPr>
          <w:p w14:paraId="7840E85A" w14:textId="111F9642" w:rsidR="00CC5A2E" w:rsidRPr="00DB3795" w:rsidRDefault="00CC5A2E" w:rsidP="00CC5A2E">
            <w:pPr>
              <w:jc w:val="center"/>
              <w:rPr>
                <w:rFonts w:eastAsia="Times New Roman"/>
              </w:rPr>
            </w:pPr>
            <w:r>
              <w:rPr>
                <w:rFonts w:eastAsia="Times New Roman"/>
              </w:rPr>
              <w:t>6</w:t>
            </w:r>
          </w:p>
        </w:tc>
        <w:tc>
          <w:tcPr>
            <w:tcW w:w="7830" w:type="dxa"/>
          </w:tcPr>
          <w:p w14:paraId="6D1EC93E" w14:textId="7A2B1FBD" w:rsidR="00CC5A2E" w:rsidRPr="00DB3795" w:rsidRDefault="00CC5A2E" w:rsidP="00CC5A2E">
            <w:pPr>
              <w:rPr>
                <w:rFonts w:eastAsia="Times New Roman"/>
              </w:rPr>
            </w:pPr>
            <w:r>
              <w:rPr>
                <w:rFonts w:eastAsia="Times New Roman"/>
              </w:rPr>
              <w:t xml:space="preserve">Design Thinking </w:t>
            </w:r>
          </w:p>
        </w:tc>
        <w:tc>
          <w:tcPr>
            <w:tcW w:w="3150" w:type="dxa"/>
          </w:tcPr>
          <w:p w14:paraId="511B35CD" w14:textId="62270557" w:rsidR="00CC5A2E" w:rsidRPr="00DB3795" w:rsidRDefault="00CC5A2E" w:rsidP="00CC5A2E">
            <w:pPr>
              <w:rPr>
                <w:rFonts w:eastAsia="Times New Roman"/>
              </w:rPr>
            </w:pPr>
            <w:r>
              <w:rPr>
                <w:rFonts w:eastAsia="Times New Roman"/>
              </w:rPr>
              <w:t>1-6 (1, 7, 9, 10)</w:t>
            </w:r>
          </w:p>
        </w:tc>
      </w:tr>
      <w:tr w:rsidR="00CC5A2E" w:rsidRPr="00DB3795" w14:paraId="026A0C7B" w14:textId="77777777" w:rsidTr="008513E3">
        <w:tc>
          <w:tcPr>
            <w:tcW w:w="13320" w:type="dxa"/>
            <w:gridSpan w:val="4"/>
            <w:vAlign w:val="center"/>
          </w:tcPr>
          <w:p w14:paraId="43933BCD" w14:textId="1E7183C5" w:rsidR="00CC5A2E" w:rsidRPr="00DB3795" w:rsidRDefault="00CC5A2E" w:rsidP="00CC5A2E">
            <w:pPr>
              <w:jc w:val="center"/>
              <w:rPr>
                <w:rFonts w:eastAsia="Times New Roman"/>
              </w:rPr>
            </w:pPr>
            <w:r>
              <w:rPr>
                <w:rFonts w:eastAsia="Times New Roman"/>
              </w:rPr>
              <w:t>June 21-25 (Summer Break)</w:t>
            </w:r>
          </w:p>
        </w:tc>
      </w:tr>
      <w:tr w:rsidR="00CC5A2E" w:rsidRPr="00DB3795" w14:paraId="29D61291" w14:textId="77777777" w:rsidTr="008513E3">
        <w:tc>
          <w:tcPr>
            <w:tcW w:w="1170" w:type="dxa"/>
            <w:vAlign w:val="center"/>
          </w:tcPr>
          <w:p w14:paraId="08CBD9A4" w14:textId="522ABF30" w:rsidR="00CC5A2E" w:rsidRPr="00DB3795" w:rsidRDefault="00CC5A2E" w:rsidP="00CC5A2E">
            <w:pPr>
              <w:jc w:val="center"/>
              <w:rPr>
                <w:rFonts w:eastAsia="Times New Roman"/>
              </w:rPr>
            </w:pPr>
            <w:r>
              <w:rPr>
                <w:rFonts w:eastAsia="Times New Roman"/>
              </w:rPr>
              <w:t>June 28-July 2</w:t>
            </w:r>
          </w:p>
        </w:tc>
        <w:tc>
          <w:tcPr>
            <w:tcW w:w="1170" w:type="dxa"/>
            <w:vAlign w:val="center"/>
          </w:tcPr>
          <w:p w14:paraId="0F690E45" w14:textId="067D7A2F" w:rsidR="00CC5A2E" w:rsidRPr="00DB3795" w:rsidRDefault="00CC5A2E" w:rsidP="00CC5A2E">
            <w:pPr>
              <w:jc w:val="center"/>
              <w:rPr>
                <w:rFonts w:eastAsia="Times New Roman"/>
              </w:rPr>
            </w:pPr>
            <w:r>
              <w:rPr>
                <w:rFonts w:eastAsia="Times New Roman"/>
              </w:rPr>
              <w:t>7</w:t>
            </w:r>
          </w:p>
        </w:tc>
        <w:tc>
          <w:tcPr>
            <w:tcW w:w="7830" w:type="dxa"/>
          </w:tcPr>
          <w:p w14:paraId="4C552E8E" w14:textId="428DDD28" w:rsidR="00CC5A2E" w:rsidRPr="00DB3795" w:rsidRDefault="00CC5A2E" w:rsidP="00CC5A2E">
            <w:pPr>
              <w:rPr>
                <w:rFonts w:eastAsia="Times New Roman"/>
              </w:rPr>
            </w:pPr>
            <w:r>
              <w:rPr>
                <w:rFonts w:eastAsia="Times New Roman"/>
              </w:rPr>
              <w:t>Design Thinking Presentations</w:t>
            </w:r>
          </w:p>
        </w:tc>
        <w:tc>
          <w:tcPr>
            <w:tcW w:w="3150" w:type="dxa"/>
          </w:tcPr>
          <w:p w14:paraId="7AE7CDFB" w14:textId="19DAD640" w:rsidR="00CC5A2E" w:rsidRPr="00DB3795" w:rsidRDefault="00CC5A2E" w:rsidP="00CC5A2E">
            <w:pPr>
              <w:rPr>
                <w:rFonts w:eastAsia="Times New Roman"/>
              </w:rPr>
            </w:pPr>
            <w:r>
              <w:rPr>
                <w:rFonts w:eastAsia="Times New Roman"/>
              </w:rPr>
              <w:t>1-6 (1, 7, 9, 10))</w:t>
            </w:r>
          </w:p>
        </w:tc>
      </w:tr>
      <w:tr w:rsidR="00CC5A2E" w:rsidRPr="00DB3795" w14:paraId="48C10056" w14:textId="77777777" w:rsidTr="008513E3">
        <w:tc>
          <w:tcPr>
            <w:tcW w:w="1170" w:type="dxa"/>
            <w:vAlign w:val="center"/>
          </w:tcPr>
          <w:p w14:paraId="2B0E03FC" w14:textId="7E77ACC1" w:rsidR="00CC5A2E" w:rsidRPr="00DB3795" w:rsidRDefault="00CC5A2E" w:rsidP="00CC5A2E">
            <w:pPr>
              <w:rPr>
                <w:rFonts w:eastAsia="Times New Roman"/>
              </w:rPr>
            </w:pPr>
            <w:r>
              <w:rPr>
                <w:rFonts w:eastAsia="Times New Roman"/>
              </w:rPr>
              <w:t>July 5 (Holiday)-9</w:t>
            </w:r>
          </w:p>
        </w:tc>
        <w:tc>
          <w:tcPr>
            <w:tcW w:w="1170" w:type="dxa"/>
            <w:vAlign w:val="center"/>
          </w:tcPr>
          <w:p w14:paraId="53BB9956" w14:textId="214C8092" w:rsidR="00CC5A2E" w:rsidRPr="00DB3795" w:rsidRDefault="00CC5A2E" w:rsidP="00CC5A2E">
            <w:pPr>
              <w:jc w:val="center"/>
              <w:rPr>
                <w:rFonts w:eastAsia="Times New Roman"/>
              </w:rPr>
            </w:pPr>
            <w:r>
              <w:rPr>
                <w:rFonts w:eastAsia="Times New Roman"/>
              </w:rPr>
              <w:t>8</w:t>
            </w:r>
          </w:p>
        </w:tc>
        <w:tc>
          <w:tcPr>
            <w:tcW w:w="7830" w:type="dxa"/>
          </w:tcPr>
          <w:p w14:paraId="5EF65A52" w14:textId="03A01EF2" w:rsidR="00CC5A2E" w:rsidRPr="00DB3795" w:rsidRDefault="00CC5A2E" w:rsidP="00CC5A2E">
            <w:pPr>
              <w:rPr>
                <w:rFonts w:eastAsia="Times New Roman"/>
              </w:rPr>
            </w:pPr>
            <w:r>
              <w:rPr>
                <w:rFonts w:eastAsia="Times New Roman"/>
              </w:rPr>
              <w:t>Incivility and Professional Comportment</w:t>
            </w:r>
          </w:p>
        </w:tc>
        <w:tc>
          <w:tcPr>
            <w:tcW w:w="3150" w:type="dxa"/>
          </w:tcPr>
          <w:p w14:paraId="2BF3F314" w14:textId="030637EF" w:rsidR="00CC5A2E" w:rsidRPr="00DB3795" w:rsidRDefault="00E8329E" w:rsidP="00CC5A2E">
            <w:pPr>
              <w:rPr>
                <w:rFonts w:eastAsia="Times New Roman"/>
              </w:rPr>
            </w:pPr>
            <w:r>
              <w:rPr>
                <w:rFonts w:eastAsia="Times New Roman"/>
              </w:rPr>
              <w:t>1-6 (1, 7, 9, 10)</w:t>
            </w:r>
          </w:p>
        </w:tc>
      </w:tr>
      <w:tr w:rsidR="00CC5A2E" w:rsidRPr="00DB3795" w14:paraId="73D9605C" w14:textId="77777777" w:rsidTr="008513E3">
        <w:tc>
          <w:tcPr>
            <w:tcW w:w="1170" w:type="dxa"/>
            <w:vAlign w:val="center"/>
          </w:tcPr>
          <w:p w14:paraId="4FB5B1AB" w14:textId="062C5DD9" w:rsidR="00CC5A2E" w:rsidRPr="00DB3795" w:rsidRDefault="00CC5A2E" w:rsidP="00CC5A2E">
            <w:pPr>
              <w:jc w:val="center"/>
              <w:rPr>
                <w:rFonts w:eastAsia="Times New Roman"/>
              </w:rPr>
            </w:pPr>
            <w:r>
              <w:rPr>
                <w:rFonts w:eastAsia="Times New Roman"/>
              </w:rPr>
              <w:t>July 12-16</w:t>
            </w:r>
          </w:p>
        </w:tc>
        <w:tc>
          <w:tcPr>
            <w:tcW w:w="1170" w:type="dxa"/>
            <w:vAlign w:val="center"/>
          </w:tcPr>
          <w:p w14:paraId="086DD965" w14:textId="084EB175" w:rsidR="00CC5A2E" w:rsidRPr="00DB3795" w:rsidRDefault="00CC5A2E" w:rsidP="00CC5A2E">
            <w:pPr>
              <w:jc w:val="center"/>
              <w:rPr>
                <w:rFonts w:eastAsia="Times New Roman"/>
              </w:rPr>
            </w:pPr>
            <w:r>
              <w:rPr>
                <w:rFonts w:eastAsia="Times New Roman"/>
              </w:rPr>
              <w:t>9</w:t>
            </w:r>
          </w:p>
        </w:tc>
        <w:tc>
          <w:tcPr>
            <w:tcW w:w="7830" w:type="dxa"/>
          </w:tcPr>
          <w:p w14:paraId="7939BD39" w14:textId="50EDE52B" w:rsidR="00CC5A2E" w:rsidRPr="00DB3795" w:rsidRDefault="00CC5A2E" w:rsidP="00CC5A2E">
            <w:pPr>
              <w:rPr>
                <w:rFonts w:eastAsia="Times New Roman"/>
              </w:rPr>
            </w:pPr>
            <w:r>
              <w:rPr>
                <w:rFonts w:eastAsia="Times New Roman"/>
              </w:rPr>
              <w:t>Dissemination on Clinical Units</w:t>
            </w:r>
          </w:p>
        </w:tc>
        <w:tc>
          <w:tcPr>
            <w:tcW w:w="3150" w:type="dxa"/>
          </w:tcPr>
          <w:p w14:paraId="371D2320" w14:textId="706217AA" w:rsidR="00CC5A2E" w:rsidRPr="00DB3795" w:rsidRDefault="00E8329E" w:rsidP="00CC5A2E">
            <w:pPr>
              <w:rPr>
                <w:rFonts w:eastAsia="Times New Roman"/>
              </w:rPr>
            </w:pPr>
            <w:r>
              <w:rPr>
                <w:rFonts w:eastAsia="Times New Roman"/>
              </w:rPr>
              <w:t>3, 4, 5, 6 (2, 6, 7, 8)</w:t>
            </w:r>
          </w:p>
        </w:tc>
      </w:tr>
      <w:tr w:rsidR="00CC5A2E" w:rsidRPr="00DB3795" w14:paraId="300D522C" w14:textId="77777777" w:rsidTr="008513E3">
        <w:tc>
          <w:tcPr>
            <w:tcW w:w="1170" w:type="dxa"/>
            <w:vAlign w:val="center"/>
          </w:tcPr>
          <w:p w14:paraId="77077479" w14:textId="019E385F" w:rsidR="00CC5A2E" w:rsidRPr="00DB3795" w:rsidRDefault="00CC5A2E" w:rsidP="00CC5A2E">
            <w:pPr>
              <w:jc w:val="center"/>
              <w:rPr>
                <w:rFonts w:eastAsia="Times New Roman"/>
              </w:rPr>
            </w:pPr>
            <w:r>
              <w:rPr>
                <w:rFonts w:eastAsia="Times New Roman"/>
              </w:rPr>
              <w:t>July 19-23</w:t>
            </w:r>
          </w:p>
        </w:tc>
        <w:tc>
          <w:tcPr>
            <w:tcW w:w="1170" w:type="dxa"/>
            <w:vAlign w:val="center"/>
          </w:tcPr>
          <w:p w14:paraId="740C30BA" w14:textId="1F3AB8CC" w:rsidR="00CC5A2E" w:rsidRPr="00DB3795" w:rsidRDefault="00CC5A2E" w:rsidP="00CC5A2E">
            <w:pPr>
              <w:jc w:val="center"/>
              <w:rPr>
                <w:rFonts w:eastAsia="Times New Roman"/>
              </w:rPr>
            </w:pPr>
            <w:r>
              <w:rPr>
                <w:rFonts w:eastAsia="Times New Roman"/>
              </w:rPr>
              <w:t>10</w:t>
            </w:r>
          </w:p>
        </w:tc>
        <w:tc>
          <w:tcPr>
            <w:tcW w:w="7830" w:type="dxa"/>
          </w:tcPr>
          <w:p w14:paraId="12B649A2" w14:textId="4A946FBF" w:rsidR="00CC5A2E" w:rsidRPr="00DB3795" w:rsidRDefault="00CC5A2E" w:rsidP="00CC5A2E">
            <w:pPr>
              <w:rPr>
                <w:rFonts w:eastAsia="Times New Roman"/>
              </w:rPr>
            </w:pPr>
            <w:r>
              <w:rPr>
                <w:rFonts w:eastAsia="Times New Roman"/>
              </w:rPr>
              <w:t>Clinical Feedback Reports/Discussion</w:t>
            </w:r>
          </w:p>
        </w:tc>
        <w:tc>
          <w:tcPr>
            <w:tcW w:w="3150" w:type="dxa"/>
          </w:tcPr>
          <w:p w14:paraId="76337B47" w14:textId="3DC3EEEF" w:rsidR="00CC5A2E" w:rsidRPr="00DB3795" w:rsidRDefault="00E8329E" w:rsidP="00CC5A2E">
            <w:pPr>
              <w:rPr>
                <w:rFonts w:eastAsia="Times New Roman"/>
              </w:rPr>
            </w:pPr>
            <w:r>
              <w:rPr>
                <w:rFonts w:eastAsia="Times New Roman"/>
              </w:rPr>
              <w:t>1-6 (8, 10)</w:t>
            </w:r>
          </w:p>
        </w:tc>
      </w:tr>
      <w:tr w:rsidR="00CC5A2E" w:rsidRPr="00DB3795" w14:paraId="6CA5C5DA" w14:textId="77777777" w:rsidTr="008513E3">
        <w:tc>
          <w:tcPr>
            <w:tcW w:w="1170" w:type="dxa"/>
            <w:vAlign w:val="center"/>
          </w:tcPr>
          <w:p w14:paraId="78A5AD86" w14:textId="63312952" w:rsidR="00CC5A2E" w:rsidRDefault="00CC5A2E" w:rsidP="00CC5A2E">
            <w:pPr>
              <w:jc w:val="center"/>
              <w:rPr>
                <w:rFonts w:eastAsia="Times New Roman"/>
              </w:rPr>
            </w:pPr>
            <w:r>
              <w:rPr>
                <w:rFonts w:eastAsia="Times New Roman"/>
              </w:rPr>
              <w:t>July 26-30</w:t>
            </w:r>
          </w:p>
        </w:tc>
        <w:tc>
          <w:tcPr>
            <w:tcW w:w="1170" w:type="dxa"/>
            <w:vAlign w:val="center"/>
          </w:tcPr>
          <w:p w14:paraId="06FEF1EF" w14:textId="107E4D77" w:rsidR="00CC5A2E" w:rsidRPr="00DB3795" w:rsidRDefault="00CC5A2E" w:rsidP="00CC5A2E">
            <w:pPr>
              <w:jc w:val="center"/>
              <w:rPr>
                <w:rFonts w:eastAsia="Times New Roman"/>
              </w:rPr>
            </w:pPr>
            <w:r>
              <w:rPr>
                <w:rFonts w:eastAsia="Times New Roman"/>
              </w:rPr>
              <w:t>11</w:t>
            </w:r>
          </w:p>
        </w:tc>
        <w:tc>
          <w:tcPr>
            <w:tcW w:w="7830" w:type="dxa"/>
          </w:tcPr>
          <w:p w14:paraId="7D9401DC" w14:textId="6DCB6AA3" w:rsidR="00CC5A2E" w:rsidRPr="00DB3795" w:rsidRDefault="00CC5A2E" w:rsidP="00CC5A2E">
            <w:pPr>
              <w:rPr>
                <w:rFonts w:eastAsia="Times New Roman"/>
              </w:rPr>
            </w:pPr>
            <w:r>
              <w:rPr>
                <w:rFonts w:eastAsia="Times New Roman"/>
              </w:rPr>
              <w:t>Panel Discussion: Leadership, Communication, and Collaboration</w:t>
            </w:r>
          </w:p>
        </w:tc>
        <w:tc>
          <w:tcPr>
            <w:tcW w:w="3150" w:type="dxa"/>
          </w:tcPr>
          <w:p w14:paraId="32186349" w14:textId="14344094" w:rsidR="00CC5A2E" w:rsidRPr="00DB3795" w:rsidRDefault="00E8329E" w:rsidP="00CC5A2E">
            <w:pPr>
              <w:rPr>
                <w:rFonts w:eastAsia="Times New Roman"/>
              </w:rPr>
            </w:pPr>
            <w:r>
              <w:rPr>
                <w:rFonts w:eastAsia="Times New Roman"/>
              </w:rPr>
              <w:t>1-6 (10)</w:t>
            </w:r>
          </w:p>
        </w:tc>
      </w:tr>
      <w:tr w:rsidR="00CC5A2E" w:rsidRPr="00DB3795" w14:paraId="3A4D81C0" w14:textId="77777777" w:rsidTr="008513E3">
        <w:tc>
          <w:tcPr>
            <w:tcW w:w="1170" w:type="dxa"/>
            <w:vAlign w:val="center"/>
          </w:tcPr>
          <w:p w14:paraId="57796D3A" w14:textId="730BF203" w:rsidR="00CC5A2E" w:rsidRDefault="00CC5A2E" w:rsidP="00CC5A2E">
            <w:pPr>
              <w:jc w:val="center"/>
              <w:rPr>
                <w:rFonts w:eastAsia="Times New Roman"/>
              </w:rPr>
            </w:pPr>
            <w:r>
              <w:rPr>
                <w:rFonts w:eastAsia="Times New Roman"/>
              </w:rPr>
              <w:t>August 2-6</w:t>
            </w:r>
          </w:p>
        </w:tc>
        <w:tc>
          <w:tcPr>
            <w:tcW w:w="1170" w:type="dxa"/>
            <w:vAlign w:val="center"/>
          </w:tcPr>
          <w:p w14:paraId="68603990" w14:textId="22812DC8" w:rsidR="00CC5A2E" w:rsidRPr="00DB3795" w:rsidRDefault="00CC5A2E" w:rsidP="00CC5A2E">
            <w:pPr>
              <w:jc w:val="center"/>
              <w:rPr>
                <w:rFonts w:eastAsia="Times New Roman"/>
              </w:rPr>
            </w:pPr>
            <w:r>
              <w:rPr>
                <w:rFonts w:eastAsia="Times New Roman"/>
              </w:rPr>
              <w:t>12</w:t>
            </w:r>
          </w:p>
        </w:tc>
        <w:tc>
          <w:tcPr>
            <w:tcW w:w="7830" w:type="dxa"/>
          </w:tcPr>
          <w:p w14:paraId="1D9134C0" w14:textId="77777777" w:rsidR="00CC5A2E" w:rsidRDefault="00CC5A2E" w:rsidP="00CC5A2E">
            <w:pPr>
              <w:rPr>
                <w:rFonts w:eastAsia="Times New Roman"/>
              </w:rPr>
            </w:pPr>
            <w:r>
              <w:rPr>
                <w:rFonts w:eastAsia="Times New Roman"/>
              </w:rPr>
              <w:t>Putting it All Together</w:t>
            </w:r>
          </w:p>
          <w:p w14:paraId="4E8D2DF1" w14:textId="0D54671D" w:rsidR="00CC5A2E" w:rsidRPr="00DB3795" w:rsidRDefault="00CC5A2E" w:rsidP="00CC5A2E">
            <w:pPr>
              <w:rPr>
                <w:rFonts w:eastAsia="Times New Roman"/>
              </w:rPr>
            </w:pPr>
            <w:r>
              <w:rPr>
                <w:rFonts w:eastAsia="Times New Roman"/>
              </w:rPr>
              <w:t>Final Presentation</w:t>
            </w:r>
          </w:p>
        </w:tc>
        <w:tc>
          <w:tcPr>
            <w:tcW w:w="3150" w:type="dxa"/>
          </w:tcPr>
          <w:p w14:paraId="19284E38" w14:textId="3DBED827" w:rsidR="00CC5A2E" w:rsidRPr="00DB3795" w:rsidRDefault="00E8329E" w:rsidP="00CC5A2E">
            <w:pPr>
              <w:rPr>
                <w:rFonts w:eastAsia="Times New Roman"/>
              </w:rPr>
            </w:pPr>
            <w:r>
              <w:rPr>
                <w:rFonts w:eastAsia="Times New Roman"/>
              </w:rPr>
              <w:t>1-6 (8, 10)</w:t>
            </w:r>
          </w:p>
        </w:tc>
      </w:tr>
    </w:tbl>
    <w:p w14:paraId="0A0C3DE7" w14:textId="77777777" w:rsidR="004B5E52" w:rsidRPr="00DB3795" w:rsidRDefault="004B5E52" w:rsidP="004B5E52">
      <w:bookmarkStart w:id="0" w:name="_GoBack"/>
      <w:bookmarkEnd w:id="0"/>
    </w:p>
    <w:p w14:paraId="12AF7381" w14:textId="77777777" w:rsidR="004B5E52" w:rsidRPr="00DB3795" w:rsidRDefault="004B5E52" w:rsidP="004B5E52">
      <w:pPr>
        <w:contextualSpacing/>
        <w:rPr>
          <w:rFonts w:eastAsia="Times New Roman"/>
          <w:sz w:val="22"/>
          <w:szCs w:val="22"/>
        </w:rPr>
      </w:pPr>
      <w:r w:rsidRPr="00DB3795">
        <w:rPr>
          <w:rFonts w:eastAsia="Times New Roman"/>
          <w:sz w:val="22"/>
          <w:szCs w:val="22"/>
        </w:rPr>
        <w:t xml:space="preserve">Program Outcomes: </w:t>
      </w:r>
    </w:p>
    <w:p w14:paraId="6FEED242"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Apply critical thinking to synthesize knowledge grounded in liberal education and nursing, in the practice of professional nursing in the global community.</w:t>
      </w:r>
    </w:p>
    <w:p w14:paraId="3805293C"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Collaborate with the healthcare team and clients to provide safe and cost-effective high-quality health care. </w:t>
      </w:r>
    </w:p>
    <w:p w14:paraId="390BB4FE"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Integrate evidence-based findings in decision-making in the practice of professional nursing. </w:t>
      </w:r>
    </w:p>
    <w:p w14:paraId="112B5815"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Appraise current evidence to evaluate health care safety and quality improvement initiatives for individuals and groups. </w:t>
      </w:r>
    </w:p>
    <w:p w14:paraId="46DECF02"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Analyze information from health care technology systems to apply evidence that will guide nursing practice. </w:t>
      </w:r>
    </w:p>
    <w:p w14:paraId="6CB84E19"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Utilize knowledge of health care regulation to advocate for policy change to improve health care systems and professional nursing practice.  </w:t>
      </w:r>
    </w:p>
    <w:p w14:paraId="75991522"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Illustrate the importance of advocacy in the improvements in nursing practice and throughout the healthcare system. </w:t>
      </w:r>
    </w:p>
    <w:p w14:paraId="0CCCA387"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Demonstrate professional communication, collaboration and documentation with healthcare teams to support improvement in patient health outcomes.</w:t>
      </w:r>
    </w:p>
    <w:p w14:paraId="21AA345B"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Utilize health promotion, health maintenance, and disease prevention strategies across settings to improve the health of diverse individuals and populations across the lifespan. </w:t>
      </w:r>
    </w:p>
    <w:p w14:paraId="19A75762"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Demonstrate professional competence and values reflective of professional nursing standards and mutual respect within a global society.</w:t>
      </w:r>
    </w:p>
    <w:p w14:paraId="43D019A7" w14:textId="77777777" w:rsidR="004B5E52" w:rsidRPr="00DB3795" w:rsidRDefault="004B5E52" w:rsidP="004B5E52">
      <w:pPr>
        <w:tabs>
          <w:tab w:val="left" w:pos="4770"/>
        </w:tabs>
        <w:rPr>
          <w:sz w:val="22"/>
          <w:szCs w:val="22"/>
        </w:rPr>
      </w:pPr>
      <w:r w:rsidRPr="00DB3795">
        <w:rPr>
          <w:rFonts w:eastAsia="Times New Roman"/>
          <w:sz w:val="22"/>
          <w:szCs w:val="22"/>
        </w:rPr>
        <w:t>11. Build therapeutic alliance with patients and families to provide personalized care</w:t>
      </w:r>
    </w:p>
    <w:p w14:paraId="2174E759" w14:textId="77777777" w:rsidR="000C552F" w:rsidRPr="00DB3795" w:rsidRDefault="000C552F"/>
    <w:p w14:paraId="1CDC0658" w14:textId="77777777" w:rsidR="00585BF4" w:rsidRPr="00DB3795" w:rsidRDefault="00585BF4"/>
    <w:tbl>
      <w:tblPr>
        <w:tblW w:w="6462" w:type="dxa"/>
        <w:tblInd w:w="-72" w:type="dxa"/>
        <w:tblLayout w:type="fixed"/>
        <w:tblLook w:val="04A0" w:firstRow="1" w:lastRow="0" w:firstColumn="1" w:lastColumn="0" w:noHBand="0" w:noVBand="1"/>
      </w:tblPr>
      <w:tblGrid>
        <w:gridCol w:w="1350"/>
        <w:gridCol w:w="3600"/>
        <w:gridCol w:w="1512"/>
      </w:tblGrid>
      <w:tr w:rsidR="00585BF4" w:rsidRPr="007D31AD" w14:paraId="1CCF6F4D" w14:textId="77777777" w:rsidTr="00585BF4">
        <w:trPr>
          <w:cantSplit/>
        </w:trPr>
        <w:tc>
          <w:tcPr>
            <w:tcW w:w="1350" w:type="dxa"/>
            <w:hideMark/>
          </w:tcPr>
          <w:p w14:paraId="3FEC1C9C"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B3795">
              <w:t>Approved:</w:t>
            </w:r>
          </w:p>
        </w:tc>
        <w:tc>
          <w:tcPr>
            <w:tcW w:w="3600" w:type="dxa"/>
            <w:hideMark/>
          </w:tcPr>
          <w:p w14:paraId="601260D1"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B3795">
              <w:t>Academic Affairs Committee:</w:t>
            </w:r>
          </w:p>
          <w:p w14:paraId="3C190B17"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B3795">
              <w:t>General Faculty:</w:t>
            </w:r>
          </w:p>
          <w:p w14:paraId="27CB510A"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B3795">
              <w:t>UF Curriculum Committee:</w:t>
            </w:r>
          </w:p>
        </w:tc>
        <w:tc>
          <w:tcPr>
            <w:tcW w:w="1512" w:type="dxa"/>
          </w:tcPr>
          <w:p w14:paraId="3DF0C4C0" w14:textId="77777777" w:rsidR="00585BF4" w:rsidRPr="00DB3795"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B3795">
              <w:t>02/18</w:t>
            </w:r>
          </w:p>
          <w:p w14:paraId="58B8C49A" w14:textId="77777777" w:rsidR="000F38FD" w:rsidRPr="00DB3795"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B3795">
              <w:t>02/18</w:t>
            </w:r>
          </w:p>
          <w:p w14:paraId="435B3365" w14:textId="77777777" w:rsidR="000F38FD" w:rsidRPr="007D31AD"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B3795">
              <w:t>03/18</w:t>
            </w:r>
          </w:p>
        </w:tc>
      </w:tr>
    </w:tbl>
    <w:p w14:paraId="5CEDACFF" w14:textId="77777777" w:rsidR="00671D1E" w:rsidRPr="007D31AD" w:rsidRDefault="00671D1E"/>
    <w:sectPr w:rsidR="00671D1E" w:rsidRPr="007D31AD" w:rsidSect="004B5E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D45F1" w14:textId="77777777" w:rsidR="00B778F3" w:rsidRDefault="00B778F3" w:rsidP="00AC2BD5">
      <w:r>
        <w:separator/>
      </w:r>
    </w:p>
  </w:endnote>
  <w:endnote w:type="continuationSeparator" w:id="0">
    <w:p w14:paraId="151F4851" w14:textId="77777777" w:rsidR="00B778F3" w:rsidRDefault="00B778F3"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A995C" w14:textId="77777777" w:rsidR="00B778F3" w:rsidRDefault="00B778F3" w:rsidP="00AC2BD5">
      <w:r>
        <w:separator/>
      </w:r>
    </w:p>
  </w:footnote>
  <w:footnote w:type="continuationSeparator" w:id="0">
    <w:p w14:paraId="76DDFB1B" w14:textId="77777777" w:rsidR="00B778F3" w:rsidRDefault="00B778F3"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CF5F8E"/>
    <w:multiLevelType w:val="hybridMultilevel"/>
    <w:tmpl w:val="4240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1004F"/>
    <w:rsid w:val="00027926"/>
    <w:rsid w:val="0005777C"/>
    <w:rsid w:val="00064953"/>
    <w:rsid w:val="000B61A3"/>
    <w:rsid w:val="000C2A60"/>
    <w:rsid w:val="000C5136"/>
    <w:rsid w:val="000C552F"/>
    <w:rsid w:val="000E0480"/>
    <w:rsid w:val="000E5965"/>
    <w:rsid w:val="000E6EF2"/>
    <w:rsid w:val="000F38FD"/>
    <w:rsid w:val="00107CB2"/>
    <w:rsid w:val="00112803"/>
    <w:rsid w:val="00114AFF"/>
    <w:rsid w:val="001201F4"/>
    <w:rsid w:val="001418CE"/>
    <w:rsid w:val="00154C88"/>
    <w:rsid w:val="00156137"/>
    <w:rsid w:val="0015754B"/>
    <w:rsid w:val="0017076A"/>
    <w:rsid w:val="001A2219"/>
    <w:rsid w:val="001A2888"/>
    <w:rsid w:val="001A59EE"/>
    <w:rsid w:val="001A7AD8"/>
    <w:rsid w:val="001B3265"/>
    <w:rsid w:val="001C62C2"/>
    <w:rsid w:val="001D402D"/>
    <w:rsid w:val="001E19F4"/>
    <w:rsid w:val="001F4CD7"/>
    <w:rsid w:val="002076D2"/>
    <w:rsid w:val="00260952"/>
    <w:rsid w:val="002700CB"/>
    <w:rsid w:val="00280207"/>
    <w:rsid w:val="002C6347"/>
    <w:rsid w:val="002D0906"/>
    <w:rsid w:val="002F11CA"/>
    <w:rsid w:val="00316A82"/>
    <w:rsid w:val="00330610"/>
    <w:rsid w:val="00346838"/>
    <w:rsid w:val="003945D7"/>
    <w:rsid w:val="003C1A45"/>
    <w:rsid w:val="003C68B4"/>
    <w:rsid w:val="003D6810"/>
    <w:rsid w:val="003F5D2F"/>
    <w:rsid w:val="00413344"/>
    <w:rsid w:val="004245BA"/>
    <w:rsid w:val="0042577C"/>
    <w:rsid w:val="00451AF9"/>
    <w:rsid w:val="00471A31"/>
    <w:rsid w:val="004743A6"/>
    <w:rsid w:val="00474B83"/>
    <w:rsid w:val="0048309A"/>
    <w:rsid w:val="004A6433"/>
    <w:rsid w:val="004A7785"/>
    <w:rsid w:val="004B1B12"/>
    <w:rsid w:val="004B5E52"/>
    <w:rsid w:val="004D175E"/>
    <w:rsid w:val="004E51EC"/>
    <w:rsid w:val="004F6568"/>
    <w:rsid w:val="00503048"/>
    <w:rsid w:val="005078F3"/>
    <w:rsid w:val="00552C4C"/>
    <w:rsid w:val="00585BF4"/>
    <w:rsid w:val="00595361"/>
    <w:rsid w:val="005B7066"/>
    <w:rsid w:val="005C4B53"/>
    <w:rsid w:val="005D3B6E"/>
    <w:rsid w:val="005D5240"/>
    <w:rsid w:val="005E5DAF"/>
    <w:rsid w:val="00635231"/>
    <w:rsid w:val="00643959"/>
    <w:rsid w:val="006502E1"/>
    <w:rsid w:val="006558E5"/>
    <w:rsid w:val="006643DA"/>
    <w:rsid w:val="00671D1E"/>
    <w:rsid w:val="006973C4"/>
    <w:rsid w:val="006B2362"/>
    <w:rsid w:val="006C13E9"/>
    <w:rsid w:val="006D17EC"/>
    <w:rsid w:val="006D27F6"/>
    <w:rsid w:val="006D7088"/>
    <w:rsid w:val="006D7DAE"/>
    <w:rsid w:val="006E3307"/>
    <w:rsid w:val="006E3664"/>
    <w:rsid w:val="006F0F93"/>
    <w:rsid w:val="006F26E1"/>
    <w:rsid w:val="006F5BF3"/>
    <w:rsid w:val="00701087"/>
    <w:rsid w:val="00701948"/>
    <w:rsid w:val="00712572"/>
    <w:rsid w:val="007130D2"/>
    <w:rsid w:val="00722F43"/>
    <w:rsid w:val="007253D2"/>
    <w:rsid w:val="00725B30"/>
    <w:rsid w:val="00734CBA"/>
    <w:rsid w:val="00736FF1"/>
    <w:rsid w:val="007377AE"/>
    <w:rsid w:val="0074049A"/>
    <w:rsid w:val="00743C10"/>
    <w:rsid w:val="00762AEB"/>
    <w:rsid w:val="00767654"/>
    <w:rsid w:val="007715CC"/>
    <w:rsid w:val="00784911"/>
    <w:rsid w:val="007B5A4D"/>
    <w:rsid w:val="007B63B8"/>
    <w:rsid w:val="007B7CFC"/>
    <w:rsid w:val="007C3683"/>
    <w:rsid w:val="007D31AD"/>
    <w:rsid w:val="007D56CE"/>
    <w:rsid w:val="007D7D4D"/>
    <w:rsid w:val="007F1482"/>
    <w:rsid w:val="00807F65"/>
    <w:rsid w:val="00830CF9"/>
    <w:rsid w:val="008513E3"/>
    <w:rsid w:val="00872B9E"/>
    <w:rsid w:val="00885CD3"/>
    <w:rsid w:val="008908FF"/>
    <w:rsid w:val="008B082E"/>
    <w:rsid w:val="008B767A"/>
    <w:rsid w:val="008C3AD1"/>
    <w:rsid w:val="008D2E28"/>
    <w:rsid w:val="008D62A2"/>
    <w:rsid w:val="008F6C68"/>
    <w:rsid w:val="0092363F"/>
    <w:rsid w:val="00925CF0"/>
    <w:rsid w:val="00951641"/>
    <w:rsid w:val="00956193"/>
    <w:rsid w:val="0096380C"/>
    <w:rsid w:val="00967EEF"/>
    <w:rsid w:val="009835C2"/>
    <w:rsid w:val="009A4689"/>
    <w:rsid w:val="009A7A22"/>
    <w:rsid w:val="009C138A"/>
    <w:rsid w:val="009D0A77"/>
    <w:rsid w:val="00A3409C"/>
    <w:rsid w:val="00A351B9"/>
    <w:rsid w:val="00A467AC"/>
    <w:rsid w:val="00A528D3"/>
    <w:rsid w:val="00A60D10"/>
    <w:rsid w:val="00A74577"/>
    <w:rsid w:val="00A82E11"/>
    <w:rsid w:val="00A83C7D"/>
    <w:rsid w:val="00A920B3"/>
    <w:rsid w:val="00AB76D9"/>
    <w:rsid w:val="00AC10A5"/>
    <w:rsid w:val="00AC2BD5"/>
    <w:rsid w:val="00AE2304"/>
    <w:rsid w:val="00B00E2D"/>
    <w:rsid w:val="00B05818"/>
    <w:rsid w:val="00B2206F"/>
    <w:rsid w:val="00B33E91"/>
    <w:rsid w:val="00B37F96"/>
    <w:rsid w:val="00B43C39"/>
    <w:rsid w:val="00B628E5"/>
    <w:rsid w:val="00B7420E"/>
    <w:rsid w:val="00B778F3"/>
    <w:rsid w:val="00BA4205"/>
    <w:rsid w:val="00BC275A"/>
    <w:rsid w:val="00BD1BF0"/>
    <w:rsid w:val="00BD2331"/>
    <w:rsid w:val="00BF62C9"/>
    <w:rsid w:val="00C119CA"/>
    <w:rsid w:val="00C314CB"/>
    <w:rsid w:val="00C34503"/>
    <w:rsid w:val="00C34EF2"/>
    <w:rsid w:val="00C54045"/>
    <w:rsid w:val="00C80FE8"/>
    <w:rsid w:val="00C86A21"/>
    <w:rsid w:val="00CA0B12"/>
    <w:rsid w:val="00CA3A6A"/>
    <w:rsid w:val="00CB0B97"/>
    <w:rsid w:val="00CB2F09"/>
    <w:rsid w:val="00CC39A3"/>
    <w:rsid w:val="00CC5A2E"/>
    <w:rsid w:val="00CD6D65"/>
    <w:rsid w:val="00D205B7"/>
    <w:rsid w:val="00D336F6"/>
    <w:rsid w:val="00D43B24"/>
    <w:rsid w:val="00D4479C"/>
    <w:rsid w:val="00D81048"/>
    <w:rsid w:val="00DA60F2"/>
    <w:rsid w:val="00DB3795"/>
    <w:rsid w:val="00DB4F20"/>
    <w:rsid w:val="00DC1E45"/>
    <w:rsid w:val="00DC438E"/>
    <w:rsid w:val="00DD643D"/>
    <w:rsid w:val="00E100C9"/>
    <w:rsid w:val="00E2297B"/>
    <w:rsid w:val="00E24EA5"/>
    <w:rsid w:val="00E26460"/>
    <w:rsid w:val="00E26E48"/>
    <w:rsid w:val="00E36206"/>
    <w:rsid w:val="00E73D54"/>
    <w:rsid w:val="00E7559E"/>
    <w:rsid w:val="00E8329E"/>
    <w:rsid w:val="00E833F3"/>
    <w:rsid w:val="00E87298"/>
    <w:rsid w:val="00ED5620"/>
    <w:rsid w:val="00EE5DAA"/>
    <w:rsid w:val="00EF2992"/>
    <w:rsid w:val="00F066C1"/>
    <w:rsid w:val="00F25F15"/>
    <w:rsid w:val="00F56C2C"/>
    <w:rsid w:val="00FA2846"/>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FAE1AE"/>
  <w15:docId w15:val="{3896282C-C969-4B78-A4EA-A94B632C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paragraph" w:customStyle="1" w:styleId="EndNoteBibliography">
    <w:name w:val="EndNote Bibliography"/>
    <w:basedOn w:val="Normal"/>
    <w:link w:val="EndNoteBibliographyChar"/>
    <w:rsid w:val="00316A82"/>
    <w:rPr>
      <w:rFonts w:eastAsia="Times New Roman"/>
      <w:noProof/>
      <w:sz w:val="22"/>
    </w:rPr>
  </w:style>
  <w:style w:type="character" w:customStyle="1" w:styleId="EndNoteBibliographyChar">
    <w:name w:val="EndNote Bibliography Char"/>
    <w:link w:val="EndNoteBibliography"/>
    <w:rsid w:val="00316A82"/>
    <w:rPr>
      <w:noProof/>
      <w:sz w:val="22"/>
      <w:szCs w:val="24"/>
    </w:rPr>
  </w:style>
  <w:style w:type="paragraph" w:customStyle="1" w:styleId="TableParagraph">
    <w:name w:val="Table Paragraph"/>
    <w:basedOn w:val="Normal"/>
    <w:uiPriority w:val="1"/>
    <w:qFormat/>
    <w:rsid w:val="004B5E52"/>
    <w:pPr>
      <w:widowControl w:val="0"/>
      <w:autoSpaceDE w:val="0"/>
      <w:autoSpaceDN w:val="0"/>
      <w:ind w:left="106"/>
    </w:pPr>
    <w:rPr>
      <w:rFonts w:eastAsia="Times New Roman"/>
      <w:sz w:val="22"/>
      <w:szCs w:val="22"/>
      <w:lang w:bidi="en-US"/>
    </w:rPr>
  </w:style>
  <w:style w:type="table" w:styleId="TableGrid">
    <w:name w:val="Table Grid"/>
    <w:basedOn w:val="TableNormal"/>
    <w:rsid w:val="004B5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309A"/>
    <w:pPr>
      <w:spacing w:before="100" w:beforeAutospacing="1" w:after="100" w:afterAutospacing="1"/>
    </w:pPr>
    <w:rPr>
      <w:rFonts w:eastAsia="Times New Roman"/>
    </w:rPr>
  </w:style>
  <w:style w:type="paragraph" w:customStyle="1" w:styleId="s9">
    <w:name w:val="s9"/>
    <w:basedOn w:val="Normal"/>
    <w:rsid w:val="00E26E48"/>
    <w:pPr>
      <w:spacing w:before="100" w:beforeAutospacing="1" w:after="100" w:afterAutospacing="1"/>
    </w:pPr>
    <w:rPr>
      <w:rFonts w:eastAsia="Times New Roman"/>
    </w:rPr>
  </w:style>
  <w:style w:type="character" w:customStyle="1" w:styleId="s8">
    <w:name w:val="s8"/>
    <w:basedOn w:val="DefaultParagraphFont"/>
    <w:rsid w:val="00E26E48"/>
  </w:style>
  <w:style w:type="character" w:customStyle="1" w:styleId="apple-converted-space">
    <w:name w:val="apple-converted-space"/>
    <w:basedOn w:val="DefaultParagraphFont"/>
    <w:rsid w:val="00E26E48"/>
  </w:style>
  <w:style w:type="paragraph" w:customStyle="1" w:styleId="s11">
    <w:name w:val="s11"/>
    <w:basedOn w:val="Normal"/>
    <w:rsid w:val="00E26E48"/>
    <w:pPr>
      <w:spacing w:before="100" w:beforeAutospacing="1" w:after="100" w:afterAutospacing="1"/>
    </w:pPr>
    <w:rPr>
      <w:rFonts w:eastAsia="Times New Roman"/>
    </w:rPr>
  </w:style>
  <w:style w:type="character" w:customStyle="1" w:styleId="s12">
    <w:name w:val="s12"/>
    <w:basedOn w:val="DefaultParagraphFont"/>
    <w:rsid w:val="00E26E48"/>
  </w:style>
  <w:style w:type="character" w:customStyle="1" w:styleId="s13">
    <w:name w:val="s13"/>
    <w:basedOn w:val="DefaultParagraphFont"/>
    <w:rsid w:val="00E26E48"/>
  </w:style>
  <w:style w:type="character" w:styleId="UnresolvedMention">
    <w:name w:val="Unresolved Mention"/>
    <w:basedOn w:val="DefaultParagraphFont"/>
    <w:uiPriority w:val="99"/>
    <w:semiHidden/>
    <w:unhideWhenUsed/>
    <w:rsid w:val="00E24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334">
      <w:bodyDiv w:val="1"/>
      <w:marLeft w:val="0"/>
      <w:marRight w:val="0"/>
      <w:marTop w:val="0"/>
      <w:marBottom w:val="0"/>
      <w:divBdr>
        <w:top w:val="none" w:sz="0" w:space="0" w:color="auto"/>
        <w:left w:val="none" w:sz="0" w:space="0" w:color="auto"/>
        <w:bottom w:val="none" w:sz="0" w:space="0" w:color="auto"/>
        <w:right w:val="none" w:sz="0" w:space="0" w:color="auto"/>
      </w:divBdr>
      <w:divsChild>
        <w:div w:id="65348807">
          <w:marLeft w:val="0"/>
          <w:marRight w:val="0"/>
          <w:marTop w:val="0"/>
          <w:marBottom w:val="0"/>
          <w:divBdr>
            <w:top w:val="none" w:sz="0" w:space="0" w:color="auto"/>
            <w:left w:val="none" w:sz="0" w:space="0" w:color="auto"/>
            <w:bottom w:val="none" w:sz="0" w:space="0" w:color="auto"/>
            <w:right w:val="none" w:sz="0" w:space="0" w:color="auto"/>
          </w:divBdr>
          <w:divsChild>
            <w:div w:id="480929452">
              <w:marLeft w:val="0"/>
              <w:marRight w:val="0"/>
              <w:marTop w:val="0"/>
              <w:marBottom w:val="0"/>
              <w:divBdr>
                <w:top w:val="none" w:sz="0" w:space="0" w:color="auto"/>
                <w:left w:val="none" w:sz="0" w:space="0" w:color="auto"/>
                <w:bottom w:val="none" w:sz="0" w:space="0" w:color="auto"/>
                <w:right w:val="none" w:sz="0" w:space="0" w:color="auto"/>
              </w:divBdr>
              <w:divsChild>
                <w:div w:id="12183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435057354">
      <w:bodyDiv w:val="1"/>
      <w:marLeft w:val="0"/>
      <w:marRight w:val="0"/>
      <w:marTop w:val="0"/>
      <w:marBottom w:val="0"/>
      <w:divBdr>
        <w:top w:val="none" w:sz="0" w:space="0" w:color="auto"/>
        <w:left w:val="none" w:sz="0" w:space="0" w:color="auto"/>
        <w:bottom w:val="none" w:sz="0" w:space="0" w:color="auto"/>
        <w:right w:val="none" w:sz="0" w:space="0" w:color="auto"/>
      </w:divBdr>
      <w:divsChild>
        <w:div w:id="493574104">
          <w:marLeft w:val="0"/>
          <w:marRight w:val="0"/>
          <w:marTop w:val="0"/>
          <w:marBottom w:val="0"/>
          <w:divBdr>
            <w:top w:val="none" w:sz="0" w:space="0" w:color="auto"/>
            <w:left w:val="none" w:sz="0" w:space="0" w:color="auto"/>
            <w:bottom w:val="none" w:sz="0" w:space="0" w:color="auto"/>
            <w:right w:val="none" w:sz="0" w:space="0" w:color="auto"/>
          </w:divBdr>
          <w:divsChild>
            <w:div w:id="1688293936">
              <w:marLeft w:val="0"/>
              <w:marRight w:val="0"/>
              <w:marTop w:val="0"/>
              <w:marBottom w:val="0"/>
              <w:divBdr>
                <w:top w:val="none" w:sz="0" w:space="0" w:color="auto"/>
                <w:left w:val="none" w:sz="0" w:space="0" w:color="auto"/>
                <w:bottom w:val="none" w:sz="0" w:space="0" w:color="auto"/>
                <w:right w:val="none" w:sz="0" w:space="0" w:color="auto"/>
              </w:divBdr>
              <w:divsChild>
                <w:div w:id="5153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67055">
      <w:bodyDiv w:val="1"/>
      <w:marLeft w:val="0"/>
      <w:marRight w:val="0"/>
      <w:marTop w:val="0"/>
      <w:marBottom w:val="0"/>
      <w:divBdr>
        <w:top w:val="none" w:sz="0" w:space="0" w:color="auto"/>
        <w:left w:val="none" w:sz="0" w:space="0" w:color="auto"/>
        <w:bottom w:val="none" w:sz="0" w:space="0" w:color="auto"/>
        <w:right w:val="none" w:sz="0" w:space="0" w:color="auto"/>
      </w:divBdr>
      <w:divsChild>
        <w:div w:id="804928290">
          <w:marLeft w:val="0"/>
          <w:marRight w:val="0"/>
          <w:marTop w:val="0"/>
          <w:marBottom w:val="0"/>
          <w:divBdr>
            <w:top w:val="none" w:sz="0" w:space="0" w:color="auto"/>
            <w:left w:val="none" w:sz="0" w:space="0" w:color="auto"/>
            <w:bottom w:val="none" w:sz="0" w:space="0" w:color="auto"/>
            <w:right w:val="none" w:sz="0" w:space="0" w:color="auto"/>
          </w:divBdr>
          <w:divsChild>
            <w:div w:id="151067447">
              <w:marLeft w:val="0"/>
              <w:marRight w:val="0"/>
              <w:marTop w:val="0"/>
              <w:marBottom w:val="0"/>
              <w:divBdr>
                <w:top w:val="none" w:sz="0" w:space="0" w:color="auto"/>
                <w:left w:val="none" w:sz="0" w:space="0" w:color="auto"/>
                <w:bottom w:val="none" w:sz="0" w:space="0" w:color="auto"/>
                <w:right w:val="none" w:sz="0" w:space="0" w:color="auto"/>
              </w:divBdr>
              <w:divsChild>
                <w:div w:id="5333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91423145">
      <w:bodyDiv w:val="1"/>
      <w:marLeft w:val="0"/>
      <w:marRight w:val="0"/>
      <w:marTop w:val="0"/>
      <w:marBottom w:val="0"/>
      <w:divBdr>
        <w:top w:val="none" w:sz="0" w:space="0" w:color="auto"/>
        <w:left w:val="none" w:sz="0" w:space="0" w:color="auto"/>
        <w:bottom w:val="none" w:sz="0" w:space="0" w:color="auto"/>
        <w:right w:val="none" w:sz="0" w:space="0" w:color="auto"/>
      </w:divBdr>
    </w:div>
    <w:div w:id="124113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08835">
          <w:marLeft w:val="0"/>
          <w:marRight w:val="0"/>
          <w:marTop w:val="0"/>
          <w:marBottom w:val="0"/>
          <w:divBdr>
            <w:top w:val="none" w:sz="0" w:space="0" w:color="auto"/>
            <w:left w:val="none" w:sz="0" w:space="0" w:color="auto"/>
            <w:bottom w:val="none" w:sz="0" w:space="0" w:color="auto"/>
            <w:right w:val="none" w:sz="0" w:space="0" w:color="auto"/>
          </w:divBdr>
        </w:div>
        <w:div w:id="789669483">
          <w:marLeft w:val="0"/>
          <w:marRight w:val="0"/>
          <w:marTop w:val="0"/>
          <w:marBottom w:val="0"/>
          <w:divBdr>
            <w:top w:val="none" w:sz="0" w:space="0" w:color="auto"/>
            <w:left w:val="none" w:sz="0" w:space="0" w:color="auto"/>
            <w:bottom w:val="none" w:sz="0" w:space="0" w:color="auto"/>
            <w:right w:val="none" w:sz="0" w:space="0" w:color="auto"/>
          </w:divBdr>
        </w:div>
        <w:div w:id="1088966508">
          <w:marLeft w:val="0"/>
          <w:marRight w:val="0"/>
          <w:marTop w:val="0"/>
          <w:marBottom w:val="0"/>
          <w:divBdr>
            <w:top w:val="none" w:sz="0" w:space="0" w:color="auto"/>
            <w:left w:val="none" w:sz="0" w:space="0" w:color="auto"/>
            <w:bottom w:val="none" w:sz="0" w:space="0" w:color="auto"/>
            <w:right w:val="none" w:sz="0" w:space="0" w:color="auto"/>
          </w:divBdr>
        </w:div>
        <w:div w:id="1880630797">
          <w:marLeft w:val="0"/>
          <w:marRight w:val="0"/>
          <w:marTop w:val="0"/>
          <w:marBottom w:val="0"/>
          <w:divBdr>
            <w:top w:val="none" w:sz="0" w:space="0" w:color="auto"/>
            <w:left w:val="none" w:sz="0" w:space="0" w:color="auto"/>
            <w:bottom w:val="none" w:sz="0" w:space="0" w:color="auto"/>
            <w:right w:val="none" w:sz="0" w:space="0" w:color="auto"/>
          </w:divBdr>
        </w:div>
        <w:div w:id="37777528">
          <w:marLeft w:val="0"/>
          <w:marRight w:val="0"/>
          <w:marTop w:val="0"/>
          <w:marBottom w:val="0"/>
          <w:divBdr>
            <w:top w:val="none" w:sz="0" w:space="0" w:color="auto"/>
            <w:left w:val="none" w:sz="0" w:space="0" w:color="auto"/>
            <w:bottom w:val="none" w:sz="0" w:space="0" w:color="auto"/>
            <w:right w:val="none" w:sz="0" w:space="0" w:color="auto"/>
          </w:divBdr>
        </w:div>
        <w:div w:id="1684937568">
          <w:marLeft w:val="0"/>
          <w:marRight w:val="0"/>
          <w:marTop w:val="0"/>
          <w:marBottom w:val="0"/>
          <w:divBdr>
            <w:top w:val="none" w:sz="0" w:space="0" w:color="auto"/>
            <w:left w:val="none" w:sz="0" w:space="0" w:color="auto"/>
            <w:bottom w:val="none" w:sz="0" w:space="0" w:color="auto"/>
            <w:right w:val="none" w:sz="0" w:space="0" w:color="auto"/>
          </w:divBdr>
        </w:div>
        <w:div w:id="1510751160">
          <w:marLeft w:val="0"/>
          <w:marRight w:val="0"/>
          <w:marTop w:val="0"/>
          <w:marBottom w:val="0"/>
          <w:divBdr>
            <w:top w:val="none" w:sz="0" w:space="0" w:color="auto"/>
            <w:left w:val="none" w:sz="0" w:space="0" w:color="auto"/>
            <w:bottom w:val="none" w:sz="0" w:space="0" w:color="auto"/>
            <w:right w:val="none" w:sz="0" w:space="0" w:color="auto"/>
          </w:divBdr>
        </w:div>
        <w:div w:id="445123900">
          <w:marLeft w:val="0"/>
          <w:marRight w:val="0"/>
          <w:marTop w:val="0"/>
          <w:marBottom w:val="0"/>
          <w:divBdr>
            <w:top w:val="none" w:sz="0" w:space="0" w:color="auto"/>
            <w:left w:val="none" w:sz="0" w:space="0" w:color="auto"/>
            <w:bottom w:val="none" w:sz="0" w:space="0" w:color="auto"/>
            <w:right w:val="none" w:sz="0" w:space="0" w:color="auto"/>
          </w:divBdr>
        </w:div>
        <w:div w:id="1103040469">
          <w:marLeft w:val="0"/>
          <w:marRight w:val="0"/>
          <w:marTop w:val="0"/>
          <w:marBottom w:val="0"/>
          <w:divBdr>
            <w:top w:val="none" w:sz="0" w:space="0" w:color="auto"/>
            <w:left w:val="none" w:sz="0" w:space="0" w:color="auto"/>
            <w:bottom w:val="none" w:sz="0" w:space="0" w:color="auto"/>
            <w:right w:val="none" w:sz="0" w:space="0" w:color="auto"/>
          </w:divBdr>
        </w:div>
        <w:div w:id="1851287335">
          <w:marLeft w:val="0"/>
          <w:marRight w:val="0"/>
          <w:marTop w:val="0"/>
          <w:marBottom w:val="0"/>
          <w:divBdr>
            <w:top w:val="none" w:sz="0" w:space="0" w:color="auto"/>
            <w:left w:val="none" w:sz="0" w:space="0" w:color="auto"/>
            <w:bottom w:val="none" w:sz="0" w:space="0" w:color="auto"/>
            <w:right w:val="none" w:sz="0" w:space="0" w:color="auto"/>
          </w:divBdr>
        </w:div>
        <w:div w:id="1947075056">
          <w:marLeft w:val="0"/>
          <w:marRight w:val="0"/>
          <w:marTop w:val="0"/>
          <w:marBottom w:val="0"/>
          <w:divBdr>
            <w:top w:val="none" w:sz="0" w:space="0" w:color="auto"/>
            <w:left w:val="none" w:sz="0" w:space="0" w:color="auto"/>
            <w:bottom w:val="none" w:sz="0" w:space="0" w:color="auto"/>
            <w:right w:val="none" w:sz="0" w:space="0" w:color="auto"/>
          </w:divBdr>
        </w:div>
        <w:div w:id="1639218545">
          <w:marLeft w:val="0"/>
          <w:marRight w:val="0"/>
          <w:marTop w:val="0"/>
          <w:marBottom w:val="0"/>
          <w:divBdr>
            <w:top w:val="none" w:sz="0" w:space="0" w:color="auto"/>
            <w:left w:val="none" w:sz="0" w:space="0" w:color="auto"/>
            <w:bottom w:val="none" w:sz="0" w:space="0" w:color="auto"/>
            <w:right w:val="none" w:sz="0" w:space="0" w:color="auto"/>
          </w:divBdr>
        </w:div>
        <w:div w:id="166603546">
          <w:marLeft w:val="0"/>
          <w:marRight w:val="0"/>
          <w:marTop w:val="0"/>
          <w:marBottom w:val="0"/>
          <w:divBdr>
            <w:top w:val="none" w:sz="0" w:space="0" w:color="auto"/>
            <w:left w:val="none" w:sz="0" w:space="0" w:color="auto"/>
            <w:bottom w:val="none" w:sz="0" w:space="0" w:color="auto"/>
            <w:right w:val="none" w:sz="0" w:space="0" w:color="auto"/>
          </w:divBdr>
        </w:div>
        <w:div w:id="161816188">
          <w:marLeft w:val="0"/>
          <w:marRight w:val="0"/>
          <w:marTop w:val="0"/>
          <w:marBottom w:val="0"/>
          <w:divBdr>
            <w:top w:val="none" w:sz="0" w:space="0" w:color="auto"/>
            <w:left w:val="none" w:sz="0" w:space="0" w:color="auto"/>
            <w:bottom w:val="none" w:sz="0" w:space="0" w:color="auto"/>
            <w:right w:val="none" w:sz="0" w:space="0" w:color="auto"/>
          </w:divBdr>
        </w:div>
        <w:div w:id="1116679759">
          <w:marLeft w:val="0"/>
          <w:marRight w:val="0"/>
          <w:marTop w:val="0"/>
          <w:marBottom w:val="0"/>
          <w:divBdr>
            <w:top w:val="none" w:sz="0" w:space="0" w:color="auto"/>
            <w:left w:val="none" w:sz="0" w:space="0" w:color="auto"/>
            <w:bottom w:val="none" w:sz="0" w:space="0" w:color="auto"/>
            <w:right w:val="none" w:sz="0" w:space="0" w:color="auto"/>
          </w:divBdr>
        </w:div>
        <w:div w:id="266886866">
          <w:marLeft w:val="0"/>
          <w:marRight w:val="0"/>
          <w:marTop w:val="0"/>
          <w:marBottom w:val="0"/>
          <w:divBdr>
            <w:top w:val="none" w:sz="0" w:space="0" w:color="auto"/>
            <w:left w:val="none" w:sz="0" w:space="0" w:color="auto"/>
            <w:bottom w:val="none" w:sz="0" w:space="0" w:color="auto"/>
            <w:right w:val="none" w:sz="0" w:space="0" w:color="auto"/>
          </w:divBdr>
        </w:div>
        <w:div w:id="898520214">
          <w:marLeft w:val="0"/>
          <w:marRight w:val="0"/>
          <w:marTop w:val="0"/>
          <w:marBottom w:val="0"/>
          <w:divBdr>
            <w:top w:val="none" w:sz="0" w:space="0" w:color="auto"/>
            <w:left w:val="none" w:sz="0" w:space="0" w:color="auto"/>
            <w:bottom w:val="none" w:sz="0" w:space="0" w:color="auto"/>
            <w:right w:val="none" w:sz="0" w:space="0" w:color="auto"/>
          </w:divBdr>
        </w:div>
        <w:div w:id="1547913319">
          <w:marLeft w:val="0"/>
          <w:marRight w:val="0"/>
          <w:marTop w:val="0"/>
          <w:marBottom w:val="0"/>
          <w:divBdr>
            <w:top w:val="none" w:sz="0" w:space="0" w:color="auto"/>
            <w:left w:val="none" w:sz="0" w:space="0" w:color="auto"/>
            <w:bottom w:val="none" w:sz="0" w:space="0" w:color="auto"/>
            <w:right w:val="none" w:sz="0" w:space="0" w:color="auto"/>
          </w:divBdr>
        </w:div>
        <w:div w:id="892304867">
          <w:marLeft w:val="0"/>
          <w:marRight w:val="0"/>
          <w:marTop w:val="0"/>
          <w:marBottom w:val="0"/>
          <w:divBdr>
            <w:top w:val="none" w:sz="0" w:space="0" w:color="auto"/>
            <w:left w:val="none" w:sz="0" w:space="0" w:color="auto"/>
            <w:bottom w:val="none" w:sz="0" w:space="0" w:color="auto"/>
            <w:right w:val="none" w:sz="0" w:space="0" w:color="auto"/>
          </w:divBdr>
        </w:div>
        <w:div w:id="1915315687">
          <w:marLeft w:val="0"/>
          <w:marRight w:val="0"/>
          <w:marTop w:val="0"/>
          <w:marBottom w:val="0"/>
          <w:divBdr>
            <w:top w:val="none" w:sz="0" w:space="0" w:color="auto"/>
            <w:left w:val="none" w:sz="0" w:space="0" w:color="auto"/>
            <w:bottom w:val="none" w:sz="0" w:space="0" w:color="auto"/>
            <w:right w:val="none" w:sz="0" w:space="0" w:color="auto"/>
          </w:divBdr>
        </w:div>
        <w:div w:id="1797018356">
          <w:marLeft w:val="0"/>
          <w:marRight w:val="0"/>
          <w:marTop w:val="0"/>
          <w:marBottom w:val="0"/>
          <w:divBdr>
            <w:top w:val="none" w:sz="0" w:space="0" w:color="auto"/>
            <w:left w:val="none" w:sz="0" w:space="0" w:color="auto"/>
            <w:bottom w:val="none" w:sz="0" w:space="0" w:color="auto"/>
            <w:right w:val="none" w:sz="0" w:space="0" w:color="auto"/>
          </w:divBdr>
        </w:div>
        <w:div w:id="1344631008">
          <w:marLeft w:val="0"/>
          <w:marRight w:val="0"/>
          <w:marTop w:val="0"/>
          <w:marBottom w:val="0"/>
          <w:divBdr>
            <w:top w:val="none" w:sz="0" w:space="0" w:color="auto"/>
            <w:left w:val="none" w:sz="0" w:space="0" w:color="auto"/>
            <w:bottom w:val="none" w:sz="0" w:space="0" w:color="auto"/>
            <w:right w:val="none" w:sz="0" w:space="0" w:color="auto"/>
          </w:divBdr>
        </w:div>
        <w:div w:id="1117024569">
          <w:marLeft w:val="0"/>
          <w:marRight w:val="0"/>
          <w:marTop w:val="0"/>
          <w:marBottom w:val="0"/>
          <w:divBdr>
            <w:top w:val="none" w:sz="0" w:space="0" w:color="auto"/>
            <w:left w:val="none" w:sz="0" w:space="0" w:color="auto"/>
            <w:bottom w:val="none" w:sz="0" w:space="0" w:color="auto"/>
            <w:right w:val="none" w:sz="0" w:space="0" w:color="auto"/>
          </w:divBdr>
        </w:div>
        <w:div w:id="787553542">
          <w:marLeft w:val="0"/>
          <w:marRight w:val="0"/>
          <w:marTop w:val="0"/>
          <w:marBottom w:val="0"/>
          <w:divBdr>
            <w:top w:val="none" w:sz="0" w:space="0" w:color="auto"/>
            <w:left w:val="none" w:sz="0" w:space="0" w:color="auto"/>
            <w:bottom w:val="none" w:sz="0" w:space="0" w:color="auto"/>
            <w:right w:val="none" w:sz="0" w:space="0" w:color="auto"/>
          </w:divBdr>
        </w:div>
        <w:div w:id="439496829">
          <w:marLeft w:val="0"/>
          <w:marRight w:val="0"/>
          <w:marTop w:val="0"/>
          <w:marBottom w:val="0"/>
          <w:divBdr>
            <w:top w:val="none" w:sz="0" w:space="0" w:color="auto"/>
            <w:left w:val="none" w:sz="0" w:space="0" w:color="auto"/>
            <w:bottom w:val="none" w:sz="0" w:space="0" w:color="auto"/>
            <w:right w:val="none" w:sz="0" w:space="0" w:color="auto"/>
          </w:divBdr>
        </w:div>
        <w:div w:id="959998354">
          <w:marLeft w:val="0"/>
          <w:marRight w:val="0"/>
          <w:marTop w:val="0"/>
          <w:marBottom w:val="0"/>
          <w:divBdr>
            <w:top w:val="none" w:sz="0" w:space="0" w:color="auto"/>
            <w:left w:val="none" w:sz="0" w:space="0" w:color="auto"/>
            <w:bottom w:val="none" w:sz="0" w:space="0" w:color="auto"/>
            <w:right w:val="none" w:sz="0" w:space="0" w:color="auto"/>
          </w:divBdr>
        </w:div>
        <w:div w:id="221331356">
          <w:marLeft w:val="0"/>
          <w:marRight w:val="0"/>
          <w:marTop w:val="0"/>
          <w:marBottom w:val="0"/>
          <w:divBdr>
            <w:top w:val="none" w:sz="0" w:space="0" w:color="auto"/>
            <w:left w:val="none" w:sz="0" w:space="0" w:color="auto"/>
            <w:bottom w:val="none" w:sz="0" w:space="0" w:color="auto"/>
            <w:right w:val="none" w:sz="0" w:space="0" w:color="auto"/>
          </w:divBdr>
        </w:div>
        <w:div w:id="1634747266">
          <w:marLeft w:val="0"/>
          <w:marRight w:val="0"/>
          <w:marTop w:val="0"/>
          <w:marBottom w:val="0"/>
          <w:divBdr>
            <w:top w:val="none" w:sz="0" w:space="0" w:color="auto"/>
            <w:left w:val="none" w:sz="0" w:space="0" w:color="auto"/>
            <w:bottom w:val="none" w:sz="0" w:space="0" w:color="auto"/>
            <w:right w:val="none" w:sz="0" w:space="0" w:color="auto"/>
          </w:divBdr>
        </w:div>
        <w:div w:id="2144300314">
          <w:marLeft w:val="0"/>
          <w:marRight w:val="0"/>
          <w:marTop w:val="0"/>
          <w:marBottom w:val="0"/>
          <w:divBdr>
            <w:top w:val="none" w:sz="0" w:space="0" w:color="auto"/>
            <w:left w:val="none" w:sz="0" w:space="0" w:color="auto"/>
            <w:bottom w:val="none" w:sz="0" w:space="0" w:color="auto"/>
            <w:right w:val="none" w:sz="0" w:space="0" w:color="auto"/>
          </w:divBdr>
        </w:div>
        <w:div w:id="751435817">
          <w:marLeft w:val="0"/>
          <w:marRight w:val="0"/>
          <w:marTop w:val="0"/>
          <w:marBottom w:val="0"/>
          <w:divBdr>
            <w:top w:val="none" w:sz="0" w:space="0" w:color="auto"/>
            <w:left w:val="none" w:sz="0" w:space="0" w:color="auto"/>
            <w:bottom w:val="none" w:sz="0" w:space="0" w:color="auto"/>
            <w:right w:val="none" w:sz="0" w:space="0" w:color="auto"/>
          </w:divBdr>
        </w:div>
        <w:div w:id="2006586902">
          <w:marLeft w:val="0"/>
          <w:marRight w:val="0"/>
          <w:marTop w:val="0"/>
          <w:marBottom w:val="0"/>
          <w:divBdr>
            <w:top w:val="none" w:sz="0" w:space="0" w:color="auto"/>
            <w:left w:val="none" w:sz="0" w:space="0" w:color="auto"/>
            <w:bottom w:val="none" w:sz="0" w:space="0" w:color="auto"/>
            <w:right w:val="none" w:sz="0" w:space="0" w:color="auto"/>
          </w:divBdr>
        </w:div>
        <w:div w:id="1435318805">
          <w:marLeft w:val="0"/>
          <w:marRight w:val="0"/>
          <w:marTop w:val="0"/>
          <w:marBottom w:val="0"/>
          <w:divBdr>
            <w:top w:val="none" w:sz="0" w:space="0" w:color="auto"/>
            <w:left w:val="none" w:sz="0" w:space="0" w:color="auto"/>
            <w:bottom w:val="none" w:sz="0" w:space="0" w:color="auto"/>
            <w:right w:val="none" w:sz="0" w:space="0" w:color="auto"/>
          </w:divBdr>
        </w:div>
        <w:div w:id="1890149638">
          <w:marLeft w:val="0"/>
          <w:marRight w:val="0"/>
          <w:marTop w:val="0"/>
          <w:marBottom w:val="0"/>
          <w:divBdr>
            <w:top w:val="none" w:sz="0" w:space="0" w:color="auto"/>
            <w:left w:val="none" w:sz="0" w:space="0" w:color="auto"/>
            <w:bottom w:val="none" w:sz="0" w:space="0" w:color="auto"/>
            <w:right w:val="none" w:sz="0" w:space="0" w:color="auto"/>
          </w:divBdr>
        </w:div>
      </w:divsChild>
    </w:div>
    <w:div w:id="1399590078">
      <w:bodyDiv w:val="1"/>
      <w:marLeft w:val="0"/>
      <w:marRight w:val="0"/>
      <w:marTop w:val="0"/>
      <w:marBottom w:val="0"/>
      <w:divBdr>
        <w:top w:val="none" w:sz="0" w:space="0" w:color="auto"/>
        <w:left w:val="none" w:sz="0" w:space="0" w:color="auto"/>
        <w:bottom w:val="none" w:sz="0" w:space="0" w:color="auto"/>
        <w:right w:val="none" w:sz="0" w:space="0" w:color="auto"/>
      </w:divBdr>
      <w:divsChild>
        <w:div w:id="1060907830">
          <w:marLeft w:val="0"/>
          <w:marRight w:val="0"/>
          <w:marTop w:val="0"/>
          <w:marBottom w:val="0"/>
          <w:divBdr>
            <w:top w:val="none" w:sz="0" w:space="0" w:color="auto"/>
            <w:left w:val="none" w:sz="0" w:space="0" w:color="auto"/>
            <w:bottom w:val="none" w:sz="0" w:space="0" w:color="auto"/>
            <w:right w:val="none" w:sz="0" w:space="0" w:color="auto"/>
          </w:divBdr>
          <w:divsChild>
            <w:div w:id="1266963000">
              <w:marLeft w:val="0"/>
              <w:marRight w:val="0"/>
              <w:marTop w:val="0"/>
              <w:marBottom w:val="0"/>
              <w:divBdr>
                <w:top w:val="none" w:sz="0" w:space="0" w:color="auto"/>
                <w:left w:val="none" w:sz="0" w:space="0" w:color="auto"/>
                <w:bottom w:val="none" w:sz="0" w:space="0" w:color="auto"/>
                <w:right w:val="none" w:sz="0" w:space="0" w:color="auto"/>
              </w:divBdr>
              <w:divsChild>
                <w:div w:id="19625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2335">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17915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ogan@ufl.edu" TargetMode="External"/><Relationship Id="rId13" Type="http://schemas.openxmlformats.org/officeDocument/2006/relationships/hyperlink" Target="https://catalog.ufl.edu/UGRD/academic-regulations/attendance-policies/" TargetMode="External"/><Relationship Id="rId18" Type="http://schemas.openxmlformats.org/officeDocument/2006/relationships/hyperlink" Target="https://ufl.bluera.com/ufl/" TargetMode="External"/><Relationship Id="rId26" Type="http://schemas.openxmlformats.org/officeDocument/2006/relationships/hyperlink" Target="https://honorlock.com/student-privacy-statement/" TargetMode="External"/><Relationship Id="rId3" Type="http://schemas.openxmlformats.org/officeDocument/2006/relationships/styles" Target="styles.xml"/><Relationship Id="rId21" Type="http://schemas.openxmlformats.org/officeDocument/2006/relationships/hyperlink" Target="https://sccr.dso.ufl.edu/policies/student-honor-code-student-conduct-code/" TargetMode="External"/><Relationship Id="rId7" Type="http://schemas.openxmlformats.org/officeDocument/2006/relationships/endnotes" Target="endnotes.xml"/><Relationship Id="rId12" Type="http://schemas.openxmlformats.org/officeDocument/2006/relationships/hyperlink" Target="https://coronavirus.ufhealth.org/screen-test-protect/covid-19-exposure-and-symptoms-who-do-i-call-if/" TargetMode="External"/><Relationship Id="rId17" Type="http://schemas.openxmlformats.org/officeDocument/2006/relationships/hyperlink" Target="https://gatorevals.aa.ufl.edu/students/" TargetMode="External"/><Relationship Id="rId25" Type="http://schemas.openxmlformats.org/officeDocument/2006/relationships/hyperlink" Target="https://tophat.com/company/legal/privacy-policy/" TargetMode="Externa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hyperlink" Target="https://disability.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24" Type="http://schemas.openxmlformats.org/officeDocument/2006/relationships/hyperlink" Target="https://www.elsevier.com/legal/privacy-policy" TargetMode="External"/><Relationship Id="rId5" Type="http://schemas.openxmlformats.org/officeDocument/2006/relationships/webSettings" Target="webSettings.xml"/><Relationship Id="rId15" Type="http://schemas.openxmlformats.org/officeDocument/2006/relationships/hyperlink" Target="mailto:helpdesk@ufl.edu" TargetMode="External"/><Relationship Id="rId23" Type="http://schemas.openxmlformats.org/officeDocument/2006/relationships/hyperlink" Target="http://students.nursing.ufl.edu/currently-enrolled/course-syllabi/course-policies" TargetMode="External"/><Relationship Id="rId28" Type="http://schemas.openxmlformats.org/officeDocument/2006/relationships/theme" Target="theme/theme1.xml"/><Relationship Id="rId10" Type="http://schemas.openxmlformats.org/officeDocument/2006/relationships/hyperlink" Target="mailto:brusso@ufl.edu" TargetMode="External"/><Relationship Id="rId19"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mailto:bholland@ufl.edu" TargetMode="External"/><Relationship Id="rId14" Type="http://schemas.openxmlformats.org/officeDocument/2006/relationships/hyperlink" Target="http://elearning.ufl.edu/" TargetMode="External"/><Relationship Id="rId22" Type="http://schemas.openxmlformats.org/officeDocument/2006/relationships/hyperlink" Target="http://students.nursing.ufl.edu/currently-enrolled/student-policies-and-handbooks/"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3638A-6677-4821-9C56-527276D9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1869</Words>
  <Characters>13006</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2</cp:revision>
  <cp:lastPrinted>2018-02-01T12:09:00Z</cp:lastPrinted>
  <dcterms:created xsi:type="dcterms:W3CDTF">2021-04-20T16:29:00Z</dcterms:created>
  <dcterms:modified xsi:type="dcterms:W3CDTF">2021-04-20T16:29:00Z</dcterms:modified>
</cp:coreProperties>
</file>