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6FF1" w14:textId="77777777" w:rsidR="00EC4E31" w:rsidRDefault="005C46A4">
      <w:pPr>
        <w:pStyle w:val="Heading1"/>
        <w:spacing w:before="61" w:line="247" w:lineRule="auto"/>
        <w:ind w:left="3360" w:right="3338"/>
        <w:jc w:val="center"/>
        <w:rPr>
          <w:u w:val="none"/>
        </w:rPr>
      </w:pPr>
      <w:r>
        <w:rPr>
          <w:spacing w:val="-2"/>
          <w:u w:val="none"/>
        </w:rPr>
        <w:t>UNIVERSITY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 xml:space="preserve">FLORIDA </w:t>
      </w:r>
      <w:r>
        <w:rPr>
          <w:u w:val="none"/>
        </w:rPr>
        <w:t>COLLEGE OF NURSING COURSE SYLLABUS</w:t>
      </w:r>
    </w:p>
    <w:p w14:paraId="75773675" w14:textId="6E062656" w:rsidR="00EC4E31" w:rsidRDefault="008925BA">
      <w:pPr>
        <w:pStyle w:val="BodyText"/>
        <w:spacing w:line="273" w:lineRule="exact"/>
        <w:ind w:left="3358" w:right="3338"/>
        <w:jc w:val="center"/>
      </w:pPr>
      <w:r>
        <w:t>Spring 2023</w:t>
      </w:r>
    </w:p>
    <w:p w14:paraId="79711266" w14:textId="77777777" w:rsidR="00EC4E31" w:rsidRDefault="00EC4E31">
      <w:pPr>
        <w:pStyle w:val="BodyText"/>
        <w:rPr>
          <w:sz w:val="26"/>
        </w:rPr>
      </w:pPr>
    </w:p>
    <w:p w14:paraId="01DBC27A" w14:textId="77777777" w:rsidR="00EC4E31" w:rsidRDefault="00EC4E31">
      <w:pPr>
        <w:pStyle w:val="BodyText"/>
        <w:spacing w:before="10"/>
        <w:rPr>
          <w:sz w:val="23"/>
        </w:rPr>
      </w:pPr>
    </w:p>
    <w:p w14:paraId="66C079B1" w14:textId="77777777" w:rsidR="00EC4E31" w:rsidRDefault="005C46A4">
      <w:pPr>
        <w:pStyle w:val="Heading1"/>
        <w:tabs>
          <w:tab w:val="left" w:pos="2999"/>
        </w:tabs>
        <w:spacing w:before="0"/>
        <w:rPr>
          <w:u w:val="none"/>
        </w:rPr>
      </w:pPr>
      <w:r>
        <w:t>COURSE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u w:val="none"/>
        </w:rPr>
        <w:tab/>
        <w:t>NGR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6140</w:t>
      </w:r>
    </w:p>
    <w:p w14:paraId="01095E10" w14:textId="77777777" w:rsidR="00EC4E31" w:rsidRDefault="00EC4E31">
      <w:pPr>
        <w:pStyle w:val="BodyText"/>
        <w:spacing w:before="5"/>
        <w:rPr>
          <w:sz w:val="17"/>
        </w:rPr>
      </w:pPr>
    </w:p>
    <w:p w14:paraId="5F6A3F5D" w14:textId="77777777" w:rsidR="00EC4E31" w:rsidRDefault="005C46A4">
      <w:pPr>
        <w:pStyle w:val="BodyText"/>
        <w:tabs>
          <w:tab w:val="left" w:pos="3000"/>
        </w:tabs>
        <w:spacing w:before="90"/>
        <w:ind w:left="120"/>
      </w:pP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TITLE</w:t>
      </w:r>
      <w:r>
        <w:tab/>
        <w:t>Physiology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Pathophysiology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Nursing</w:t>
      </w:r>
      <w:r>
        <w:rPr>
          <w:spacing w:val="-8"/>
        </w:rPr>
        <w:t xml:space="preserve"> </w:t>
      </w:r>
      <w:r>
        <w:rPr>
          <w:spacing w:val="-2"/>
        </w:rPr>
        <w:t>Practice</w:t>
      </w:r>
    </w:p>
    <w:p w14:paraId="0A0DAB6E" w14:textId="77777777" w:rsidR="00EC4E31" w:rsidRDefault="00EC4E31">
      <w:pPr>
        <w:pStyle w:val="BodyText"/>
        <w:spacing w:before="5"/>
        <w:rPr>
          <w:sz w:val="17"/>
        </w:rPr>
      </w:pPr>
    </w:p>
    <w:p w14:paraId="49765554" w14:textId="77777777" w:rsidR="00EC4E31" w:rsidRDefault="005C46A4">
      <w:pPr>
        <w:pStyle w:val="Heading1"/>
        <w:tabs>
          <w:tab w:val="right" w:pos="3119"/>
        </w:tabs>
        <w:rPr>
          <w:u w:val="none"/>
        </w:rPr>
      </w:pPr>
      <w:r>
        <w:rPr>
          <w:spacing w:val="-2"/>
        </w:rPr>
        <w:t>CREDITS</w:t>
      </w:r>
      <w:r>
        <w:rPr>
          <w:u w:val="none"/>
        </w:rPr>
        <w:tab/>
      </w:r>
      <w:r>
        <w:rPr>
          <w:spacing w:val="-10"/>
          <w:u w:val="none"/>
        </w:rPr>
        <w:t>4</w:t>
      </w:r>
    </w:p>
    <w:p w14:paraId="5BB46476" w14:textId="77777777" w:rsidR="00EC4E31" w:rsidRDefault="005C46A4">
      <w:pPr>
        <w:pStyle w:val="BodyText"/>
        <w:tabs>
          <w:tab w:val="left" w:pos="2999"/>
        </w:tabs>
        <w:spacing w:before="291"/>
        <w:ind w:left="120"/>
      </w:pPr>
      <w:r>
        <w:rPr>
          <w:spacing w:val="-2"/>
          <w:u w:val="single"/>
        </w:rPr>
        <w:t>PLACEMENT</w:t>
      </w:r>
      <w:r>
        <w:tab/>
      </w:r>
      <w:r>
        <w:rPr>
          <w:spacing w:val="-2"/>
        </w:rPr>
        <w:t>Variable</w:t>
      </w:r>
    </w:p>
    <w:p w14:paraId="327EE0C1" w14:textId="77777777" w:rsidR="00EC4E31" w:rsidRDefault="005C46A4">
      <w:pPr>
        <w:pStyle w:val="BodyText"/>
        <w:tabs>
          <w:tab w:val="left" w:pos="2999"/>
        </w:tabs>
        <w:spacing w:before="290"/>
        <w:ind w:left="120"/>
      </w:pPr>
      <w:r>
        <w:rPr>
          <w:spacing w:val="-2"/>
          <w:u w:val="single"/>
        </w:rPr>
        <w:t>PREREQUISITES</w:t>
      </w:r>
      <w:r>
        <w:tab/>
      </w:r>
      <w:r>
        <w:rPr>
          <w:spacing w:val="-4"/>
        </w:rPr>
        <w:t>None</w:t>
      </w:r>
    </w:p>
    <w:p w14:paraId="48811671" w14:textId="77777777" w:rsidR="00EC4E31" w:rsidRDefault="005C46A4">
      <w:pPr>
        <w:pStyle w:val="BodyText"/>
        <w:tabs>
          <w:tab w:val="left" w:pos="2999"/>
        </w:tabs>
        <w:spacing w:before="291"/>
        <w:ind w:left="120"/>
      </w:pPr>
      <w:r>
        <w:rPr>
          <w:spacing w:val="-2"/>
          <w:u w:val="single"/>
        </w:rPr>
        <w:t>COREQUISITES</w:t>
      </w:r>
      <w:r>
        <w:tab/>
      </w:r>
      <w:r>
        <w:rPr>
          <w:spacing w:val="-4"/>
        </w:rPr>
        <w:t>None</w:t>
      </w:r>
    </w:p>
    <w:p w14:paraId="1B46CE16" w14:textId="77777777" w:rsidR="00EC4E31" w:rsidRDefault="00EC4E31">
      <w:pPr>
        <w:pStyle w:val="BodyText"/>
        <w:spacing w:before="2"/>
        <w:rPr>
          <w:sz w:val="25"/>
        </w:rPr>
      </w:pPr>
    </w:p>
    <w:p w14:paraId="065CDE17" w14:textId="77777777" w:rsidR="00EC4E31" w:rsidRDefault="005C46A4">
      <w:pPr>
        <w:pStyle w:val="Heading1"/>
        <w:spacing w:before="1" w:line="275" w:lineRule="exact"/>
        <w:rPr>
          <w:u w:val="none"/>
        </w:rPr>
      </w:pPr>
      <w:bookmarkStart w:id="0" w:name="FACULTY"/>
      <w:bookmarkEnd w:id="0"/>
      <w:r>
        <w:rPr>
          <w:spacing w:val="-2"/>
        </w:rPr>
        <w:t>FACULTY</w:t>
      </w:r>
    </w:p>
    <w:p w14:paraId="33C0BF65" w14:textId="77777777" w:rsidR="00EC4E31" w:rsidRDefault="005C46A4">
      <w:pPr>
        <w:pStyle w:val="BodyText"/>
        <w:spacing w:before="3" w:line="235" w:lineRule="auto"/>
        <w:ind w:left="120" w:right="3348"/>
      </w:pPr>
      <w:r>
        <w:t>Michael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proofErr w:type="spellStart"/>
      <w:r>
        <w:t>Bumbach</w:t>
      </w:r>
      <w:proofErr w:type="spellEnd"/>
      <w:r>
        <w:t>,</w:t>
      </w:r>
      <w:r>
        <w:rPr>
          <w:spacing w:val="-7"/>
        </w:rPr>
        <w:t xml:space="preserve"> </w:t>
      </w:r>
      <w:r>
        <w:t>PhD,</w:t>
      </w:r>
      <w:r>
        <w:rPr>
          <w:spacing w:val="-7"/>
        </w:rPr>
        <w:t xml:space="preserve"> </w:t>
      </w:r>
      <w:r>
        <w:t>APRN,</w:t>
      </w:r>
      <w:r>
        <w:rPr>
          <w:spacing w:val="-7"/>
        </w:rPr>
        <w:t xml:space="preserve"> </w:t>
      </w:r>
      <w:r>
        <w:t>FNP-BC,</w:t>
      </w:r>
      <w:r>
        <w:rPr>
          <w:spacing w:val="-7"/>
        </w:rPr>
        <w:t xml:space="preserve"> </w:t>
      </w:r>
      <w:r>
        <w:t>MSN,</w:t>
      </w:r>
      <w:r>
        <w:rPr>
          <w:spacing w:val="-7"/>
        </w:rPr>
        <w:t xml:space="preserve"> </w:t>
      </w:r>
      <w:r>
        <w:t>RN Clinical Assistant Professor</w:t>
      </w:r>
    </w:p>
    <w:p w14:paraId="047B5186" w14:textId="77777777" w:rsidR="00EC4E31" w:rsidRDefault="005C46A4">
      <w:pPr>
        <w:pStyle w:val="BodyText"/>
        <w:spacing w:line="261" w:lineRule="exact"/>
        <w:ind w:left="120"/>
      </w:pPr>
      <w:r>
        <w:t>Office:</w:t>
      </w:r>
      <w:r>
        <w:rPr>
          <w:spacing w:val="-4"/>
        </w:rPr>
        <w:t xml:space="preserve"> </w:t>
      </w:r>
      <w:r>
        <w:t xml:space="preserve">HPNP </w:t>
      </w:r>
      <w:r>
        <w:rPr>
          <w:spacing w:val="-4"/>
        </w:rPr>
        <w:t>4201</w:t>
      </w:r>
    </w:p>
    <w:p w14:paraId="09F32E44" w14:textId="77777777" w:rsidR="00EC4E31" w:rsidRDefault="005C46A4">
      <w:pPr>
        <w:pStyle w:val="BodyText"/>
        <w:spacing w:line="266" w:lineRule="exact"/>
        <w:ind w:left="120"/>
      </w:pPr>
      <w:r>
        <w:t>Office</w:t>
      </w:r>
      <w:r>
        <w:rPr>
          <w:spacing w:val="-4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(352)</w:t>
      </w:r>
      <w:r>
        <w:rPr>
          <w:spacing w:val="-3"/>
        </w:rPr>
        <w:t xml:space="preserve"> </w:t>
      </w:r>
      <w:r>
        <w:t>273-</w:t>
      </w:r>
      <w:r>
        <w:rPr>
          <w:spacing w:val="-4"/>
        </w:rPr>
        <w:t>6638</w:t>
      </w:r>
    </w:p>
    <w:p w14:paraId="51429D1A" w14:textId="77777777" w:rsidR="00EC4E31" w:rsidRDefault="005C46A4">
      <w:pPr>
        <w:pStyle w:val="BodyText"/>
        <w:spacing w:line="237" w:lineRule="auto"/>
        <w:ind w:left="120" w:right="5285"/>
      </w:pPr>
      <w:r>
        <w:t>Office</w:t>
      </w:r>
      <w:r>
        <w:rPr>
          <w:spacing w:val="-14"/>
        </w:rPr>
        <w:t xml:space="preserve"> </w:t>
      </w:r>
      <w:r>
        <w:t>Hours*:</w:t>
      </w:r>
      <w:r>
        <w:rPr>
          <w:spacing w:val="-11"/>
        </w:rPr>
        <w:t xml:space="preserve"> </w:t>
      </w:r>
      <w:r>
        <w:t>Monday,</w:t>
      </w:r>
      <w:r>
        <w:rPr>
          <w:spacing w:val="-11"/>
        </w:rPr>
        <w:t xml:space="preserve"> </w:t>
      </w:r>
      <w:r>
        <w:t>9am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 xml:space="preserve">11am Email: </w:t>
      </w:r>
      <w:hyperlink r:id="rId5">
        <w:r>
          <w:rPr>
            <w:color w:val="0000FF"/>
            <w:u w:val="single" w:color="0000FF"/>
          </w:rPr>
          <w:t>mbumbach@ufl.edu</w:t>
        </w:r>
      </w:hyperlink>
    </w:p>
    <w:p w14:paraId="0391C358" w14:textId="77777777" w:rsidR="00EC4E31" w:rsidRDefault="00EC4E31">
      <w:pPr>
        <w:pStyle w:val="BodyText"/>
        <w:spacing w:before="7"/>
        <w:rPr>
          <w:sz w:val="16"/>
        </w:rPr>
      </w:pPr>
    </w:p>
    <w:p w14:paraId="09FFB2BB" w14:textId="44E3949E" w:rsidR="00EC4E31" w:rsidRDefault="005C46A4">
      <w:pPr>
        <w:pStyle w:val="BodyText"/>
        <w:spacing w:before="90" w:line="247" w:lineRule="auto"/>
        <w:ind w:left="120" w:right="5285"/>
      </w:pPr>
      <w:r>
        <w:t>Tracey</w:t>
      </w:r>
      <w:r>
        <w:rPr>
          <w:spacing w:val="-15"/>
        </w:rPr>
        <w:t xml:space="preserve"> </w:t>
      </w:r>
      <w:r w:rsidR="00361CE6">
        <w:rPr>
          <w:spacing w:val="-15"/>
        </w:rPr>
        <w:t xml:space="preserve">L. </w:t>
      </w:r>
      <w:r>
        <w:t>Taylor</w:t>
      </w:r>
      <w:r w:rsidR="00361CE6">
        <w:t>,</w:t>
      </w:r>
      <w:r>
        <w:rPr>
          <w:spacing w:val="-15"/>
        </w:rPr>
        <w:t xml:space="preserve"> </w:t>
      </w:r>
      <w:r>
        <w:t>DNP,</w:t>
      </w:r>
      <w:r>
        <w:rPr>
          <w:spacing w:val="-15"/>
        </w:rPr>
        <w:t xml:space="preserve"> </w:t>
      </w:r>
      <w:r>
        <w:t>APRN,</w:t>
      </w:r>
      <w:r>
        <w:rPr>
          <w:spacing w:val="-15"/>
        </w:rPr>
        <w:t xml:space="preserve"> </w:t>
      </w:r>
      <w:r>
        <w:t xml:space="preserve">ACNP-BC </w:t>
      </w:r>
      <w:r>
        <w:t>Clinical Associate Professor</w:t>
      </w:r>
    </w:p>
    <w:p w14:paraId="31786668" w14:textId="77777777" w:rsidR="00EC4E31" w:rsidRDefault="005C46A4">
      <w:pPr>
        <w:pStyle w:val="BodyText"/>
        <w:spacing w:line="247" w:lineRule="auto"/>
        <w:ind w:left="120" w:right="5285"/>
      </w:pPr>
      <w:r>
        <w:t>Office</w:t>
      </w:r>
      <w:r>
        <w:rPr>
          <w:spacing w:val="-11"/>
        </w:rPr>
        <w:t xml:space="preserve"> </w:t>
      </w:r>
      <w:r>
        <w:t>Hours*:</w:t>
      </w:r>
      <w:r>
        <w:rPr>
          <w:spacing w:val="-10"/>
        </w:rPr>
        <w:t xml:space="preserve"> </w:t>
      </w:r>
      <w:r>
        <w:t>Wednesday,</w:t>
      </w:r>
      <w:r>
        <w:rPr>
          <w:spacing w:val="-10"/>
        </w:rPr>
        <w:t xml:space="preserve"> </w:t>
      </w:r>
      <w:r>
        <w:t>11am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 xml:space="preserve">1pm Email: </w:t>
      </w:r>
      <w:hyperlink r:id="rId6">
        <w:r>
          <w:rPr>
            <w:color w:val="0000FF"/>
            <w:u w:val="single" w:color="0000FF"/>
          </w:rPr>
          <w:t>traceytaylor@ufl.edu</w:t>
        </w:r>
      </w:hyperlink>
    </w:p>
    <w:p w14:paraId="72FD7FA4" w14:textId="77777777" w:rsidR="00EC4E31" w:rsidRDefault="00EC4E31">
      <w:pPr>
        <w:pStyle w:val="BodyText"/>
        <w:spacing w:before="5"/>
      </w:pPr>
    </w:p>
    <w:p w14:paraId="0216AAF2" w14:textId="77777777" w:rsidR="00EC4E31" w:rsidRDefault="005C46A4">
      <w:pPr>
        <w:pStyle w:val="BodyText"/>
        <w:spacing w:before="90" w:line="247" w:lineRule="auto"/>
        <w:ind w:left="120"/>
      </w:pPr>
      <w:r>
        <w:t>*</w:t>
      </w:r>
      <w:r>
        <w:rPr>
          <w:spacing w:val="-4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generally</w:t>
      </w:r>
      <w:r>
        <w:rPr>
          <w:spacing w:val="-1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virtually)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 xml:space="preserve">above. Due to professional travel and other unavoidable obligations, faculty may not be present every week without notice. It advisable that students confirm availability or make an appointment in </w:t>
      </w:r>
      <w:r>
        <w:rPr>
          <w:spacing w:val="-2"/>
        </w:rPr>
        <w:t>advance.</w:t>
      </w:r>
    </w:p>
    <w:p w14:paraId="3AA8BCD6" w14:textId="77777777" w:rsidR="00EC4E31" w:rsidRDefault="00EC4E31">
      <w:pPr>
        <w:pStyle w:val="BodyText"/>
        <w:spacing w:before="10"/>
      </w:pPr>
    </w:p>
    <w:p w14:paraId="76613D0D" w14:textId="77777777" w:rsidR="00EC4E31" w:rsidRDefault="005C46A4">
      <w:pPr>
        <w:pStyle w:val="BodyText"/>
        <w:tabs>
          <w:tab w:val="left" w:pos="2999"/>
        </w:tabs>
        <w:spacing w:line="247" w:lineRule="auto"/>
        <w:ind w:left="120" w:right="154"/>
      </w:pPr>
      <w:r>
        <w:pict w14:anchorId="6189529B">
          <v:rect id="docshape1" o:spid="_x0000_s1026" style="position:absolute;left:0;text-align:left;margin-left:377.75pt;margin-top:69.15pt;width:3pt;height:.6pt;z-index:15728640;mso-position-horizontal-relative:page" fillcolor="black" stroked="f">
            <w10:wrap anchorx="page"/>
          </v:rect>
        </w:pict>
      </w:r>
      <w:bookmarkStart w:id="1" w:name="COURSE_DESCRIPTION_This_course_provides_"/>
      <w:bookmarkEnd w:id="1"/>
      <w:r>
        <w:rPr>
          <w:u w:val="single"/>
        </w:rPr>
        <w:t>COURSE DESCRIPTION</w:t>
      </w:r>
      <w:r>
        <w:tab/>
        <w:t>This course provides an advan</w:t>
      </w:r>
      <w:r>
        <w:t>ced understanding of concepts in human physiology and pathophysiology as a foundation for the advanced nursing practice role. Concepts related to biological sciences including cell biology, tumor biology, immunology, genetics,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pathology</w:t>
      </w:r>
      <w:r>
        <w:rPr>
          <w:spacing w:val="-1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</w:t>
      </w:r>
      <w:r>
        <w:t>ed.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principles,</w:t>
      </w:r>
      <w:r>
        <w:rPr>
          <w:spacing w:val="-4"/>
        </w:rPr>
        <w:t xml:space="preserve"> </w:t>
      </w:r>
      <w:r>
        <w:t>theories,</w:t>
      </w:r>
      <w:r>
        <w:rPr>
          <w:spacing w:val="-4"/>
        </w:rPr>
        <w:t xml:space="preserve"> </w:t>
      </w:r>
      <w:r>
        <w:t xml:space="preserve">and current research related to physiological and pathophysiological system alterations across the </w:t>
      </w:r>
      <w:r>
        <w:rPr>
          <w:spacing w:val="-2"/>
        </w:rPr>
        <w:t>lifespan.</w:t>
      </w:r>
    </w:p>
    <w:p w14:paraId="0B700E5E" w14:textId="77777777" w:rsidR="00EC4E31" w:rsidRDefault="00EC4E31">
      <w:pPr>
        <w:pStyle w:val="BodyText"/>
      </w:pPr>
    </w:p>
    <w:p w14:paraId="64E3DC53" w14:textId="77777777" w:rsidR="00EC4E31" w:rsidRDefault="005C46A4">
      <w:pPr>
        <w:pStyle w:val="BodyText"/>
        <w:tabs>
          <w:tab w:val="left" w:pos="2999"/>
        </w:tabs>
        <w:spacing w:before="1"/>
        <w:ind w:left="120"/>
      </w:pPr>
      <w:bookmarkStart w:id="2" w:name="COURSE_OBJECTIVES_Upon_completion_of_thi"/>
      <w:bookmarkEnd w:id="2"/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OBJECTIVES</w:t>
      </w:r>
      <w:r>
        <w:tab/>
        <w:t>Upon</w:t>
      </w:r>
      <w:r>
        <w:rPr>
          <w:spacing w:val="-3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1488547D" w14:textId="77777777" w:rsidR="00EC4E31" w:rsidRDefault="005C46A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Integrate</w:t>
      </w:r>
      <w:r>
        <w:rPr>
          <w:spacing w:val="-8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physical,</w:t>
      </w:r>
      <w:r>
        <w:rPr>
          <w:spacing w:val="-4"/>
          <w:sz w:val="24"/>
        </w:rPr>
        <w:t xml:space="preserve"> </w:t>
      </w:r>
      <w:r>
        <w:rPr>
          <w:sz w:val="24"/>
        </w:rPr>
        <w:t>biological,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sciences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understand</w:t>
      </w:r>
    </w:p>
    <w:p w14:paraId="4D1E0E4F" w14:textId="77777777" w:rsidR="00EC4E31" w:rsidRDefault="00EC4E31">
      <w:pPr>
        <w:rPr>
          <w:sz w:val="24"/>
        </w:rPr>
        <w:sectPr w:rsidR="00EC4E31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1517D0CE" w14:textId="77777777" w:rsidR="00EC4E31" w:rsidRDefault="005C46A4">
      <w:pPr>
        <w:pStyle w:val="BodyText"/>
        <w:spacing w:before="61"/>
        <w:ind w:left="1200"/>
      </w:pPr>
      <w:r>
        <w:lastRenderedPageBreak/>
        <w:t>human</w:t>
      </w:r>
      <w:r>
        <w:rPr>
          <w:spacing w:val="-4"/>
        </w:rPr>
        <w:t xml:space="preserve"> </w:t>
      </w:r>
      <w:r>
        <w:t>physiological</w:t>
      </w:r>
      <w:r>
        <w:rPr>
          <w:spacing w:val="-4"/>
        </w:rPr>
        <w:t xml:space="preserve"> </w:t>
      </w:r>
      <w:r>
        <w:t>functioning</w:t>
      </w:r>
      <w:r>
        <w:rPr>
          <w:spacing w:val="-7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lifespan.</w:t>
      </w:r>
    </w:p>
    <w:p w14:paraId="4DB23C16" w14:textId="77777777" w:rsidR="00EC4E31" w:rsidRDefault="005C46A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line="247" w:lineRule="auto"/>
        <w:ind w:right="1624"/>
        <w:rPr>
          <w:sz w:val="24"/>
        </w:rPr>
      </w:pPr>
      <w:r>
        <w:rPr>
          <w:sz w:val="24"/>
        </w:rPr>
        <w:t>Analyze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9"/>
          <w:sz w:val="24"/>
        </w:rPr>
        <w:t xml:space="preserve"> </w:t>
      </w:r>
      <w:r>
        <w:rPr>
          <w:sz w:val="24"/>
        </w:rPr>
        <w:t>between</w:t>
      </w:r>
      <w:r>
        <w:rPr>
          <w:spacing w:val="-9"/>
          <w:sz w:val="24"/>
        </w:rPr>
        <w:t xml:space="preserve"> </w:t>
      </w:r>
      <w:r>
        <w:rPr>
          <w:sz w:val="24"/>
        </w:rPr>
        <w:t>normal</w:t>
      </w:r>
      <w:r>
        <w:rPr>
          <w:spacing w:val="-9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-9"/>
          <w:sz w:val="24"/>
        </w:rPr>
        <w:t xml:space="preserve"> </w:t>
      </w:r>
      <w:r>
        <w:rPr>
          <w:sz w:val="24"/>
        </w:rPr>
        <w:t>processes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and pathophysiological processes across the </w:t>
      </w:r>
      <w:r>
        <w:rPr>
          <w:sz w:val="24"/>
        </w:rPr>
        <w:t>lifespan.</w:t>
      </w:r>
    </w:p>
    <w:p w14:paraId="49B7FC3F" w14:textId="77777777" w:rsidR="00EC4E31" w:rsidRDefault="005C46A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0" w:line="247" w:lineRule="auto"/>
        <w:ind w:right="309"/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etiology,</w:t>
      </w:r>
      <w:r>
        <w:rPr>
          <w:spacing w:val="-7"/>
          <w:sz w:val="24"/>
        </w:rPr>
        <w:t xml:space="preserve"> </w:t>
      </w:r>
      <w:r>
        <w:rPr>
          <w:sz w:val="24"/>
        </w:rPr>
        <w:t>at-risk</w:t>
      </w:r>
      <w:r>
        <w:rPr>
          <w:spacing w:val="-7"/>
          <w:sz w:val="24"/>
        </w:rPr>
        <w:t xml:space="preserve"> </w:t>
      </w:r>
      <w:r>
        <w:rPr>
          <w:sz w:val="24"/>
        </w:rPr>
        <w:t>populations,</w:t>
      </w:r>
      <w:r>
        <w:rPr>
          <w:spacing w:val="-7"/>
          <w:sz w:val="24"/>
        </w:rPr>
        <w:t xml:space="preserve"> </w:t>
      </w:r>
      <w:r>
        <w:rPr>
          <w:sz w:val="24"/>
        </w:rPr>
        <w:t>pathogenesis</w:t>
      </w:r>
      <w:r>
        <w:rPr>
          <w:spacing w:val="-7"/>
          <w:sz w:val="24"/>
        </w:rPr>
        <w:t xml:space="preserve"> </w:t>
      </w:r>
      <w:r>
        <w:rPr>
          <w:sz w:val="24"/>
        </w:rPr>
        <w:t>morphology,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clinical</w:t>
      </w:r>
      <w:r>
        <w:rPr>
          <w:spacing w:val="-7"/>
          <w:sz w:val="24"/>
        </w:rPr>
        <w:t xml:space="preserve"> </w:t>
      </w:r>
      <w:r>
        <w:rPr>
          <w:sz w:val="24"/>
        </w:rPr>
        <w:t>and diagnostics manifestations of selected acute and chronic disease states.</w:t>
      </w:r>
    </w:p>
    <w:p w14:paraId="3254D813" w14:textId="77777777" w:rsidR="00EC4E31" w:rsidRDefault="005C46A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0" w:line="247" w:lineRule="auto"/>
        <w:ind w:right="623"/>
        <w:rPr>
          <w:sz w:val="24"/>
        </w:rPr>
      </w:pPr>
      <w:r>
        <w:rPr>
          <w:sz w:val="24"/>
        </w:rPr>
        <w:t>Apply</w:t>
      </w:r>
      <w:r>
        <w:rPr>
          <w:spacing w:val="-13"/>
          <w:sz w:val="24"/>
        </w:rPr>
        <w:t xml:space="preserve"> </w:t>
      </w:r>
      <w:r>
        <w:rPr>
          <w:sz w:val="24"/>
        </w:rPr>
        <w:t>self-learning</w:t>
      </w:r>
      <w:r>
        <w:rPr>
          <w:spacing w:val="-8"/>
          <w:sz w:val="24"/>
        </w:rPr>
        <w:t xml:space="preserve"> </w:t>
      </w:r>
      <w:r>
        <w:rPr>
          <w:sz w:val="24"/>
        </w:rPr>
        <w:t>principles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advanced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integrating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current </w:t>
      </w:r>
      <w:r>
        <w:rPr>
          <w:sz w:val="24"/>
        </w:rPr>
        <w:t>research-based findings to understand etiology, pathogenesis and morphological alterations of selected acute and chronic disease states.</w:t>
      </w:r>
    </w:p>
    <w:p w14:paraId="7BF22CE9" w14:textId="77777777" w:rsidR="00EC4E31" w:rsidRDefault="005C46A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0" w:line="247" w:lineRule="auto"/>
        <w:ind w:right="832"/>
        <w:rPr>
          <w:sz w:val="24"/>
        </w:rPr>
      </w:pPr>
      <w:r>
        <w:rPr>
          <w:sz w:val="24"/>
        </w:rPr>
        <w:t>Relate</w:t>
      </w:r>
      <w:r>
        <w:rPr>
          <w:spacing w:val="-11"/>
          <w:sz w:val="24"/>
        </w:rPr>
        <w:t xml:space="preserve"> </w:t>
      </w:r>
      <w:r>
        <w:rPr>
          <w:sz w:val="24"/>
        </w:rPr>
        <w:t>underlying</w:t>
      </w:r>
      <w:r>
        <w:rPr>
          <w:spacing w:val="-12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-10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pathophysiological</w:t>
      </w:r>
      <w:r>
        <w:rPr>
          <w:spacing w:val="-10"/>
          <w:sz w:val="24"/>
        </w:rPr>
        <w:t xml:space="preserve"> </w:t>
      </w:r>
      <w:r>
        <w:rPr>
          <w:sz w:val="24"/>
        </w:rPr>
        <w:t>alterations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health assessments findings.</w:t>
      </w:r>
    </w:p>
    <w:p w14:paraId="14B1E8F3" w14:textId="77777777" w:rsidR="00EC4E31" w:rsidRDefault="00EC4E31">
      <w:pPr>
        <w:pStyle w:val="BodyText"/>
        <w:spacing w:before="9"/>
        <w:rPr>
          <w:sz w:val="23"/>
        </w:rPr>
      </w:pPr>
    </w:p>
    <w:p w14:paraId="084260F6" w14:textId="77777777" w:rsidR="00EC4E31" w:rsidRDefault="005C46A4">
      <w:pPr>
        <w:pStyle w:val="Heading1"/>
        <w:spacing w:before="1"/>
        <w:rPr>
          <w:u w:val="none"/>
        </w:rPr>
      </w:pPr>
      <w:r>
        <w:t>COURSE</w:t>
      </w:r>
      <w:r>
        <w:rPr>
          <w:spacing w:val="-3"/>
        </w:rPr>
        <w:t xml:space="preserve"> </w:t>
      </w:r>
      <w:r>
        <w:rPr>
          <w:spacing w:val="-2"/>
        </w:rPr>
        <w:t>SCHEDULE</w:t>
      </w:r>
    </w:p>
    <w:p w14:paraId="758E770F" w14:textId="57FCFAF4" w:rsidR="00EC4E31" w:rsidRDefault="005C46A4">
      <w:pPr>
        <w:pStyle w:val="BodyText"/>
        <w:tabs>
          <w:tab w:val="left" w:pos="2279"/>
          <w:tab w:val="left" w:pos="2999"/>
          <w:tab w:val="left" w:pos="3719"/>
        </w:tabs>
        <w:spacing w:before="7" w:line="247" w:lineRule="auto"/>
        <w:ind w:left="840" w:right="4781"/>
      </w:pPr>
      <w:r>
        <w:rPr>
          <w:spacing w:val="-2"/>
          <w:u w:val="single"/>
        </w:rPr>
        <w:t>Faculty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>Section</w:t>
      </w:r>
      <w:r>
        <w:rPr>
          <w:spacing w:val="-2"/>
          <w:u w:val="single"/>
        </w:rPr>
        <w:tab/>
      </w:r>
      <w:r>
        <w:tab/>
      </w:r>
      <w:r>
        <w:rPr>
          <w:spacing w:val="-2"/>
          <w:u w:val="single"/>
        </w:rPr>
        <w:t>Day/Time</w:t>
      </w:r>
      <w:r>
        <w:rPr>
          <w:spacing w:val="80"/>
        </w:rPr>
        <w:t xml:space="preserve">     </w:t>
      </w:r>
      <w:proofErr w:type="spellStart"/>
      <w:r>
        <w:rPr>
          <w:spacing w:val="-2"/>
        </w:rPr>
        <w:t>Bumbach</w:t>
      </w:r>
      <w:proofErr w:type="spellEnd"/>
      <w:r>
        <w:tab/>
      </w:r>
      <w:r>
        <w:rPr>
          <w:spacing w:val="-4"/>
        </w:rPr>
        <w:t>1H92</w:t>
      </w:r>
      <w:r>
        <w:tab/>
      </w:r>
      <w:r>
        <w:tab/>
      </w:r>
      <w:r>
        <w:rPr>
          <w:spacing w:val="-4"/>
        </w:rPr>
        <w:t>Web-based</w:t>
      </w:r>
    </w:p>
    <w:p w14:paraId="757A7567" w14:textId="7AA1AC1A" w:rsidR="00EC4E31" w:rsidRDefault="005C46A4">
      <w:pPr>
        <w:pStyle w:val="BodyText"/>
        <w:tabs>
          <w:tab w:val="left" w:pos="2279"/>
          <w:tab w:val="left" w:pos="3719"/>
        </w:tabs>
        <w:spacing w:line="274" w:lineRule="exact"/>
        <w:ind w:left="840"/>
      </w:pPr>
      <w:r>
        <w:rPr>
          <w:spacing w:val="-2"/>
        </w:rPr>
        <w:t>Taylor</w:t>
      </w:r>
      <w:r>
        <w:tab/>
        <w:t>1H91</w:t>
      </w:r>
      <w:bookmarkStart w:id="3" w:name="_GoBack"/>
      <w:bookmarkEnd w:id="3"/>
      <w:r>
        <w:tab/>
      </w:r>
      <w:r>
        <w:rPr>
          <w:spacing w:val="-2"/>
        </w:rPr>
        <w:t>Web-</w:t>
      </w:r>
      <w:r>
        <w:rPr>
          <w:spacing w:val="-4"/>
        </w:rPr>
        <w:t>based</w:t>
      </w:r>
    </w:p>
    <w:p w14:paraId="75F6F377" w14:textId="77777777" w:rsidR="00EC4E31" w:rsidRDefault="00EC4E31">
      <w:pPr>
        <w:pStyle w:val="BodyText"/>
        <w:spacing w:before="3"/>
        <w:rPr>
          <w:sz w:val="25"/>
        </w:rPr>
      </w:pPr>
    </w:p>
    <w:p w14:paraId="1DE71099" w14:textId="77777777" w:rsidR="00EC4E31" w:rsidRDefault="005C46A4">
      <w:pPr>
        <w:pStyle w:val="BodyText"/>
        <w:ind w:left="840"/>
      </w:pPr>
      <w:r>
        <w:t>E-Learning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Canvas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course.</w:t>
      </w:r>
    </w:p>
    <w:p w14:paraId="44747481" w14:textId="77777777" w:rsidR="00EC4E31" w:rsidRDefault="005C46A4">
      <w:pPr>
        <w:pStyle w:val="BodyText"/>
        <w:spacing w:before="7" w:line="247" w:lineRule="auto"/>
        <w:ind w:left="120" w:right="154"/>
      </w:pPr>
      <w:r>
        <w:t xml:space="preserve">E-Learning in Canvas is accessed by using your </w:t>
      </w:r>
      <w:proofErr w:type="spellStart"/>
      <w:r>
        <w:t>Gatorlink</w:t>
      </w:r>
      <w:proofErr w:type="spellEnd"/>
      <w:r>
        <w:t xml:space="preserve"> account name and password at </w:t>
      </w:r>
      <w:hyperlink r:id="rId7">
        <w:r>
          <w:rPr>
            <w:color w:val="0000FF"/>
            <w:u w:val="single" w:color="0000FF"/>
          </w:rPr>
          <w:t>http://elearning.ufl.edu/</w:t>
        </w:r>
        <w:r>
          <w:t>.</w:t>
        </w:r>
      </w:hyperlink>
      <w:r>
        <w:rPr>
          <w:spacing w:val="40"/>
        </w:rPr>
        <w:t xml:space="preserve"> </w:t>
      </w:r>
      <w:r>
        <w:t>There are several tutorials and student help links on the E-Learning login</w:t>
      </w:r>
      <w:r>
        <w:rPr>
          <w:spacing w:val="-5"/>
        </w:rPr>
        <w:t xml:space="preserve"> </w:t>
      </w:r>
      <w:r>
        <w:t>site.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UF</w:t>
      </w:r>
      <w:r>
        <w:rPr>
          <w:spacing w:val="-7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Desk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352-392-HELP</w:t>
      </w:r>
      <w:r>
        <w:rPr>
          <w:spacing w:val="-4"/>
        </w:rPr>
        <w:t xml:space="preserve"> </w:t>
      </w:r>
      <w:r>
        <w:t xml:space="preserve">or send email to </w:t>
      </w:r>
      <w:hyperlink r:id="rId8">
        <w:r>
          <w:rPr>
            <w:color w:val="0000FF"/>
            <w:u w:val="single" w:color="0000FF"/>
          </w:rPr>
          <w:t>helpdesk@ufl.edu</w:t>
        </w:r>
        <w:r>
          <w:t>.</w:t>
        </w:r>
      </w:hyperlink>
    </w:p>
    <w:p w14:paraId="42A6582C" w14:textId="77777777" w:rsidR="00EC4E31" w:rsidRDefault="00EC4E31">
      <w:pPr>
        <w:pStyle w:val="BodyText"/>
        <w:spacing w:before="5"/>
        <w:rPr>
          <w:sz w:val="16"/>
        </w:rPr>
      </w:pPr>
    </w:p>
    <w:p w14:paraId="02916BA0" w14:textId="77777777" w:rsidR="00EC4E31" w:rsidRDefault="005C46A4">
      <w:pPr>
        <w:pStyle w:val="BodyText"/>
        <w:spacing w:before="90" w:line="247" w:lineRule="auto"/>
        <w:ind w:left="120" w:firstLine="720"/>
      </w:pPr>
      <w:r>
        <w:t>It is important that you regularly</w:t>
      </w:r>
      <w:r>
        <w:rPr>
          <w:spacing w:val="-1"/>
        </w:rPr>
        <w:t xml:space="preserve"> </w:t>
      </w:r>
      <w:r>
        <w:t xml:space="preserve">check your </w:t>
      </w:r>
      <w:proofErr w:type="spellStart"/>
      <w:r>
        <w:t>Gatorlink</w:t>
      </w:r>
      <w:proofErr w:type="spellEnd"/>
      <w:r>
        <w:t xml:space="preserve"> account email for College and University</w:t>
      </w:r>
      <w:r>
        <w:rPr>
          <w:spacing w:val="-12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E-Learning</w:t>
      </w:r>
      <w:r>
        <w:rPr>
          <w:spacing w:val="-8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announcements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notifications. Course websites are </w:t>
      </w:r>
      <w:r>
        <w:t>generally made available on the Friday before the first day of classes.</w:t>
      </w:r>
    </w:p>
    <w:p w14:paraId="1FDA9239" w14:textId="77777777" w:rsidR="00EC4E31" w:rsidRDefault="00EC4E31">
      <w:pPr>
        <w:pStyle w:val="BodyText"/>
        <w:spacing w:before="5"/>
        <w:rPr>
          <w:sz w:val="32"/>
        </w:rPr>
      </w:pPr>
    </w:p>
    <w:p w14:paraId="1F2857EC" w14:textId="77777777" w:rsidR="00EC4E31" w:rsidRDefault="005C46A4">
      <w:pPr>
        <w:pStyle w:val="BodyText"/>
        <w:spacing w:before="1" w:line="237" w:lineRule="auto"/>
        <w:ind w:left="120" w:right="742" w:firstLine="720"/>
      </w:pPr>
      <w:r>
        <w:t>NGR</w:t>
      </w:r>
      <w:r>
        <w:rPr>
          <w:spacing w:val="-5"/>
        </w:rPr>
        <w:t xml:space="preserve"> </w:t>
      </w:r>
      <w:r>
        <w:t>6140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completely</w:t>
      </w:r>
      <w:r>
        <w:rPr>
          <w:spacing w:val="-12"/>
        </w:rPr>
        <w:t xml:space="preserve"> </w:t>
      </w:r>
      <w:r>
        <w:t>asynchronous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format.</w:t>
      </w:r>
      <w:r>
        <w:rPr>
          <w:spacing w:val="-5"/>
        </w:rPr>
        <w:t xml:space="preserve"> </w:t>
      </w:r>
      <w:r>
        <w:t xml:space="preserve">There is no required class attendance, however quizzes, exams and other course assignments must be completed </w:t>
      </w:r>
      <w:r>
        <w:t>by the assigned due date. Any date changes will be announced in advance. Your continued enrollment in this course acknowledges agreement with the course schedule.</w:t>
      </w:r>
    </w:p>
    <w:p w14:paraId="69C1C097" w14:textId="77777777" w:rsidR="00EC4E31" w:rsidRDefault="00EC4E31">
      <w:pPr>
        <w:pStyle w:val="BodyText"/>
        <w:spacing w:before="7"/>
        <w:rPr>
          <w:sz w:val="35"/>
        </w:rPr>
      </w:pPr>
    </w:p>
    <w:p w14:paraId="4906421D" w14:textId="77777777" w:rsidR="00EC4E31" w:rsidRDefault="005C46A4">
      <w:pPr>
        <w:pStyle w:val="Heading1"/>
        <w:spacing w:before="0"/>
        <w:rPr>
          <w:u w:val="none"/>
        </w:rPr>
      </w:pPr>
      <w:r>
        <w:t>TOPICAL</w:t>
      </w:r>
      <w:r>
        <w:rPr>
          <w:spacing w:val="-15"/>
        </w:rPr>
        <w:t xml:space="preserve"> </w:t>
      </w:r>
      <w:r>
        <w:rPr>
          <w:spacing w:val="-2"/>
        </w:rPr>
        <w:t>OUTLINE</w:t>
      </w:r>
    </w:p>
    <w:p w14:paraId="10232389" w14:textId="77777777" w:rsidR="00EC4E31" w:rsidRDefault="005C46A4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2"/>
          <w:sz w:val="24"/>
        </w:rPr>
        <w:t xml:space="preserve"> physiology</w:t>
      </w:r>
    </w:p>
    <w:p w14:paraId="2F16FFCF" w14:textId="77777777" w:rsidR="00EC4E31" w:rsidRDefault="005C46A4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spacing w:before="8"/>
        <w:rPr>
          <w:sz w:val="24"/>
        </w:rPr>
      </w:pPr>
      <w:r>
        <w:rPr>
          <w:sz w:val="24"/>
        </w:rPr>
        <w:t>Physiological</w:t>
      </w:r>
      <w:r>
        <w:rPr>
          <w:spacing w:val="-8"/>
          <w:sz w:val="24"/>
        </w:rPr>
        <w:t xml:space="preserve"> </w:t>
      </w:r>
      <w:r>
        <w:rPr>
          <w:sz w:val="24"/>
        </w:rPr>
        <w:t>concepts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in:</w:t>
      </w:r>
    </w:p>
    <w:p w14:paraId="20607527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rPr>
          <w:sz w:val="24"/>
        </w:rPr>
      </w:pPr>
      <w:r>
        <w:rPr>
          <w:sz w:val="24"/>
        </w:rPr>
        <w:t>Cellular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Bio</w:t>
      </w:r>
      <w:r>
        <w:rPr>
          <w:spacing w:val="-2"/>
          <w:sz w:val="24"/>
        </w:rPr>
        <w:t>logy</w:t>
      </w:r>
    </w:p>
    <w:p w14:paraId="2F7B218D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rPr>
          <w:sz w:val="24"/>
        </w:rPr>
      </w:pPr>
      <w:r>
        <w:rPr>
          <w:spacing w:val="-2"/>
          <w:sz w:val="24"/>
        </w:rPr>
        <w:t>Immunology</w:t>
      </w:r>
    </w:p>
    <w:p w14:paraId="21C2E389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rPr>
          <w:sz w:val="24"/>
        </w:rPr>
      </w:pPr>
      <w:r>
        <w:rPr>
          <w:spacing w:val="-2"/>
          <w:sz w:val="24"/>
        </w:rPr>
        <w:t>Genetics</w:t>
      </w:r>
    </w:p>
    <w:p w14:paraId="4C9FB2EB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z w:val="24"/>
        </w:rPr>
        <w:t>Tumor</w:t>
      </w:r>
      <w:r>
        <w:rPr>
          <w:spacing w:val="-2"/>
          <w:sz w:val="24"/>
        </w:rPr>
        <w:t xml:space="preserve"> Biology</w:t>
      </w:r>
    </w:p>
    <w:p w14:paraId="259FCB66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rPr>
          <w:sz w:val="24"/>
        </w:rPr>
      </w:pPr>
      <w:r>
        <w:rPr>
          <w:spacing w:val="-2"/>
          <w:sz w:val="24"/>
        </w:rPr>
        <w:t>Endocrinology</w:t>
      </w:r>
    </w:p>
    <w:p w14:paraId="7E4ABC5A" w14:textId="77777777" w:rsidR="00EC4E31" w:rsidRDefault="005C46A4">
      <w:pPr>
        <w:pStyle w:val="ListParagraph"/>
        <w:numPr>
          <w:ilvl w:val="2"/>
          <w:numId w:val="4"/>
        </w:numPr>
        <w:tabs>
          <w:tab w:val="left" w:pos="2820"/>
        </w:tabs>
        <w:rPr>
          <w:sz w:val="24"/>
        </w:rPr>
      </w:pPr>
      <w:r>
        <w:rPr>
          <w:sz w:val="24"/>
        </w:rPr>
        <w:t>Reproductive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Function</w:t>
      </w:r>
    </w:p>
    <w:p w14:paraId="1428C0A9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79"/>
          <w:tab w:val="left" w:pos="2280"/>
        </w:tabs>
        <w:rPr>
          <w:sz w:val="24"/>
        </w:rPr>
      </w:pPr>
      <w:r>
        <w:rPr>
          <w:spacing w:val="-2"/>
          <w:sz w:val="24"/>
        </w:rPr>
        <w:t>Neurology</w:t>
      </w:r>
    </w:p>
    <w:p w14:paraId="7A73BF86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rPr>
          <w:sz w:val="24"/>
        </w:rPr>
      </w:pPr>
      <w:r>
        <w:rPr>
          <w:spacing w:val="-2"/>
          <w:sz w:val="24"/>
        </w:rPr>
        <w:t>Hematology</w:t>
      </w:r>
    </w:p>
    <w:p w14:paraId="4587775C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pacing w:val="-2"/>
          <w:sz w:val="24"/>
        </w:rPr>
        <w:t>Dermatology</w:t>
      </w:r>
    </w:p>
    <w:p w14:paraId="78FACBAD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79"/>
          <w:tab w:val="left" w:pos="2280"/>
        </w:tabs>
        <w:rPr>
          <w:sz w:val="24"/>
        </w:rPr>
      </w:pPr>
      <w:r>
        <w:rPr>
          <w:sz w:val="24"/>
        </w:rPr>
        <w:t>Respiratory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Function</w:t>
      </w:r>
    </w:p>
    <w:p w14:paraId="4864A216" w14:textId="77777777" w:rsidR="00EC4E31" w:rsidRDefault="00EC4E31">
      <w:pPr>
        <w:rPr>
          <w:sz w:val="24"/>
        </w:rPr>
        <w:sectPr w:rsidR="00EC4E31">
          <w:pgSz w:w="12240" w:h="15840"/>
          <w:pgMar w:top="1380" w:right="1340" w:bottom="280" w:left="1320" w:header="720" w:footer="720" w:gutter="0"/>
          <w:cols w:space="720"/>
        </w:sectPr>
      </w:pPr>
    </w:p>
    <w:p w14:paraId="57AAF1BE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79"/>
          <w:tab w:val="left" w:pos="2280"/>
        </w:tabs>
        <w:spacing w:before="61"/>
        <w:rPr>
          <w:sz w:val="24"/>
        </w:rPr>
      </w:pPr>
      <w:r>
        <w:rPr>
          <w:sz w:val="24"/>
        </w:rPr>
        <w:lastRenderedPageBreak/>
        <w:t>Cardiovascular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Function</w:t>
      </w:r>
    </w:p>
    <w:p w14:paraId="5408F85D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rPr>
          <w:sz w:val="24"/>
        </w:rPr>
      </w:pPr>
      <w:r>
        <w:rPr>
          <w:sz w:val="24"/>
        </w:rPr>
        <w:t>Gastrointestinal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Function</w:t>
      </w:r>
    </w:p>
    <w:p w14:paraId="772CE8AA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79"/>
          <w:tab w:val="left" w:pos="2280"/>
        </w:tabs>
        <w:spacing w:before="8"/>
        <w:rPr>
          <w:sz w:val="24"/>
        </w:rPr>
      </w:pPr>
      <w:r>
        <w:rPr>
          <w:sz w:val="24"/>
        </w:rPr>
        <w:t>Renal</w:t>
      </w:r>
      <w:r>
        <w:rPr>
          <w:spacing w:val="-2"/>
          <w:sz w:val="24"/>
        </w:rPr>
        <w:t xml:space="preserve"> Function</w:t>
      </w:r>
    </w:p>
    <w:p w14:paraId="10E6BCA5" w14:textId="77777777" w:rsidR="00EC4E31" w:rsidRDefault="005C46A4">
      <w:pPr>
        <w:pStyle w:val="ListParagraph"/>
        <w:numPr>
          <w:ilvl w:val="1"/>
          <w:numId w:val="4"/>
        </w:numPr>
        <w:tabs>
          <w:tab w:val="left" w:pos="2280"/>
        </w:tabs>
        <w:rPr>
          <w:sz w:val="24"/>
        </w:rPr>
      </w:pPr>
      <w:r>
        <w:rPr>
          <w:sz w:val="24"/>
        </w:rPr>
        <w:t>Musculoskeletal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Function</w:t>
      </w:r>
    </w:p>
    <w:p w14:paraId="7EDFB538" w14:textId="77777777" w:rsidR="00EC4E31" w:rsidRDefault="005C46A4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spacing w:line="247" w:lineRule="auto"/>
        <w:ind w:right="542"/>
        <w:rPr>
          <w:sz w:val="24"/>
        </w:rPr>
      </w:pPr>
      <w:r>
        <w:rPr>
          <w:sz w:val="24"/>
        </w:rPr>
        <w:t>Etiology,</w:t>
      </w:r>
      <w:r>
        <w:rPr>
          <w:spacing w:val="-7"/>
          <w:sz w:val="24"/>
        </w:rPr>
        <w:t xml:space="preserve"> </w:t>
      </w:r>
      <w:r>
        <w:rPr>
          <w:sz w:val="24"/>
        </w:rPr>
        <w:t>at-risk</w:t>
      </w:r>
      <w:r>
        <w:rPr>
          <w:spacing w:val="-7"/>
          <w:sz w:val="24"/>
        </w:rPr>
        <w:t xml:space="preserve"> </w:t>
      </w:r>
      <w:r>
        <w:rPr>
          <w:sz w:val="24"/>
        </w:rPr>
        <w:t>populations,</w:t>
      </w:r>
      <w:r>
        <w:rPr>
          <w:spacing w:val="-7"/>
          <w:sz w:val="24"/>
        </w:rPr>
        <w:t xml:space="preserve"> </w:t>
      </w:r>
      <w:r>
        <w:rPr>
          <w:sz w:val="24"/>
        </w:rPr>
        <w:t>pathogenesis,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morphology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selected</w:t>
      </w:r>
      <w:r>
        <w:rPr>
          <w:spacing w:val="-7"/>
          <w:sz w:val="24"/>
        </w:rPr>
        <w:t xml:space="preserve"> </w:t>
      </w:r>
      <w:r>
        <w:rPr>
          <w:sz w:val="24"/>
        </w:rPr>
        <w:t>acute</w:t>
      </w:r>
      <w:r>
        <w:rPr>
          <w:spacing w:val="-8"/>
          <w:sz w:val="24"/>
        </w:rPr>
        <w:t xml:space="preserve"> </w:t>
      </w:r>
      <w:r>
        <w:rPr>
          <w:sz w:val="24"/>
        </w:rPr>
        <w:t>and chronic disease states</w:t>
      </w:r>
    </w:p>
    <w:p w14:paraId="673816C8" w14:textId="77777777" w:rsidR="00EC4E31" w:rsidRDefault="005C46A4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spacing w:before="0" w:line="247" w:lineRule="auto"/>
        <w:ind w:right="1066"/>
        <w:rPr>
          <w:sz w:val="24"/>
        </w:rPr>
      </w:pPr>
      <w:r>
        <w:rPr>
          <w:sz w:val="24"/>
        </w:rPr>
        <w:t>Physiological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pathological</w:t>
      </w:r>
      <w:r>
        <w:rPr>
          <w:spacing w:val="-9"/>
          <w:sz w:val="24"/>
        </w:rPr>
        <w:t xml:space="preserve"> </w:t>
      </w:r>
      <w:r>
        <w:rPr>
          <w:sz w:val="24"/>
        </w:rPr>
        <w:t>alterations</w:t>
      </w:r>
      <w:r>
        <w:rPr>
          <w:spacing w:val="-9"/>
          <w:sz w:val="24"/>
        </w:rPr>
        <w:t xml:space="preserve"> </w:t>
      </w:r>
      <w:r>
        <w:rPr>
          <w:sz w:val="24"/>
        </w:rPr>
        <w:t>underlying</w:t>
      </w:r>
      <w:r>
        <w:rPr>
          <w:spacing w:val="-12"/>
          <w:sz w:val="24"/>
        </w:rPr>
        <w:t xml:space="preserve"> </w:t>
      </w:r>
      <w:r>
        <w:rPr>
          <w:sz w:val="24"/>
        </w:rPr>
        <w:t>clinical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diagnostic manifestations of selected acute and chronic disease states</w:t>
      </w:r>
    </w:p>
    <w:p w14:paraId="6DCEF728" w14:textId="77777777" w:rsidR="00EC4E31" w:rsidRDefault="00EC4E31">
      <w:pPr>
        <w:pStyle w:val="BodyText"/>
        <w:spacing w:before="3"/>
      </w:pPr>
    </w:p>
    <w:p w14:paraId="37ECA714" w14:textId="77777777" w:rsidR="00EC4E31" w:rsidRDefault="005C46A4">
      <w:pPr>
        <w:pStyle w:val="Heading1"/>
        <w:spacing w:before="0"/>
        <w:rPr>
          <w:u w:val="none"/>
        </w:rPr>
      </w:pPr>
      <w:r>
        <w:t>TEACHING</w:t>
      </w:r>
      <w:r>
        <w:rPr>
          <w:spacing w:val="-12"/>
        </w:rPr>
        <w:t xml:space="preserve"> </w:t>
      </w:r>
      <w:r>
        <w:rPr>
          <w:spacing w:val="-2"/>
        </w:rPr>
        <w:t>METHODS</w:t>
      </w:r>
    </w:p>
    <w:p w14:paraId="0CD27353" w14:textId="77777777" w:rsidR="00EC4E31" w:rsidRDefault="005C46A4">
      <w:pPr>
        <w:pStyle w:val="BodyText"/>
        <w:spacing w:before="7" w:line="235" w:lineRule="auto"/>
        <w:ind w:left="120" w:right="742"/>
      </w:pPr>
      <w:r>
        <w:t>Online</w:t>
      </w:r>
      <w:r>
        <w:rPr>
          <w:spacing w:val="-9"/>
        </w:rPr>
        <w:t xml:space="preserve"> </w:t>
      </w:r>
      <w:r>
        <w:t>asynch</w:t>
      </w:r>
      <w:r>
        <w:t>ronous</w:t>
      </w:r>
      <w:r>
        <w:rPr>
          <w:spacing w:val="-8"/>
        </w:rPr>
        <w:t xml:space="preserve"> </w:t>
      </w:r>
      <w:r>
        <w:t>lecture,</w:t>
      </w:r>
      <w:r>
        <w:rPr>
          <w:spacing w:val="-8"/>
        </w:rPr>
        <w:t xml:space="preserve"> </w:t>
      </w:r>
      <w:r>
        <w:t>textbook,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discussion,</w:t>
      </w:r>
      <w:r>
        <w:rPr>
          <w:spacing w:val="-8"/>
        </w:rPr>
        <w:t xml:space="preserve"> </w:t>
      </w:r>
      <w:r>
        <w:t>presentation,</w:t>
      </w:r>
      <w:r>
        <w:rPr>
          <w:spacing w:val="-8"/>
        </w:rPr>
        <w:t xml:space="preserve"> </w:t>
      </w:r>
      <w:r>
        <w:t>audiovisual materials, computer assisted instruction, selected readings.</w:t>
      </w:r>
    </w:p>
    <w:p w14:paraId="009EEE74" w14:textId="77777777" w:rsidR="00EC4E31" w:rsidRDefault="00EC4E31">
      <w:pPr>
        <w:pStyle w:val="BodyText"/>
        <w:spacing w:before="7"/>
        <w:rPr>
          <w:sz w:val="35"/>
        </w:rPr>
      </w:pPr>
    </w:p>
    <w:p w14:paraId="6C2E8D90" w14:textId="77777777" w:rsidR="00EC4E31" w:rsidRDefault="005C46A4">
      <w:pPr>
        <w:pStyle w:val="Heading1"/>
        <w:spacing w:before="0"/>
        <w:rPr>
          <w:u w:val="none"/>
        </w:rPr>
      </w:pPr>
      <w:r>
        <w:rPr>
          <w:spacing w:val="-2"/>
        </w:rPr>
        <w:t>LEARNING</w:t>
      </w:r>
      <w:r>
        <w:t xml:space="preserve"> </w:t>
      </w:r>
      <w:r>
        <w:rPr>
          <w:spacing w:val="-2"/>
        </w:rPr>
        <w:t>ACTIVITIES</w:t>
      </w:r>
    </w:p>
    <w:p w14:paraId="50F9BAB5" w14:textId="77777777" w:rsidR="00EC4E31" w:rsidRDefault="005C46A4">
      <w:pPr>
        <w:pStyle w:val="BodyText"/>
        <w:ind w:left="120"/>
      </w:pPr>
      <w:r>
        <w:t>Case</w:t>
      </w:r>
      <w:r>
        <w:rPr>
          <w:spacing w:val="-5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readings,</w:t>
      </w:r>
      <w:r>
        <w:rPr>
          <w:spacing w:val="-2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online,</w:t>
      </w:r>
      <w:r>
        <w:rPr>
          <w:spacing w:val="-2"/>
        </w:rPr>
        <w:t xml:space="preserve"> </w:t>
      </w:r>
      <w:r>
        <w:t>presentations,</w:t>
      </w:r>
      <w:r>
        <w:rPr>
          <w:spacing w:val="-2"/>
        </w:rPr>
        <w:t xml:space="preserve"> </w:t>
      </w:r>
      <w:r>
        <w:t>quizzes,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examinations.</w:t>
      </w:r>
    </w:p>
    <w:p w14:paraId="177C9EA1" w14:textId="77777777" w:rsidR="00EC4E31" w:rsidRDefault="00EC4E31">
      <w:pPr>
        <w:pStyle w:val="BodyText"/>
        <w:spacing w:before="3"/>
        <w:rPr>
          <w:sz w:val="35"/>
        </w:rPr>
      </w:pPr>
    </w:p>
    <w:p w14:paraId="22DE370B" w14:textId="77777777" w:rsidR="00EC4E31" w:rsidRDefault="005C46A4">
      <w:pPr>
        <w:pStyle w:val="Heading1"/>
        <w:spacing w:before="1"/>
        <w:rPr>
          <w:u w:val="none"/>
        </w:rPr>
      </w:pPr>
      <w:r>
        <w:t>EVALUATION</w:t>
      </w:r>
      <w:r>
        <w:rPr>
          <w:spacing w:val="-13"/>
        </w:rPr>
        <w:t xml:space="preserve"> </w:t>
      </w:r>
      <w:r>
        <w:t>METHODS/COURSE</w:t>
      </w:r>
      <w:r>
        <w:rPr>
          <w:spacing w:val="-11"/>
        </w:rPr>
        <w:t xml:space="preserve"> </w:t>
      </w:r>
      <w:r>
        <w:t>GRADE</w:t>
      </w:r>
      <w:r>
        <w:rPr>
          <w:spacing w:val="-10"/>
        </w:rPr>
        <w:t xml:space="preserve"> </w:t>
      </w:r>
      <w:r>
        <w:rPr>
          <w:spacing w:val="-2"/>
        </w:rPr>
        <w:t>CALCULATION</w:t>
      </w:r>
    </w:p>
    <w:p w14:paraId="41F26F72" w14:textId="77777777" w:rsidR="00EC4E31" w:rsidRDefault="00EC4E31">
      <w:pPr>
        <w:pStyle w:val="BodyText"/>
        <w:spacing w:before="5"/>
        <w:rPr>
          <w:sz w:val="17"/>
        </w:rPr>
      </w:pPr>
    </w:p>
    <w:p w14:paraId="0CAA4913" w14:textId="77777777" w:rsidR="00EC4E31" w:rsidRDefault="005C46A4">
      <w:pPr>
        <w:pStyle w:val="BodyText"/>
        <w:spacing w:before="89"/>
        <w:ind w:left="120"/>
      </w:pPr>
      <w:r>
        <w:t>Evaluation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areas:</w:t>
      </w:r>
    </w:p>
    <w:p w14:paraId="7BC21D83" w14:textId="77777777" w:rsidR="00EC4E31" w:rsidRDefault="00EC4E31">
      <w:pPr>
        <w:pStyle w:val="BodyText"/>
        <w:spacing w:before="2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1269"/>
      </w:tblGrid>
      <w:tr w:rsidR="00EC4E31" w14:paraId="53C91B58" w14:textId="77777777">
        <w:trPr>
          <w:trHeight w:val="275"/>
        </w:trPr>
        <w:tc>
          <w:tcPr>
            <w:tcW w:w="6295" w:type="dxa"/>
          </w:tcPr>
          <w:p w14:paraId="60F332F5" w14:textId="77777777" w:rsidR="00EC4E31" w:rsidRDefault="005C46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Examinations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each)</w:t>
            </w:r>
          </w:p>
        </w:tc>
        <w:tc>
          <w:tcPr>
            <w:tcW w:w="1269" w:type="dxa"/>
          </w:tcPr>
          <w:p w14:paraId="6CF6D152" w14:textId="77777777" w:rsidR="00EC4E31" w:rsidRDefault="005C46A4">
            <w:pPr>
              <w:pStyle w:val="TableParagraph"/>
              <w:spacing w:line="256" w:lineRule="exact"/>
              <w:ind w:left="0" w:right="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60%</w:t>
            </w:r>
          </w:p>
        </w:tc>
      </w:tr>
      <w:tr w:rsidR="00EC4E31" w14:paraId="02F8F787" w14:textId="77777777">
        <w:trPr>
          <w:trHeight w:val="551"/>
        </w:trPr>
        <w:tc>
          <w:tcPr>
            <w:tcW w:w="6295" w:type="dxa"/>
          </w:tcPr>
          <w:p w14:paraId="652ACFD0" w14:textId="77777777" w:rsidR="00EC4E31" w:rsidRDefault="005C46A4">
            <w:pPr>
              <w:pStyle w:val="TableParagraph"/>
              <w:spacing w:line="276" w:lineRule="exact"/>
              <w:ind w:left="4" w:right="329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(group </w:t>
            </w:r>
            <w:r>
              <w:rPr>
                <w:spacing w:val="-2"/>
                <w:sz w:val="24"/>
              </w:rPr>
              <w:t>assignment)</w:t>
            </w:r>
          </w:p>
        </w:tc>
        <w:tc>
          <w:tcPr>
            <w:tcW w:w="1269" w:type="dxa"/>
          </w:tcPr>
          <w:p w14:paraId="36735E64" w14:textId="77777777" w:rsidR="00EC4E31" w:rsidRDefault="005C46A4">
            <w:pPr>
              <w:pStyle w:val="TableParagraph"/>
              <w:spacing w:line="273" w:lineRule="exact"/>
              <w:ind w:left="0" w:right="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15%</w:t>
            </w:r>
          </w:p>
        </w:tc>
      </w:tr>
      <w:tr w:rsidR="00EC4E31" w14:paraId="79016ADE" w14:textId="77777777">
        <w:trPr>
          <w:trHeight w:val="275"/>
        </w:trPr>
        <w:tc>
          <w:tcPr>
            <w:tcW w:w="6295" w:type="dxa"/>
          </w:tcPr>
          <w:p w14:paraId="243C9750" w14:textId="77777777" w:rsidR="00EC4E31" w:rsidRDefault="005C46A4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Module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quiz </w:t>
            </w:r>
            <w:r>
              <w:rPr>
                <w:spacing w:val="-5"/>
                <w:sz w:val="24"/>
              </w:rPr>
              <w:t>1%)</w:t>
            </w:r>
          </w:p>
        </w:tc>
        <w:tc>
          <w:tcPr>
            <w:tcW w:w="1269" w:type="dxa"/>
          </w:tcPr>
          <w:p w14:paraId="4385A46B" w14:textId="77777777" w:rsidR="00EC4E31" w:rsidRDefault="005C46A4">
            <w:pPr>
              <w:pStyle w:val="TableParagraph"/>
              <w:spacing w:line="255" w:lineRule="exact"/>
              <w:ind w:left="0" w:right="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</w:tr>
      <w:tr w:rsidR="00EC4E31" w14:paraId="2EDB3D1E" w14:textId="77777777">
        <w:trPr>
          <w:trHeight w:val="275"/>
        </w:trPr>
        <w:tc>
          <w:tcPr>
            <w:tcW w:w="6295" w:type="dxa"/>
          </w:tcPr>
          <w:p w14:paraId="466DCA39" w14:textId="77777777" w:rsidR="00EC4E31" w:rsidRDefault="005C46A4">
            <w:pPr>
              <w:pStyle w:val="TableParagraph"/>
              <w:spacing w:line="256" w:lineRule="exact"/>
              <w:ind w:left="0" w:right="9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Total</w:t>
            </w:r>
          </w:p>
        </w:tc>
        <w:tc>
          <w:tcPr>
            <w:tcW w:w="1269" w:type="dxa"/>
          </w:tcPr>
          <w:p w14:paraId="7CF3C50B" w14:textId="77777777" w:rsidR="00EC4E31" w:rsidRDefault="005C46A4">
            <w:pPr>
              <w:pStyle w:val="TableParagraph"/>
              <w:spacing w:line="256" w:lineRule="exact"/>
              <w:ind w:left="0" w:right="8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14:paraId="2BC48722" w14:textId="77777777" w:rsidR="00EC4E31" w:rsidRDefault="00EC4E31">
      <w:pPr>
        <w:pStyle w:val="BodyText"/>
        <w:spacing w:before="10"/>
      </w:pPr>
    </w:p>
    <w:p w14:paraId="2D80F806" w14:textId="1B97C6FF" w:rsidR="00EC4E31" w:rsidRDefault="005C46A4">
      <w:pPr>
        <w:pStyle w:val="BodyText"/>
        <w:spacing w:line="247" w:lineRule="auto"/>
        <w:ind w:left="120" w:right="549"/>
      </w:pPr>
      <w:r>
        <w:t>Students are expected to participate in the activities as listed in the course syllabus and on the</w:t>
      </w:r>
      <w:r>
        <w:rPr>
          <w:spacing w:val="-5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website.</w:t>
      </w:r>
      <w:r>
        <w:rPr>
          <w:spacing w:val="-5"/>
        </w:rPr>
        <w:t xml:space="preserve"> </w:t>
      </w:r>
      <w:r>
        <w:t>Timeframes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receiving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materials</w:t>
      </w:r>
      <w:r>
        <w:rPr>
          <w:spacing w:val="-4"/>
        </w:rPr>
        <w:t xml:space="preserve"> </w:t>
      </w:r>
      <w:r w:rsidR="00361CE6">
        <w:t>are listed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2"/>
        </w:rPr>
        <w:t>Canvas.</w:t>
      </w:r>
    </w:p>
    <w:p w14:paraId="47B7BB65" w14:textId="77777777" w:rsidR="00EC4E31" w:rsidRDefault="00EC4E31">
      <w:pPr>
        <w:pStyle w:val="BodyText"/>
        <w:spacing w:before="4"/>
      </w:pPr>
    </w:p>
    <w:p w14:paraId="6E9CFAE3" w14:textId="77777777" w:rsidR="00EC4E31" w:rsidRDefault="005C46A4">
      <w:pPr>
        <w:pStyle w:val="Heading1"/>
        <w:spacing w:before="1"/>
        <w:rPr>
          <w:u w:val="none"/>
        </w:rPr>
      </w:pPr>
      <w:bookmarkStart w:id="4" w:name="EVALUATION_DETAILS"/>
      <w:bookmarkEnd w:id="4"/>
      <w:r>
        <w:rPr>
          <w:spacing w:val="-2"/>
        </w:rPr>
        <w:t>EVALUATION</w:t>
      </w:r>
      <w:r>
        <w:rPr>
          <w:spacing w:val="-7"/>
        </w:rPr>
        <w:t xml:space="preserve"> </w:t>
      </w:r>
      <w:r>
        <w:rPr>
          <w:spacing w:val="-2"/>
        </w:rPr>
        <w:t>DETAILS</w:t>
      </w:r>
    </w:p>
    <w:p w14:paraId="1751D792" w14:textId="5108C094" w:rsidR="00EC4E31" w:rsidRDefault="005C46A4">
      <w:pPr>
        <w:pStyle w:val="BodyText"/>
        <w:spacing w:before="7" w:line="247" w:lineRule="auto"/>
        <w:ind w:left="120"/>
      </w:pPr>
      <w:r>
        <w:t>All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rubrics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detail. </w:t>
      </w:r>
      <w:r w:rsidR="00361CE6">
        <w:t>Specific exam</w:t>
      </w:r>
      <w:r>
        <w:t xml:space="preserve"> dates are listed on the syllabus calendar.</w:t>
      </w:r>
    </w:p>
    <w:p w14:paraId="39C7AE51" w14:textId="77777777" w:rsidR="00EC4E31" w:rsidRDefault="00EC4E31">
      <w:pPr>
        <w:pStyle w:val="BodyText"/>
        <w:spacing w:before="10"/>
        <w:rPr>
          <w:sz w:val="34"/>
        </w:rPr>
      </w:pPr>
    </w:p>
    <w:p w14:paraId="3C772EB2" w14:textId="77777777" w:rsidR="00EC4E31" w:rsidRDefault="005C46A4">
      <w:pPr>
        <w:pStyle w:val="Heading1"/>
        <w:spacing w:before="0"/>
        <w:rPr>
          <w:u w:val="none"/>
        </w:rPr>
      </w:pPr>
      <w:r>
        <w:t>MAKE</w:t>
      </w:r>
      <w:r>
        <w:rPr>
          <w:spacing w:val="-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rPr>
          <w:spacing w:val="-2"/>
        </w:rPr>
        <w:t>POLICY</w:t>
      </w:r>
    </w:p>
    <w:p w14:paraId="43473144" w14:textId="77777777" w:rsidR="00EC4E31" w:rsidRDefault="005C46A4">
      <w:pPr>
        <w:pStyle w:val="BodyText"/>
        <w:spacing w:before="9" w:line="235" w:lineRule="auto"/>
        <w:ind w:left="120" w:right="436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exams.</w:t>
      </w:r>
      <w:r>
        <w:rPr>
          <w:spacing w:val="-3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not an option. Make-up exams are given only for exceptional circumstances. Students must discuss the absence circumstances with faculty prior to the scheduled exam and a missed exam must be made up within one week. </w:t>
      </w:r>
      <w:r>
        <w:rPr>
          <w:u w:val="single"/>
        </w:rPr>
        <w:t>There will be no make up for any</w:t>
      </w:r>
      <w:r>
        <w:rPr>
          <w:spacing w:val="-1"/>
          <w:u w:val="single"/>
        </w:rPr>
        <w:t xml:space="preserve"> </w:t>
      </w:r>
      <w:r>
        <w:rPr>
          <w:u w:val="single"/>
        </w:rPr>
        <w:t>of the o</w:t>
      </w:r>
      <w:r>
        <w:rPr>
          <w:u w:val="single"/>
        </w:rPr>
        <w:t>ther</w:t>
      </w:r>
      <w:r>
        <w:t xml:space="preserve"> </w:t>
      </w:r>
      <w:r>
        <w:rPr>
          <w:u w:val="single"/>
        </w:rPr>
        <w:t>assignments including weekly quizzes.</w:t>
      </w:r>
    </w:p>
    <w:p w14:paraId="1D39C5F0" w14:textId="77777777" w:rsidR="00EC4E31" w:rsidRDefault="00EC4E31">
      <w:pPr>
        <w:spacing w:line="235" w:lineRule="auto"/>
        <w:sectPr w:rsidR="00EC4E31">
          <w:pgSz w:w="12240" w:h="15840"/>
          <w:pgMar w:top="1380" w:right="1340" w:bottom="280" w:left="1320" w:header="720" w:footer="720" w:gutter="0"/>
          <w:cols w:space="720"/>
        </w:sectPr>
      </w:pPr>
    </w:p>
    <w:p w14:paraId="4C6B3F8F" w14:textId="77777777" w:rsidR="00EC4E31" w:rsidRDefault="005C46A4">
      <w:pPr>
        <w:pStyle w:val="Heading1"/>
        <w:spacing w:before="61"/>
        <w:rPr>
          <w:u w:val="none"/>
        </w:rPr>
      </w:pPr>
      <w:r>
        <w:rPr>
          <w:spacing w:val="-2"/>
        </w:rPr>
        <w:lastRenderedPageBreak/>
        <w:t>GRADING</w:t>
      </w:r>
      <w:r>
        <w:rPr>
          <w:spacing w:val="2"/>
        </w:rPr>
        <w:t xml:space="preserve"> </w:t>
      </w:r>
      <w:r>
        <w:rPr>
          <w:spacing w:val="-2"/>
        </w:rPr>
        <w:t>SCALE/QUALITY</w:t>
      </w:r>
      <w:r>
        <w:rPr>
          <w:spacing w:val="2"/>
        </w:rPr>
        <w:t xml:space="preserve"> </w:t>
      </w:r>
      <w:r>
        <w:rPr>
          <w:spacing w:val="-2"/>
        </w:rPr>
        <w:t>POINTS</w:t>
      </w:r>
    </w:p>
    <w:p w14:paraId="497233B4" w14:textId="77777777" w:rsidR="00EC4E31" w:rsidRDefault="005C46A4">
      <w:pPr>
        <w:tabs>
          <w:tab w:val="left" w:pos="1559"/>
          <w:tab w:val="left" w:pos="3719"/>
          <w:tab w:val="left" w:pos="4439"/>
        </w:tabs>
        <w:spacing w:before="7" w:after="18"/>
        <w:ind w:left="840"/>
        <w:rPr>
          <w:sz w:val="24"/>
        </w:rPr>
      </w:pP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95-100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(4.0)</w:t>
      </w:r>
      <w:r>
        <w:rPr>
          <w:sz w:val="24"/>
        </w:rPr>
        <w:tab/>
      </w:r>
      <w:r>
        <w:rPr>
          <w:spacing w:val="-10"/>
          <w:sz w:val="24"/>
        </w:rPr>
        <w:t>C</w:t>
      </w:r>
      <w:r>
        <w:rPr>
          <w:sz w:val="24"/>
        </w:rPr>
        <w:tab/>
        <w:t>74-79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(2.0)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1953"/>
        <w:gridCol w:w="935"/>
        <w:gridCol w:w="856"/>
        <w:gridCol w:w="720"/>
      </w:tblGrid>
      <w:tr w:rsidR="00EC4E31" w14:paraId="729B123E" w14:textId="77777777">
        <w:trPr>
          <w:trHeight w:val="274"/>
        </w:trPr>
        <w:tc>
          <w:tcPr>
            <w:tcW w:w="556" w:type="dxa"/>
          </w:tcPr>
          <w:p w14:paraId="3D3669AA" w14:textId="77777777" w:rsidR="00EC4E31" w:rsidRDefault="005C46A4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A-</w:t>
            </w:r>
          </w:p>
        </w:tc>
        <w:tc>
          <w:tcPr>
            <w:tcW w:w="1953" w:type="dxa"/>
          </w:tcPr>
          <w:p w14:paraId="6B808076" w14:textId="77777777" w:rsidR="00EC4E31" w:rsidRDefault="005C46A4">
            <w:pPr>
              <w:pStyle w:val="TableParagraph"/>
              <w:spacing w:line="254" w:lineRule="exact"/>
              <w:ind w:left="214"/>
              <w:rPr>
                <w:sz w:val="24"/>
              </w:rPr>
            </w:pPr>
            <w:r>
              <w:rPr>
                <w:sz w:val="24"/>
              </w:rPr>
              <w:t>93-</w:t>
            </w:r>
            <w:proofErr w:type="gramStart"/>
            <w:r>
              <w:rPr>
                <w:sz w:val="24"/>
              </w:rPr>
              <w:t>94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3.67)</w:t>
            </w:r>
          </w:p>
        </w:tc>
        <w:tc>
          <w:tcPr>
            <w:tcW w:w="935" w:type="dxa"/>
          </w:tcPr>
          <w:p w14:paraId="3BCD29AD" w14:textId="77777777" w:rsidR="00EC4E31" w:rsidRDefault="005C46A4">
            <w:pPr>
              <w:pStyle w:val="TableParagraph"/>
              <w:spacing w:line="254" w:lineRule="exact"/>
              <w:ind w:left="421"/>
              <w:rPr>
                <w:sz w:val="24"/>
              </w:rPr>
            </w:pPr>
            <w:r>
              <w:rPr>
                <w:spacing w:val="-5"/>
                <w:sz w:val="24"/>
              </w:rPr>
              <w:t>C-</w:t>
            </w:r>
          </w:p>
        </w:tc>
        <w:tc>
          <w:tcPr>
            <w:tcW w:w="856" w:type="dxa"/>
          </w:tcPr>
          <w:p w14:paraId="48C4A099" w14:textId="77777777" w:rsidR="00EC4E31" w:rsidRDefault="005C46A4">
            <w:pPr>
              <w:pStyle w:val="TableParagraph"/>
              <w:spacing w:line="254" w:lineRule="exact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72-</w:t>
            </w:r>
            <w:r>
              <w:rPr>
                <w:spacing w:val="-7"/>
                <w:sz w:val="24"/>
              </w:rPr>
              <w:t>73</w:t>
            </w:r>
          </w:p>
        </w:tc>
        <w:tc>
          <w:tcPr>
            <w:tcW w:w="720" w:type="dxa"/>
          </w:tcPr>
          <w:p w14:paraId="3A51E3C0" w14:textId="77777777" w:rsidR="00EC4E31" w:rsidRDefault="005C46A4">
            <w:pPr>
              <w:pStyle w:val="TableParagraph"/>
              <w:spacing w:line="254" w:lineRule="exact"/>
              <w:ind w:left="74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(1.67)</w:t>
            </w:r>
          </w:p>
        </w:tc>
      </w:tr>
      <w:tr w:rsidR="00EC4E31" w14:paraId="0D126409" w14:textId="77777777">
        <w:trPr>
          <w:trHeight w:val="283"/>
        </w:trPr>
        <w:tc>
          <w:tcPr>
            <w:tcW w:w="556" w:type="dxa"/>
          </w:tcPr>
          <w:p w14:paraId="4217B807" w14:textId="77777777" w:rsidR="00EC4E31" w:rsidRDefault="005C46A4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B+</w:t>
            </w:r>
          </w:p>
        </w:tc>
        <w:tc>
          <w:tcPr>
            <w:tcW w:w="1953" w:type="dxa"/>
          </w:tcPr>
          <w:p w14:paraId="22FBC6C7" w14:textId="77777777" w:rsidR="00EC4E31" w:rsidRDefault="005C46A4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91-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(3.33)</w:t>
            </w:r>
          </w:p>
        </w:tc>
        <w:tc>
          <w:tcPr>
            <w:tcW w:w="935" w:type="dxa"/>
          </w:tcPr>
          <w:p w14:paraId="300578CA" w14:textId="77777777" w:rsidR="00EC4E31" w:rsidRDefault="005C46A4">
            <w:pPr>
              <w:pStyle w:val="TableParagraph"/>
              <w:spacing w:line="263" w:lineRule="exact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D+</w:t>
            </w:r>
          </w:p>
        </w:tc>
        <w:tc>
          <w:tcPr>
            <w:tcW w:w="856" w:type="dxa"/>
          </w:tcPr>
          <w:p w14:paraId="5CF7B592" w14:textId="77777777" w:rsidR="00EC4E31" w:rsidRDefault="005C46A4">
            <w:pPr>
              <w:pStyle w:val="TableParagraph"/>
              <w:spacing w:line="263" w:lineRule="exact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70-</w:t>
            </w:r>
            <w:r>
              <w:rPr>
                <w:spacing w:val="-7"/>
                <w:sz w:val="24"/>
              </w:rPr>
              <w:t>71</w:t>
            </w:r>
          </w:p>
        </w:tc>
        <w:tc>
          <w:tcPr>
            <w:tcW w:w="720" w:type="dxa"/>
          </w:tcPr>
          <w:p w14:paraId="25FD9A3A" w14:textId="77777777" w:rsidR="00EC4E31" w:rsidRDefault="005C46A4">
            <w:pPr>
              <w:pStyle w:val="TableParagraph"/>
              <w:spacing w:line="263" w:lineRule="exact"/>
              <w:ind w:left="74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(1.33)</w:t>
            </w:r>
          </w:p>
        </w:tc>
      </w:tr>
      <w:tr w:rsidR="00EC4E31" w14:paraId="6A4257B8" w14:textId="77777777">
        <w:trPr>
          <w:trHeight w:val="283"/>
        </w:trPr>
        <w:tc>
          <w:tcPr>
            <w:tcW w:w="556" w:type="dxa"/>
          </w:tcPr>
          <w:p w14:paraId="15947341" w14:textId="77777777" w:rsidR="00EC4E31" w:rsidRDefault="005C46A4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953" w:type="dxa"/>
          </w:tcPr>
          <w:p w14:paraId="7B16511D" w14:textId="77777777" w:rsidR="00EC4E31" w:rsidRDefault="005C46A4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84*-90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(3.0)</w:t>
            </w:r>
          </w:p>
        </w:tc>
        <w:tc>
          <w:tcPr>
            <w:tcW w:w="935" w:type="dxa"/>
          </w:tcPr>
          <w:p w14:paraId="2232B0D6" w14:textId="77777777" w:rsidR="00EC4E31" w:rsidRDefault="005C46A4">
            <w:pPr>
              <w:pStyle w:val="TableParagraph"/>
              <w:spacing w:line="263" w:lineRule="exact"/>
              <w:ind w:left="421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56" w:type="dxa"/>
          </w:tcPr>
          <w:p w14:paraId="0DB6B96B" w14:textId="77777777" w:rsidR="00EC4E31" w:rsidRDefault="005C46A4">
            <w:pPr>
              <w:pStyle w:val="TableParagraph"/>
              <w:spacing w:line="263" w:lineRule="exact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64-</w:t>
            </w:r>
            <w:r>
              <w:rPr>
                <w:spacing w:val="-7"/>
                <w:sz w:val="24"/>
              </w:rPr>
              <w:t>69</w:t>
            </w:r>
          </w:p>
        </w:tc>
        <w:tc>
          <w:tcPr>
            <w:tcW w:w="720" w:type="dxa"/>
          </w:tcPr>
          <w:p w14:paraId="35F3EFC6" w14:textId="77777777" w:rsidR="00EC4E31" w:rsidRDefault="005C46A4">
            <w:pPr>
              <w:pStyle w:val="TableParagraph"/>
              <w:spacing w:line="263" w:lineRule="exact"/>
              <w:ind w:left="74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(1.0)</w:t>
            </w:r>
          </w:p>
        </w:tc>
      </w:tr>
      <w:tr w:rsidR="00EC4E31" w14:paraId="53A72131" w14:textId="77777777">
        <w:trPr>
          <w:trHeight w:val="274"/>
        </w:trPr>
        <w:tc>
          <w:tcPr>
            <w:tcW w:w="556" w:type="dxa"/>
          </w:tcPr>
          <w:p w14:paraId="0E2C110D" w14:textId="77777777" w:rsidR="00EC4E31" w:rsidRDefault="005C46A4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B-</w:t>
            </w:r>
          </w:p>
        </w:tc>
        <w:tc>
          <w:tcPr>
            <w:tcW w:w="1953" w:type="dxa"/>
          </w:tcPr>
          <w:p w14:paraId="4B96E614" w14:textId="77777777" w:rsidR="00EC4E31" w:rsidRDefault="005C46A4">
            <w:pPr>
              <w:pStyle w:val="TableParagraph"/>
              <w:spacing w:line="254" w:lineRule="exact"/>
              <w:ind w:left="214"/>
              <w:rPr>
                <w:sz w:val="24"/>
              </w:rPr>
            </w:pPr>
            <w:r>
              <w:rPr>
                <w:sz w:val="24"/>
              </w:rPr>
              <w:t>82-83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(2.67)</w:t>
            </w:r>
          </w:p>
        </w:tc>
        <w:tc>
          <w:tcPr>
            <w:tcW w:w="935" w:type="dxa"/>
          </w:tcPr>
          <w:p w14:paraId="77057C9B" w14:textId="77777777" w:rsidR="00EC4E31" w:rsidRDefault="005C46A4">
            <w:pPr>
              <w:pStyle w:val="TableParagraph"/>
              <w:spacing w:line="254" w:lineRule="exact"/>
              <w:ind w:left="421"/>
              <w:rPr>
                <w:sz w:val="24"/>
              </w:rPr>
            </w:pPr>
            <w:r>
              <w:rPr>
                <w:spacing w:val="-5"/>
                <w:sz w:val="24"/>
              </w:rPr>
              <w:t>D-</w:t>
            </w:r>
          </w:p>
        </w:tc>
        <w:tc>
          <w:tcPr>
            <w:tcW w:w="856" w:type="dxa"/>
          </w:tcPr>
          <w:p w14:paraId="288A435E" w14:textId="77777777" w:rsidR="00EC4E31" w:rsidRDefault="005C46A4">
            <w:pPr>
              <w:pStyle w:val="TableParagraph"/>
              <w:spacing w:line="254" w:lineRule="exact"/>
              <w:ind w:left="0" w:right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62-</w:t>
            </w:r>
            <w:r>
              <w:rPr>
                <w:spacing w:val="-7"/>
                <w:sz w:val="24"/>
              </w:rPr>
              <w:t>63</w:t>
            </w:r>
          </w:p>
        </w:tc>
        <w:tc>
          <w:tcPr>
            <w:tcW w:w="720" w:type="dxa"/>
          </w:tcPr>
          <w:p w14:paraId="5B4726C4" w14:textId="77777777" w:rsidR="00EC4E31" w:rsidRDefault="005C46A4">
            <w:pPr>
              <w:pStyle w:val="TableParagraph"/>
              <w:spacing w:line="254" w:lineRule="exact"/>
              <w:ind w:left="74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(0.67)</w:t>
            </w:r>
          </w:p>
        </w:tc>
      </w:tr>
    </w:tbl>
    <w:p w14:paraId="4DB13588" w14:textId="77777777" w:rsidR="00EC4E31" w:rsidRDefault="005C46A4">
      <w:pPr>
        <w:pStyle w:val="BodyText"/>
        <w:tabs>
          <w:tab w:val="left" w:pos="1559"/>
          <w:tab w:val="left" w:pos="3719"/>
          <w:tab w:val="left" w:pos="4439"/>
        </w:tabs>
        <w:spacing w:before="8"/>
        <w:ind w:left="840"/>
      </w:pPr>
      <w:r>
        <w:rPr>
          <w:spacing w:val="-5"/>
        </w:rPr>
        <w:t>C+</w:t>
      </w:r>
      <w:r>
        <w:tab/>
        <w:t>80-81</w:t>
      </w:r>
      <w:r>
        <w:rPr>
          <w:spacing w:val="69"/>
          <w:w w:val="150"/>
        </w:rPr>
        <w:t xml:space="preserve"> </w:t>
      </w:r>
      <w:r>
        <w:rPr>
          <w:spacing w:val="-2"/>
        </w:rPr>
        <w:t>(2.33)</w:t>
      </w:r>
      <w:r>
        <w:tab/>
      </w:r>
      <w:r>
        <w:rPr>
          <w:spacing w:val="-10"/>
        </w:rPr>
        <w:t>E</w:t>
      </w:r>
      <w:r>
        <w:tab/>
        <w:t>61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rPr>
          <w:spacing w:val="-2"/>
        </w:rPr>
        <w:t>(0.0)</w:t>
      </w:r>
    </w:p>
    <w:p w14:paraId="225F8F5B" w14:textId="77777777" w:rsidR="00EC4E31" w:rsidRDefault="00EC4E31">
      <w:pPr>
        <w:pStyle w:val="BodyText"/>
        <w:spacing w:before="3"/>
        <w:rPr>
          <w:sz w:val="25"/>
        </w:rPr>
      </w:pPr>
    </w:p>
    <w:p w14:paraId="470B4D95" w14:textId="77777777" w:rsidR="00EC4E31" w:rsidRDefault="005C46A4">
      <w:pPr>
        <w:pStyle w:val="BodyText"/>
        <w:ind w:left="840"/>
      </w:pPr>
      <w:r>
        <w:t>*</w:t>
      </w:r>
      <w:r>
        <w:rPr>
          <w:spacing w:val="-1"/>
        </w:rPr>
        <w:t xml:space="preserve"> </w:t>
      </w:r>
      <w:r>
        <w:t>84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minimal passing</w:t>
      </w:r>
      <w:r>
        <w:rPr>
          <w:spacing w:val="-3"/>
        </w:rPr>
        <w:t xml:space="preserve"> </w:t>
      </w:r>
      <w:r>
        <w:rPr>
          <w:spacing w:val="-4"/>
        </w:rPr>
        <w:t>grade</w:t>
      </w:r>
    </w:p>
    <w:p w14:paraId="17AC1776" w14:textId="77777777" w:rsidR="00EC4E31" w:rsidRDefault="00EC4E31">
      <w:pPr>
        <w:pStyle w:val="BodyText"/>
        <w:spacing w:before="3"/>
        <w:rPr>
          <w:sz w:val="25"/>
        </w:rPr>
      </w:pPr>
    </w:p>
    <w:p w14:paraId="400CC489" w14:textId="77777777" w:rsidR="00EC4E31" w:rsidRDefault="005C46A4">
      <w:pPr>
        <w:pStyle w:val="BodyText"/>
        <w:spacing w:line="247" w:lineRule="auto"/>
        <w:ind w:left="119" w:right="154"/>
      </w:pP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grading</w:t>
      </w:r>
      <w:r>
        <w:rPr>
          <w:spacing w:val="-8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University’s</w:t>
      </w:r>
      <w:r>
        <w:rPr>
          <w:spacing w:val="-6"/>
        </w:rPr>
        <w:t xml:space="preserve"> </w:t>
      </w:r>
      <w:r>
        <w:t xml:space="preserve">grading policies: </w:t>
      </w:r>
      <w:hyperlink r:id="rId9">
        <w:r>
          <w:rPr>
            <w:color w:val="0000FF"/>
            <w:u w:val="single" w:color="0000FF"/>
          </w:rPr>
          <w:t>https://catalog.ufl.edu/graduate/regulations/.</w:t>
        </w:r>
      </w:hyperlink>
    </w:p>
    <w:p w14:paraId="44DC9E3A" w14:textId="77777777" w:rsidR="00EC4E31" w:rsidRDefault="00EC4E31">
      <w:pPr>
        <w:pStyle w:val="BodyText"/>
        <w:spacing w:before="7"/>
        <w:rPr>
          <w:sz w:val="16"/>
        </w:rPr>
      </w:pPr>
    </w:p>
    <w:p w14:paraId="5EAEE478" w14:textId="77777777" w:rsidR="00EC4E31" w:rsidRDefault="005C46A4">
      <w:pPr>
        <w:pStyle w:val="Heading1"/>
        <w:rPr>
          <w:u w:val="none"/>
        </w:rPr>
      </w:pPr>
      <w:r>
        <w:t>COURSE</w:t>
      </w:r>
      <w:r>
        <w:rPr>
          <w:spacing w:val="-3"/>
        </w:rPr>
        <w:t xml:space="preserve"> </w:t>
      </w:r>
      <w:r>
        <w:rPr>
          <w:spacing w:val="-2"/>
        </w:rPr>
        <w:t>EVALUATION</w:t>
      </w:r>
    </w:p>
    <w:p w14:paraId="767FC1C8" w14:textId="77777777" w:rsidR="00EC4E31" w:rsidRDefault="005C46A4">
      <w:pPr>
        <w:pStyle w:val="BodyText"/>
        <w:spacing w:before="8" w:line="247" w:lineRule="auto"/>
        <w:ind w:left="120" w:right="141"/>
      </w:pPr>
      <w:r>
        <w:t>Students are expected to provide professional and respectful feedback on the quality of instruction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evaluations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proofErr w:type="spellStart"/>
      <w:r>
        <w:t>GatorEvals</w:t>
      </w:r>
      <w:proofErr w:type="spellEnd"/>
      <w:r>
        <w:t>.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 xml:space="preserve">on how to give feedback in a professional and respectful manner is available at </w:t>
      </w:r>
      <w:hyperlink r:id="rId10">
        <w:r>
          <w:rPr>
            <w:color w:val="0000FF"/>
            <w:u w:val="single" w:color="0000FF"/>
          </w:rPr>
          <w:t>https://gatorevals.aa.ufl.edu/students/</w:t>
        </w:r>
        <w:r>
          <w:t>.</w:t>
        </w:r>
      </w:hyperlink>
      <w:r>
        <w:t xml:space="preserve"> Students will be notified when the evaluation period opens, and can complete</w:t>
      </w:r>
      <w:r>
        <w:t xml:space="preserve"> evaluations through the email they receive from </w:t>
      </w:r>
      <w:proofErr w:type="spellStart"/>
      <w:r>
        <w:t>GatorEvals</w:t>
      </w:r>
      <w:proofErr w:type="spellEnd"/>
      <w:r>
        <w:t>, in their Canvas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proofErr w:type="spellStart"/>
      <w:r>
        <w:t>GatorEvals</w:t>
      </w:r>
      <w:proofErr w:type="spellEnd"/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hyperlink r:id="rId11">
        <w:r>
          <w:rPr>
            <w:color w:val="0000FF"/>
            <w:u w:val="single" w:color="0000FF"/>
          </w:rPr>
          <w:t>https://ufl.bluera.com/ufl/</w:t>
        </w:r>
        <w:r>
          <w:t>.</w:t>
        </w:r>
      </w:hyperlink>
      <w:r>
        <w:rPr>
          <w:spacing w:val="40"/>
        </w:rPr>
        <w:t xml:space="preserve"> </w:t>
      </w:r>
      <w:r>
        <w:t>Summaries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 evaluation results are available to students a</w:t>
      </w:r>
      <w:r>
        <w:t xml:space="preserve">t </w:t>
      </w:r>
      <w:hyperlink r:id="rId12">
        <w:r>
          <w:rPr>
            <w:color w:val="0000FF"/>
            <w:u w:val="single" w:color="0000FF"/>
          </w:rPr>
          <w:t>https://gatorevals.aa.ufl.edu/public-results/</w:t>
        </w:r>
        <w:r>
          <w:t>.</w:t>
        </w:r>
      </w:hyperlink>
    </w:p>
    <w:p w14:paraId="1E3A0EF8" w14:textId="77777777" w:rsidR="00EC4E31" w:rsidRDefault="00EC4E31">
      <w:pPr>
        <w:pStyle w:val="BodyText"/>
        <w:spacing w:before="1"/>
        <w:rPr>
          <w:sz w:val="16"/>
        </w:rPr>
      </w:pPr>
    </w:p>
    <w:p w14:paraId="345CF691" w14:textId="77777777" w:rsidR="00EC4E31" w:rsidRDefault="005C46A4">
      <w:pPr>
        <w:pStyle w:val="Heading1"/>
        <w:rPr>
          <w:u w:val="none"/>
        </w:rPr>
      </w:pPr>
      <w:r>
        <w:t>ACCOMMODATIONS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DISABILITY</w:t>
      </w:r>
    </w:p>
    <w:p w14:paraId="6D6BF489" w14:textId="77777777" w:rsidR="00EC4E31" w:rsidRDefault="005C46A4">
      <w:pPr>
        <w:pStyle w:val="BodyText"/>
        <w:spacing w:before="8" w:line="247" w:lineRule="auto"/>
        <w:ind w:left="120"/>
      </w:pPr>
      <w:r>
        <w:t>Students with disabilities requesting accommodations should first register with the Disability Resource Cent</w:t>
      </w:r>
      <w:r>
        <w:t xml:space="preserve">er (352-392-8565, </w:t>
      </w:r>
      <w:hyperlink r:id="rId13">
        <w:r>
          <w:rPr>
            <w:color w:val="0000FF"/>
            <w:u w:val="single" w:color="0000FF"/>
          </w:rPr>
          <w:t>https://disability.ufl.edu/</w:t>
        </w:r>
      </w:hyperlink>
      <w:r>
        <w:rPr>
          <w:color w:val="0000FF"/>
        </w:rPr>
        <w:t xml:space="preserve"> </w:t>
      </w:r>
      <w:r>
        <w:t>) by providing appropriate documentation.</w:t>
      </w:r>
      <w:r>
        <w:rPr>
          <w:spacing w:val="-5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registered,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 xml:space="preserve">be presented to the instructor when requesting </w:t>
      </w:r>
      <w:r>
        <w:t>accommodation. Students with disabilities should follow this procedure as early as possible in the semester.</w:t>
      </w:r>
    </w:p>
    <w:p w14:paraId="61912022" w14:textId="77777777" w:rsidR="00EC4E31" w:rsidRDefault="00EC4E31">
      <w:pPr>
        <w:pStyle w:val="BodyText"/>
        <w:spacing w:before="1"/>
      </w:pPr>
    </w:p>
    <w:p w14:paraId="178A95A4" w14:textId="77777777" w:rsidR="00EC4E31" w:rsidRDefault="005C46A4">
      <w:pPr>
        <w:pStyle w:val="Heading1"/>
        <w:spacing w:before="1"/>
        <w:rPr>
          <w:u w:val="none"/>
        </w:rPr>
      </w:pPr>
      <w:r>
        <w:rPr>
          <w:spacing w:val="-2"/>
        </w:rPr>
        <w:t>PROFESSIONAL</w:t>
      </w:r>
      <w:r>
        <w:rPr>
          <w:spacing w:val="5"/>
        </w:rPr>
        <w:t xml:space="preserve"> </w:t>
      </w:r>
      <w:r>
        <w:rPr>
          <w:spacing w:val="-2"/>
        </w:rPr>
        <w:t>BEHAVIOR</w:t>
      </w:r>
    </w:p>
    <w:p w14:paraId="3A9B6D86" w14:textId="77777777" w:rsidR="00EC4E31" w:rsidRDefault="005C46A4">
      <w:pPr>
        <w:pStyle w:val="BodyText"/>
        <w:spacing w:before="7" w:line="247" w:lineRule="auto"/>
        <w:ind w:left="120" w:right="103"/>
      </w:pPr>
      <w:r>
        <w:t>The College of Nursing expects all Nursing students to be professional in their interactions with patients, colleagues, facu</w:t>
      </w:r>
      <w:r>
        <w:t>lty, and staff and to exhibit caring and compassionate attitudes. These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settings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both faculty and peers. Behavior of a Nursing student reflects on the student's individu</w:t>
      </w:r>
      <w:r>
        <w:t xml:space="preserve">al’s ability to become a competent professional Nurse. Attitudes or behaviors inconsistent with compassionate care; refusal by, or inability of, the student to </w:t>
      </w:r>
      <w:r>
        <w:rPr>
          <w:u w:val="single"/>
        </w:rPr>
        <w:t>participate constructively</w:t>
      </w:r>
      <w:r>
        <w:t xml:space="preserve"> in learning or patient care; </w:t>
      </w:r>
      <w:r>
        <w:rPr>
          <w:u w:val="single"/>
        </w:rPr>
        <w:t>derogatory attitudes or inappropriate be</w:t>
      </w:r>
      <w:r>
        <w:rPr>
          <w:u w:val="single"/>
        </w:rPr>
        <w:t>haviors directed at patients, peers, faculty or staff</w:t>
      </w:r>
      <w:r>
        <w:t>; misuse of written or electronic patient records (e.g., accession of patient information without valid</w:t>
      </w:r>
      <w:r>
        <w:rPr>
          <w:spacing w:val="-5"/>
        </w:rPr>
        <w:t xml:space="preserve"> </w:t>
      </w:r>
      <w:r>
        <w:t>reason);</w:t>
      </w:r>
      <w:r>
        <w:rPr>
          <w:spacing w:val="-5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abuse;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pertinent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background check;</w:t>
      </w:r>
      <w:r>
        <w:t xml:space="preserve"> or other unprofessional conduct can be grounds for disciplinary measures including </w:t>
      </w:r>
      <w:r>
        <w:rPr>
          <w:spacing w:val="-2"/>
          <w:u w:val="single"/>
        </w:rPr>
        <w:t>dismissal.</w:t>
      </w:r>
    </w:p>
    <w:p w14:paraId="77C58950" w14:textId="77777777" w:rsidR="00EC4E31" w:rsidRDefault="00EC4E31">
      <w:pPr>
        <w:pStyle w:val="BodyText"/>
        <w:spacing w:before="9"/>
        <w:rPr>
          <w:sz w:val="15"/>
        </w:rPr>
      </w:pPr>
    </w:p>
    <w:p w14:paraId="7031C7E2" w14:textId="77777777" w:rsidR="00EC4E31" w:rsidRDefault="005C46A4">
      <w:pPr>
        <w:pStyle w:val="Heading1"/>
        <w:rPr>
          <w:u w:val="none"/>
        </w:rPr>
      </w:pPr>
      <w:r>
        <w:rPr>
          <w:spacing w:val="-2"/>
        </w:rPr>
        <w:t>INCLUSIVE LEARNING</w:t>
      </w:r>
      <w:r>
        <w:rPr>
          <w:spacing w:val="-1"/>
        </w:rPr>
        <w:t xml:space="preserve"> </w:t>
      </w:r>
      <w:r>
        <w:rPr>
          <w:spacing w:val="-2"/>
        </w:rPr>
        <w:t>ENVIRONMENT</w:t>
      </w:r>
    </w:p>
    <w:p w14:paraId="40CE12D3" w14:textId="77777777" w:rsidR="00EC4E31" w:rsidRDefault="005C46A4">
      <w:pPr>
        <w:pStyle w:val="BodyText"/>
        <w:spacing w:before="7" w:line="247" w:lineRule="auto"/>
        <w:ind w:left="120" w:right="154"/>
      </w:pPr>
      <w:r>
        <w:t>We</w:t>
      </w:r>
      <w:r>
        <w:rPr>
          <w:spacing w:val="-5"/>
        </w:rPr>
        <w:t xml:space="preserve"> </w:t>
      </w:r>
      <w:r>
        <w:t>strive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graduates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 xml:space="preserve">lead, and inspire. As we share our </w:t>
      </w:r>
      <w:r>
        <w:t>nursing values and personal beliefs inside or outside of the</w:t>
      </w:r>
    </w:p>
    <w:p w14:paraId="3CB50DE2" w14:textId="77777777" w:rsidR="00EC4E31" w:rsidRDefault="00EC4E31">
      <w:pPr>
        <w:spacing w:line="247" w:lineRule="auto"/>
        <w:sectPr w:rsidR="00EC4E31">
          <w:pgSz w:w="12240" w:h="15840"/>
          <w:pgMar w:top="1380" w:right="1340" w:bottom="280" w:left="1320" w:header="720" w:footer="720" w:gutter="0"/>
          <w:cols w:space="720"/>
        </w:sectPr>
      </w:pPr>
    </w:p>
    <w:p w14:paraId="08E259CB" w14:textId="77777777" w:rsidR="00EC4E31" w:rsidRDefault="005C46A4">
      <w:pPr>
        <w:pStyle w:val="BodyText"/>
        <w:spacing w:before="61" w:line="247" w:lineRule="auto"/>
        <w:ind w:left="120"/>
      </w:pPr>
      <w:r>
        <w:lastRenderedPageBreak/>
        <w:t>classroom,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diversity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background, experience, and opinion, where every individual feels they belong to the College of Nursing community. </w:t>
      </w:r>
      <w:hyperlink r:id="rId14">
        <w:r>
          <w:rPr>
            <w:color w:val="0000FF"/>
            <w:u w:val="single" w:color="0000FF"/>
          </w:rPr>
          <w:t>https://nursing.ufl.edu/wordpress/files/2</w:t>
        </w:r>
        <w:r>
          <w:rPr>
            <w:color w:val="0000FF"/>
            <w:u w:val="single" w:color="0000FF"/>
          </w:rPr>
          <w:t>022/08/BSN_DNP-Handbook-Jul-28-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spacing w:val="-2"/>
            <w:u w:val="single" w:color="0000FF"/>
          </w:rPr>
          <w:t>2022.pdf</w:t>
        </w:r>
      </w:hyperlink>
    </w:p>
    <w:p w14:paraId="6E9B672F" w14:textId="77777777" w:rsidR="00EC4E31" w:rsidRDefault="00EC4E31">
      <w:pPr>
        <w:pStyle w:val="BodyText"/>
        <w:spacing w:before="5"/>
        <w:rPr>
          <w:sz w:val="16"/>
        </w:rPr>
      </w:pPr>
    </w:p>
    <w:p w14:paraId="5AD256E1" w14:textId="77777777" w:rsidR="00EC4E31" w:rsidRDefault="005C46A4">
      <w:pPr>
        <w:pStyle w:val="Heading1"/>
        <w:rPr>
          <w:u w:val="none"/>
        </w:rPr>
      </w:pPr>
      <w:r>
        <w:rPr>
          <w:spacing w:val="-2"/>
        </w:rPr>
        <w:t>CIVILITY</w:t>
      </w:r>
      <w:r>
        <w:rPr>
          <w:spacing w:val="-10"/>
        </w:rPr>
        <w:t xml:space="preserve"> </w:t>
      </w:r>
      <w:r>
        <w:rPr>
          <w:spacing w:val="-2"/>
        </w:rPr>
        <w:t>STATEMENT</w:t>
      </w:r>
    </w:p>
    <w:p w14:paraId="525BE9A7" w14:textId="77777777" w:rsidR="00EC4E31" w:rsidRDefault="005C46A4">
      <w:pPr>
        <w:pStyle w:val="BodyText"/>
        <w:spacing w:before="7" w:line="247" w:lineRule="auto"/>
        <w:ind w:left="120" w:right="489"/>
      </w:pPr>
      <w:r>
        <w:t>Civility</w:t>
      </w:r>
      <w:r>
        <w:rPr>
          <w:spacing w:val="-11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(faculty,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students)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inclusive environment that fosters personal reflection, growth and a collective harmony. </w:t>
      </w:r>
      <w:hyperlink r:id="rId16">
        <w:r>
          <w:rPr>
            <w:color w:val="0000FF"/>
            <w:spacing w:val="-2"/>
            <w:u w:val="single" w:color="0000FF"/>
          </w:rPr>
          <w:t>https://nursing.ufl.edu/wordpress/files/2022/08/BSN_DNP-Handbook-Ju</w:t>
        </w:r>
        <w:r>
          <w:rPr>
            <w:color w:val="0000FF"/>
            <w:spacing w:val="-2"/>
            <w:u w:val="single" w:color="0000FF"/>
          </w:rPr>
          <w:t>l-28-2022.pdf</w:t>
        </w:r>
      </w:hyperlink>
    </w:p>
    <w:p w14:paraId="2B1F856F" w14:textId="77777777" w:rsidR="00EC4E31" w:rsidRDefault="00EC4E31">
      <w:pPr>
        <w:pStyle w:val="BodyText"/>
        <w:spacing w:before="7"/>
        <w:rPr>
          <w:sz w:val="16"/>
        </w:rPr>
      </w:pPr>
    </w:p>
    <w:p w14:paraId="734EBE06" w14:textId="77777777" w:rsidR="00EC4E31" w:rsidRDefault="005C46A4">
      <w:pPr>
        <w:pStyle w:val="Heading1"/>
        <w:rPr>
          <w:u w:val="none"/>
        </w:rPr>
      </w:pPr>
      <w:r>
        <w:t>UNIVERSITY</w:t>
      </w:r>
      <w:r>
        <w:rPr>
          <w:spacing w:val="-12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rPr>
          <w:spacing w:val="-2"/>
        </w:rPr>
        <w:t>MISCONDUCT</w:t>
      </w:r>
    </w:p>
    <w:p w14:paraId="2EDCF00E" w14:textId="77777777" w:rsidR="00EC4E31" w:rsidRDefault="005C46A4">
      <w:pPr>
        <w:pStyle w:val="BodyText"/>
        <w:spacing w:before="7" w:line="247" w:lineRule="auto"/>
        <w:ind w:left="120" w:right="112"/>
      </w:pPr>
      <w:r>
        <w:t xml:space="preserve">Academic honesty and integrity are fundamental values of the University community. Students should be sure that they understand the UF Student Honor Code at </w:t>
      </w:r>
      <w:hyperlink r:id="rId17">
        <w:r>
          <w:rPr>
            <w:color w:val="0000FF"/>
            <w:u w:val="single" w:color="0000FF"/>
          </w:rPr>
          <w:t>https://sccr.dso.ufl.edu/policies/student-honor-code-student-conduct-code/</w:t>
        </w:r>
      </w:hyperlink>
      <w:r>
        <w:rPr>
          <w:color w:val="0000FF"/>
          <w:spacing w:val="-12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required to provide their own privacy screen for all examination’s administered to student laptops. No wireless key</w:t>
      </w:r>
      <w:r>
        <w:t>boards or wireless mouse/tracking device will be permitted during examinations.</w:t>
      </w:r>
    </w:p>
    <w:p w14:paraId="6CF216EF" w14:textId="77777777" w:rsidR="00EC4E31" w:rsidRDefault="00EC4E31">
      <w:pPr>
        <w:pStyle w:val="BodyText"/>
        <w:spacing w:before="1"/>
      </w:pPr>
    </w:p>
    <w:p w14:paraId="1E66C477" w14:textId="77777777" w:rsidR="00EC4E31" w:rsidRDefault="005C46A4">
      <w:pPr>
        <w:pStyle w:val="Heading1"/>
        <w:spacing w:before="1"/>
        <w:rPr>
          <w:u w:val="none"/>
        </w:rPr>
      </w:pPr>
      <w:r>
        <w:t>UNIVERSITY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NURSING</w:t>
      </w:r>
      <w:r>
        <w:rPr>
          <w:spacing w:val="-9"/>
        </w:rPr>
        <w:t xml:space="preserve"> </w:t>
      </w:r>
      <w:r>
        <w:rPr>
          <w:spacing w:val="-2"/>
        </w:rPr>
        <w:t>POLICIES</w:t>
      </w:r>
      <w:r>
        <w:rPr>
          <w:spacing w:val="40"/>
        </w:rPr>
        <w:t xml:space="preserve"> </w:t>
      </w:r>
    </w:p>
    <w:p w14:paraId="678BC399" w14:textId="77777777" w:rsidR="00EC4E31" w:rsidRDefault="005C46A4">
      <w:pPr>
        <w:pStyle w:val="BodyText"/>
        <w:spacing w:before="7" w:line="247" w:lineRule="auto"/>
        <w:ind w:left="120" w:right="1441"/>
      </w:pPr>
      <w:r>
        <w:t xml:space="preserve">Please see the College of Nursing website for student policies </w:t>
      </w:r>
      <w:r>
        <w:rPr>
          <w:spacing w:val="-2"/>
        </w:rPr>
        <w:t>(</w:t>
      </w:r>
      <w:hyperlink r:id="rId18">
        <w:r>
          <w:rPr>
            <w:color w:val="339933"/>
            <w:spacing w:val="-2"/>
            <w:u w:val="single" w:color="339933"/>
          </w:rPr>
          <w:t>http://students.nursing.ufl.edu/currently-enrolled/student-policies-and-handbooks/</w:t>
        </w:r>
      </w:hyperlink>
      <w:r>
        <w:rPr>
          <w:spacing w:val="-2"/>
        </w:rPr>
        <w:t>)</w:t>
      </w:r>
    </w:p>
    <w:p w14:paraId="77DBB186" w14:textId="77777777" w:rsidR="00EC4E31" w:rsidRDefault="00EC4E31">
      <w:pPr>
        <w:pStyle w:val="BodyText"/>
        <w:spacing w:before="7"/>
        <w:rPr>
          <w:sz w:val="16"/>
        </w:rPr>
      </w:pPr>
    </w:p>
    <w:p w14:paraId="423665EE" w14:textId="57D0D4F1" w:rsidR="00EC4E31" w:rsidRDefault="005C46A4">
      <w:pPr>
        <w:pStyle w:val="Heading1"/>
        <w:rPr>
          <w:spacing w:val="-2"/>
        </w:rPr>
      </w:pPr>
      <w:bookmarkStart w:id="5" w:name="REQUIRED_TEXTBOOK"/>
      <w:bookmarkEnd w:id="5"/>
      <w:r>
        <w:t>REQUIRED</w:t>
      </w:r>
      <w:r>
        <w:rPr>
          <w:spacing w:val="-11"/>
        </w:rPr>
        <w:t xml:space="preserve"> </w:t>
      </w:r>
      <w:r>
        <w:rPr>
          <w:spacing w:val="-2"/>
        </w:rPr>
        <w:t>TEXTBOOK</w:t>
      </w:r>
    </w:p>
    <w:p w14:paraId="0185FFF7" w14:textId="77777777" w:rsidR="00361CE6" w:rsidRDefault="00361CE6">
      <w:pPr>
        <w:pStyle w:val="Heading1"/>
        <w:rPr>
          <w:u w:val="none"/>
        </w:rPr>
      </w:pPr>
    </w:p>
    <w:p w14:paraId="2D467749" w14:textId="0CB9551D" w:rsidR="00EC4E31" w:rsidRPr="00361CE6" w:rsidRDefault="005C46A4" w:rsidP="00361CE6">
      <w:pPr>
        <w:spacing w:before="7" w:line="491" w:lineRule="auto"/>
        <w:ind w:left="840" w:right="742" w:hanging="519"/>
        <w:rPr>
          <w:sz w:val="24"/>
        </w:rPr>
      </w:pPr>
      <w:r>
        <w:rPr>
          <w:sz w:val="24"/>
        </w:rPr>
        <w:t>McCance,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Huether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(20</w:t>
      </w:r>
      <w:r w:rsidR="00361CE6">
        <w:rPr>
          <w:sz w:val="24"/>
        </w:rPr>
        <w:t>23</w:t>
      </w:r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Pathophysiology: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z w:val="24"/>
        </w:rPr>
        <w:t>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Biologic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Adults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</w:t>
      </w:r>
      <w:r w:rsidR="00361CE6">
        <w:rPr>
          <w:i/>
          <w:sz w:val="24"/>
        </w:rPr>
        <w:t>9</w:t>
      </w:r>
      <w:r>
        <w:rPr>
          <w:i/>
          <w:sz w:val="24"/>
          <w:vertAlign w:val="superscript"/>
        </w:rPr>
        <w:t>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ed.)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St.</w:t>
      </w:r>
      <w:r>
        <w:rPr>
          <w:spacing w:val="-4"/>
          <w:sz w:val="24"/>
        </w:rPr>
        <w:t xml:space="preserve"> </w:t>
      </w:r>
      <w:r>
        <w:rPr>
          <w:sz w:val="24"/>
        </w:rPr>
        <w:t>Louis,</w:t>
      </w:r>
      <w:r>
        <w:rPr>
          <w:spacing w:val="-3"/>
          <w:sz w:val="24"/>
        </w:rPr>
        <w:t xml:space="preserve"> </w:t>
      </w:r>
      <w:r>
        <w:rPr>
          <w:sz w:val="24"/>
        </w:rPr>
        <w:t>Missouri:</w:t>
      </w:r>
      <w:r>
        <w:rPr>
          <w:spacing w:val="-3"/>
          <w:sz w:val="24"/>
        </w:rPr>
        <w:t xml:space="preserve"> </w:t>
      </w:r>
      <w:r>
        <w:rPr>
          <w:sz w:val="24"/>
        </w:rPr>
        <w:t>Elsevier.</w:t>
      </w:r>
      <w:r>
        <w:rPr>
          <w:spacing w:val="-4"/>
          <w:sz w:val="24"/>
        </w:rPr>
        <w:t xml:space="preserve"> </w:t>
      </w:r>
      <w:r>
        <w:rPr>
          <w:sz w:val="24"/>
        </w:rPr>
        <w:t>ISBN: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9780323</w:t>
      </w:r>
      <w:r w:rsidR="00361CE6">
        <w:rPr>
          <w:spacing w:val="-2"/>
          <w:sz w:val="24"/>
        </w:rPr>
        <w:t>789875</w:t>
      </w:r>
    </w:p>
    <w:p w14:paraId="035B09DC" w14:textId="77777777" w:rsidR="00EC4E31" w:rsidRDefault="005C46A4">
      <w:pPr>
        <w:pStyle w:val="Heading1"/>
        <w:spacing w:before="246"/>
        <w:rPr>
          <w:u w:val="none"/>
        </w:rPr>
      </w:pPr>
      <w:r>
        <w:t>RECOMMENDED</w:t>
      </w:r>
      <w:r>
        <w:rPr>
          <w:spacing w:val="-7"/>
        </w:rPr>
        <w:t xml:space="preserve"> </w:t>
      </w:r>
      <w:r>
        <w:t>TEXTBOOKS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WEBSITES</w:t>
      </w:r>
    </w:p>
    <w:p w14:paraId="5695E455" w14:textId="77777777" w:rsidR="00EC4E31" w:rsidRDefault="005C46A4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12" w:line="247" w:lineRule="auto"/>
        <w:ind w:right="820" w:hanging="360"/>
        <w:rPr>
          <w:sz w:val="24"/>
        </w:rPr>
      </w:pPr>
      <w:r>
        <w:rPr>
          <w:color w:val="111111"/>
          <w:sz w:val="24"/>
        </w:rPr>
        <w:t>Publication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Manual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of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American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Psychological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Association,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(7</w:t>
      </w:r>
      <w:r>
        <w:rPr>
          <w:color w:val="111111"/>
          <w:sz w:val="24"/>
          <w:vertAlign w:val="superscript"/>
        </w:rPr>
        <w:t>th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Ed.).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 xml:space="preserve">ISBN: </w:t>
      </w:r>
      <w:r>
        <w:rPr>
          <w:color w:val="111111"/>
          <w:spacing w:val="-2"/>
          <w:sz w:val="24"/>
        </w:rPr>
        <w:t>9781433832161</w:t>
      </w:r>
    </w:p>
    <w:p w14:paraId="4F657F8C" w14:textId="77777777" w:rsidR="00EC4E31" w:rsidRDefault="005C46A4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ind w:left="1039" w:hanging="359"/>
        <w:rPr>
          <w:sz w:val="24"/>
        </w:rPr>
      </w:pPr>
      <w:r>
        <w:rPr>
          <w:spacing w:val="-2"/>
          <w:sz w:val="24"/>
        </w:rPr>
        <w:t>https://owl.english.purdue.edu/owl/resource/560/08/</w:t>
      </w:r>
    </w:p>
    <w:p w14:paraId="03DB0291" w14:textId="77777777" w:rsidR="00EC4E31" w:rsidRDefault="00EC4E31">
      <w:pPr>
        <w:rPr>
          <w:sz w:val="24"/>
        </w:rPr>
        <w:sectPr w:rsidR="00EC4E31">
          <w:pgSz w:w="12240" w:h="15840"/>
          <w:pgMar w:top="1380" w:right="1340" w:bottom="280" w:left="1320" w:header="720" w:footer="720" w:gutter="0"/>
          <w:cols w:space="720"/>
        </w:sectPr>
      </w:pPr>
    </w:p>
    <w:p w14:paraId="03FE2CF3" w14:textId="77777777" w:rsidR="00EC4E31" w:rsidRDefault="005C46A4">
      <w:pPr>
        <w:pStyle w:val="Heading1"/>
        <w:spacing w:before="61"/>
        <w:ind w:left="220"/>
        <w:rPr>
          <w:u w:val="none"/>
        </w:rPr>
      </w:pPr>
      <w:r>
        <w:lastRenderedPageBreak/>
        <w:t>WEEKLY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2"/>
        </w:rPr>
        <w:t>SCHEDULE</w:t>
      </w:r>
    </w:p>
    <w:p w14:paraId="490F2990" w14:textId="77777777" w:rsidR="00EC4E31" w:rsidRDefault="005C46A4">
      <w:pPr>
        <w:spacing w:before="7"/>
        <w:ind w:left="220"/>
        <w:rPr>
          <w:i/>
          <w:sz w:val="24"/>
        </w:rPr>
      </w:pPr>
      <w:r>
        <w:rPr>
          <w:sz w:val="24"/>
          <w:u w:val="single"/>
        </w:rPr>
        <w:t>*</w:t>
      </w:r>
      <w:r>
        <w:rPr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The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weekly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class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schedule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subject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change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based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course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needs.</w:t>
      </w:r>
    </w:p>
    <w:p w14:paraId="65BA577F" w14:textId="77777777" w:rsidR="00EC4E31" w:rsidRDefault="00EC4E31">
      <w:pPr>
        <w:pStyle w:val="BodyText"/>
        <w:spacing w:before="2"/>
        <w:rPr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20"/>
        <w:gridCol w:w="5040"/>
        <w:gridCol w:w="1620"/>
      </w:tblGrid>
      <w:tr w:rsidR="00EC4E31" w14:paraId="3298BCB0" w14:textId="77777777">
        <w:trPr>
          <w:trHeight w:val="513"/>
        </w:trPr>
        <w:tc>
          <w:tcPr>
            <w:tcW w:w="2268" w:type="dxa"/>
            <w:shd w:val="clear" w:color="auto" w:fill="D9E1F3"/>
          </w:tcPr>
          <w:p w14:paraId="38BB8957" w14:textId="77777777" w:rsidR="00EC4E31" w:rsidRDefault="005C46A4">
            <w:pPr>
              <w:pStyle w:val="TableParagraph"/>
              <w:spacing w:before="3"/>
              <w:ind w:left="278"/>
              <w:rPr>
                <w:b/>
              </w:rPr>
            </w:pPr>
            <w:r>
              <w:rPr>
                <w:b/>
              </w:rPr>
              <w:t>DATE/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MODULE</w:t>
            </w:r>
          </w:p>
        </w:tc>
        <w:tc>
          <w:tcPr>
            <w:tcW w:w="3420" w:type="dxa"/>
            <w:shd w:val="clear" w:color="auto" w:fill="D9E1F3"/>
          </w:tcPr>
          <w:p w14:paraId="0D909F28" w14:textId="77777777" w:rsidR="00EC4E31" w:rsidRDefault="005C46A4">
            <w:pPr>
              <w:pStyle w:val="TableParagraph"/>
              <w:spacing w:before="3"/>
              <w:ind w:left="561"/>
              <w:rPr>
                <w:b/>
              </w:rPr>
            </w:pPr>
            <w:r>
              <w:rPr>
                <w:b/>
              </w:rPr>
              <w:t>TOPIC/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EVALUATION</w:t>
            </w:r>
          </w:p>
        </w:tc>
        <w:tc>
          <w:tcPr>
            <w:tcW w:w="5040" w:type="dxa"/>
            <w:shd w:val="clear" w:color="auto" w:fill="D9E1F3"/>
          </w:tcPr>
          <w:p w14:paraId="00367F20" w14:textId="77777777" w:rsidR="00EC4E31" w:rsidRDefault="005C46A4">
            <w:pPr>
              <w:pStyle w:val="TableParagraph"/>
              <w:spacing w:before="3"/>
              <w:ind w:left="1084"/>
              <w:rPr>
                <w:b/>
              </w:rPr>
            </w:pPr>
            <w:r>
              <w:rPr>
                <w:b/>
                <w:spacing w:val="-2"/>
              </w:rPr>
              <w:t>READINGS/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ASSIGNMENTS</w:t>
            </w:r>
          </w:p>
        </w:tc>
        <w:tc>
          <w:tcPr>
            <w:tcW w:w="1620" w:type="dxa"/>
            <w:shd w:val="clear" w:color="auto" w:fill="D9E1F3"/>
          </w:tcPr>
          <w:p w14:paraId="45B7ADF0" w14:textId="77777777" w:rsidR="00EC4E31" w:rsidRDefault="005C46A4">
            <w:pPr>
              <w:pStyle w:val="TableParagraph"/>
              <w:spacing w:line="256" w:lineRule="exact"/>
              <w:ind w:left="170" w:right="152" w:firstLine="60"/>
              <w:rPr>
                <w:b/>
              </w:rPr>
            </w:pPr>
            <w:r>
              <w:rPr>
                <w:b/>
                <w:spacing w:val="-2"/>
              </w:rPr>
              <w:t>PROGRAM OUTCOMES</w:t>
            </w:r>
          </w:p>
        </w:tc>
      </w:tr>
      <w:tr w:rsidR="00EC4E31" w14:paraId="1465676E" w14:textId="77777777">
        <w:trPr>
          <w:trHeight w:val="839"/>
        </w:trPr>
        <w:tc>
          <w:tcPr>
            <w:tcW w:w="2268" w:type="dxa"/>
          </w:tcPr>
          <w:p w14:paraId="288B6E67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1:</w:t>
            </w:r>
          </w:p>
          <w:p w14:paraId="08171D51" w14:textId="54F8496E" w:rsidR="00EC4E31" w:rsidRDefault="008925BA">
            <w:pPr>
              <w:pStyle w:val="TableParagraph"/>
              <w:spacing w:before="4"/>
            </w:pPr>
            <w:r>
              <w:t>Jan. 9-15</w:t>
            </w:r>
          </w:p>
        </w:tc>
        <w:tc>
          <w:tcPr>
            <w:tcW w:w="3420" w:type="dxa"/>
          </w:tcPr>
          <w:p w14:paraId="79CC733B" w14:textId="77777777" w:rsidR="00EC4E31" w:rsidRDefault="005C46A4">
            <w:pPr>
              <w:pStyle w:val="TableParagraph"/>
              <w:spacing w:line="251" w:lineRule="exact"/>
            </w:pPr>
            <w:r>
              <w:t>Course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Orientation</w:t>
            </w:r>
          </w:p>
        </w:tc>
        <w:tc>
          <w:tcPr>
            <w:tcW w:w="5040" w:type="dxa"/>
          </w:tcPr>
          <w:p w14:paraId="336D913A" w14:textId="601A5CB1" w:rsidR="00EC4E31" w:rsidRDefault="005C46A4">
            <w:pPr>
              <w:pStyle w:val="TableParagraph"/>
              <w:spacing w:line="244" w:lineRule="auto"/>
              <w:ind w:right="86"/>
            </w:pPr>
            <w:r>
              <w:t>Syllabus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Orientation</w:t>
            </w:r>
            <w:r>
              <w:rPr>
                <w:spacing w:val="-13"/>
              </w:rPr>
              <w:t xml:space="preserve"> </w:t>
            </w:r>
            <w:r>
              <w:t>Materials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 xml:space="preserve">Canvas Syllabus Quiz due </w:t>
            </w:r>
            <w:r w:rsidR="008925BA">
              <w:t>1/15</w:t>
            </w:r>
            <w:r w:rsidR="00453B9B">
              <w:t>/23</w:t>
            </w:r>
            <w:r>
              <w:t>, by 11:59 pm</w:t>
            </w:r>
          </w:p>
        </w:tc>
        <w:tc>
          <w:tcPr>
            <w:tcW w:w="1620" w:type="dxa"/>
          </w:tcPr>
          <w:p w14:paraId="0D691C0A" w14:textId="77777777" w:rsidR="00EC4E31" w:rsidRDefault="00EC4E31">
            <w:pPr>
              <w:pStyle w:val="TableParagraph"/>
              <w:ind w:left="0"/>
            </w:pPr>
          </w:p>
        </w:tc>
      </w:tr>
      <w:tr w:rsidR="00EC4E31" w14:paraId="22D7A111" w14:textId="77777777">
        <w:trPr>
          <w:trHeight w:val="839"/>
        </w:trPr>
        <w:tc>
          <w:tcPr>
            <w:tcW w:w="2268" w:type="dxa"/>
          </w:tcPr>
          <w:p w14:paraId="113D987E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2:</w:t>
            </w:r>
          </w:p>
          <w:p w14:paraId="3DE0D3F1" w14:textId="77777777" w:rsidR="00EC4E31" w:rsidRDefault="008925BA">
            <w:pPr>
              <w:pStyle w:val="TableParagraph"/>
              <w:spacing w:before="4"/>
            </w:pPr>
            <w:r>
              <w:t>Jan. 17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22</w:t>
            </w:r>
          </w:p>
          <w:p w14:paraId="030FCFBA" w14:textId="668B41C3" w:rsidR="008925BA" w:rsidRDefault="00EC37EA">
            <w:pPr>
              <w:pStyle w:val="TableParagraph"/>
              <w:spacing w:before="4"/>
            </w:pPr>
            <w:r>
              <w:t>(</w:t>
            </w:r>
            <w:r w:rsidR="008925BA">
              <w:t>Holiday, Jan. 16)</w:t>
            </w:r>
          </w:p>
        </w:tc>
        <w:tc>
          <w:tcPr>
            <w:tcW w:w="3420" w:type="dxa"/>
          </w:tcPr>
          <w:p w14:paraId="10A0BDA8" w14:textId="77777777" w:rsidR="00EC4E31" w:rsidRDefault="005C46A4">
            <w:pPr>
              <w:pStyle w:val="TableParagraph"/>
              <w:spacing w:line="244" w:lineRule="auto"/>
            </w:pPr>
            <w:r>
              <w:t>Fluids,</w:t>
            </w:r>
            <w:r>
              <w:rPr>
                <w:spacing w:val="-14"/>
              </w:rPr>
              <w:t xml:space="preserve"> </w:t>
            </w:r>
            <w:r>
              <w:t>Electrolytes,</w:t>
            </w:r>
            <w:r>
              <w:rPr>
                <w:spacing w:val="-14"/>
              </w:rPr>
              <w:t xml:space="preserve"> </w:t>
            </w:r>
            <w:r>
              <w:t>Acids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Bases Genes, Environment-Lifestyle &amp; Common Disease</w:t>
            </w:r>
          </w:p>
        </w:tc>
        <w:tc>
          <w:tcPr>
            <w:tcW w:w="5040" w:type="dxa"/>
          </w:tcPr>
          <w:p w14:paraId="01989A86" w14:textId="77777777" w:rsidR="00EC4E31" w:rsidRDefault="005C46A4">
            <w:pPr>
              <w:pStyle w:val="TableParagraph"/>
              <w:spacing w:before="15"/>
            </w:pPr>
            <w:r>
              <w:t>Readings:</w:t>
            </w:r>
            <w:r>
              <w:rPr>
                <w:spacing w:val="-9"/>
              </w:rPr>
              <w:t xml:space="preserve"> </w:t>
            </w:r>
            <w:r>
              <w:t>Chapters</w:t>
            </w:r>
            <w:r>
              <w:rPr>
                <w:spacing w:val="-9"/>
              </w:rPr>
              <w:t xml:space="preserve"> </w:t>
            </w:r>
            <w:r>
              <w:t>3,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5</w:t>
            </w:r>
          </w:p>
          <w:p w14:paraId="566CAB8B" w14:textId="45270A7E" w:rsidR="00EC4E31" w:rsidRDefault="005C46A4">
            <w:pPr>
              <w:pStyle w:val="TableParagraph"/>
              <w:spacing w:before="23"/>
            </w:pPr>
            <w:r>
              <w:t>Quiz</w:t>
            </w:r>
            <w:r>
              <w:rPr>
                <w:spacing w:val="-4"/>
              </w:rPr>
              <w:t xml:space="preserve"> </w:t>
            </w:r>
            <w:r>
              <w:t>#2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 w:rsidR="008925BA">
              <w:t>1/22/23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11:59pm</w:t>
            </w:r>
          </w:p>
        </w:tc>
        <w:tc>
          <w:tcPr>
            <w:tcW w:w="1620" w:type="dxa"/>
          </w:tcPr>
          <w:p w14:paraId="21FDDB6D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5718281D" w14:textId="77777777">
        <w:trPr>
          <w:trHeight w:val="839"/>
        </w:trPr>
        <w:tc>
          <w:tcPr>
            <w:tcW w:w="2268" w:type="dxa"/>
          </w:tcPr>
          <w:p w14:paraId="454AD30E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3:</w:t>
            </w:r>
          </w:p>
          <w:p w14:paraId="3AA0A44E" w14:textId="2AC7F8D0" w:rsidR="008925BA" w:rsidRDefault="008925BA" w:rsidP="008925BA">
            <w:pPr>
              <w:pStyle w:val="TableParagraph"/>
              <w:spacing w:before="4"/>
            </w:pPr>
            <w:r>
              <w:t>Jan. 23-29</w:t>
            </w:r>
          </w:p>
        </w:tc>
        <w:tc>
          <w:tcPr>
            <w:tcW w:w="3420" w:type="dxa"/>
          </w:tcPr>
          <w:p w14:paraId="604D0361" w14:textId="77777777" w:rsidR="00EC4E31" w:rsidRDefault="005C46A4">
            <w:pPr>
              <w:pStyle w:val="TableParagraph"/>
              <w:spacing w:before="8"/>
              <w:rPr>
                <w:spacing w:val="-2"/>
              </w:rPr>
            </w:pPr>
            <w:r>
              <w:rPr>
                <w:spacing w:val="-2"/>
              </w:rPr>
              <w:t>Mechanisms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2"/>
              </w:rPr>
              <w:t>Self-Defense</w:t>
            </w:r>
          </w:p>
          <w:p w14:paraId="3951E3B7" w14:textId="77777777" w:rsidR="008925BA" w:rsidRDefault="008925BA">
            <w:pPr>
              <w:pStyle w:val="TableParagraph"/>
              <w:spacing w:before="8"/>
              <w:rPr>
                <w:spacing w:val="-2"/>
              </w:rPr>
            </w:pPr>
          </w:p>
          <w:p w14:paraId="3FCC0F7D" w14:textId="058779A2" w:rsidR="008925BA" w:rsidRDefault="008925BA" w:rsidP="008925BA">
            <w:pPr>
              <w:pStyle w:val="TableParagraph"/>
              <w:spacing w:before="8"/>
              <w:ind w:left="0"/>
            </w:pPr>
          </w:p>
        </w:tc>
        <w:tc>
          <w:tcPr>
            <w:tcW w:w="5040" w:type="dxa"/>
          </w:tcPr>
          <w:p w14:paraId="127B0F5F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Reading: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Chapters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7-</w:t>
            </w:r>
            <w:r>
              <w:rPr>
                <w:spacing w:val="-5"/>
              </w:rPr>
              <w:t>11</w:t>
            </w:r>
          </w:p>
          <w:p w14:paraId="160964A4" w14:textId="69D6B753" w:rsidR="008925BA" w:rsidRPr="008925BA" w:rsidRDefault="005C46A4" w:rsidP="008925BA">
            <w:pPr>
              <w:pStyle w:val="TableParagraph"/>
              <w:spacing w:before="4"/>
              <w:rPr>
                <w:spacing w:val="-5"/>
              </w:rPr>
            </w:pPr>
            <w:r>
              <w:t>Quiz</w:t>
            </w:r>
            <w:r>
              <w:rPr>
                <w:spacing w:val="-4"/>
              </w:rPr>
              <w:t xml:space="preserve"> </w:t>
            </w:r>
            <w:r>
              <w:t>#3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 w:rsidR="008925BA">
              <w:t>1/29/23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11:59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</w:t>
            </w:r>
            <w:r w:rsidR="008925BA">
              <w:rPr>
                <w:spacing w:val="-5"/>
              </w:rPr>
              <w:t>m</w:t>
            </w:r>
          </w:p>
        </w:tc>
        <w:tc>
          <w:tcPr>
            <w:tcW w:w="1620" w:type="dxa"/>
          </w:tcPr>
          <w:p w14:paraId="016692BE" w14:textId="0F55225F" w:rsidR="008925BA" w:rsidRPr="008925BA" w:rsidRDefault="005C46A4" w:rsidP="008925BA">
            <w:pPr>
              <w:pStyle w:val="TableParagraph"/>
              <w:spacing w:line="251" w:lineRule="exact"/>
              <w:rPr>
                <w:spacing w:val="-2"/>
              </w:rPr>
            </w:pPr>
            <w:r>
              <w:rPr>
                <w:spacing w:val="-2"/>
              </w:rPr>
              <w:t>1,2,5,6</w:t>
            </w:r>
          </w:p>
        </w:tc>
      </w:tr>
      <w:tr w:rsidR="00EC4E31" w14:paraId="311D514D" w14:textId="77777777">
        <w:trPr>
          <w:trHeight w:val="839"/>
        </w:trPr>
        <w:tc>
          <w:tcPr>
            <w:tcW w:w="2268" w:type="dxa"/>
          </w:tcPr>
          <w:p w14:paraId="54C7B701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4:</w:t>
            </w:r>
          </w:p>
          <w:p w14:paraId="0CC477D5" w14:textId="6F556711" w:rsidR="00EC4E31" w:rsidRDefault="00F11C55">
            <w:pPr>
              <w:pStyle w:val="TableParagraph"/>
              <w:spacing w:before="4"/>
            </w:pPr>
            <w:r>
              <w:t>Jan. 30-Feb 5</w:t>
            </w:r>
          </w:p>
        </w:tc>
        <w:tc>
          <w:tcPr>
            <w:tcW w:w="3420" w:type="dxa"/>
          </w:tcPr>
          <w:p w14:paraId="6835F161" w14:textId="77777777" w:rsidR="00EC4E31" w:rsidRDefault="005C46A4">
            <w:pPr>
              <w:pStyle w:val="TableParagraph"/>
              <w:spacing w:before="8"/>
            </w:pPr>
            <w:r>
              <w:rPr>
                <w:spacing w:val="-2"/>
              </w:rPr>
              <w:t>Cellular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Proliferation: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Cancer</w:t>
            </w:r>
          </w:p>
        </w:tc>
        <w:tc>
          <w:tcPr>
            <w:tcW w:w="5040" w:type="dxa"/>
          </w:tcPr>
          <w:p w14:paraId="787A0F9E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Readings: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Chapters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12-</w:t>
            </w:r>
            <w:r>
              <w:rPr>
                <w:spacing w:val="-5"/>
              </w:rPr>
              <w:t>14</w:t>
            </w:r>
          </w:p>
          <w:p w14:paraId="7DB62A7D" w14:textId="36A099F9" w:rsidR="00EC4E31" w:rsidRDefault="005C46A4">
            <w:pPr>
              <w:pStyle w:val="TableParagraph"/>
              <w:spacing w:before="4"/>
            </w:pPr>
            <w:r>
              <w:t>Quiz</w:t>
            </w:r>
            <w:r>
              <w:rPr>
                <w:spacing w:val="-4"/>
              </w:rPr>
              <w:t xml:space="preserve"> </w:t>
            </w:r>
            <w:r>
              <w:t>#4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 w:rsidR="00F11C55">
              <w:t>2/5/23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11:59pm</w:t>
            </w:r>
          </w:p>
        </w:tc>
        <w:tc>
          <w:tcPr>
            <w:tcW w:w="1620" w:type="dxa"/>
          </w:tcPr>
          <w:p w14:paraId="5088F49F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3847B159" w14:textId="77777777">
        <w:trPr>
          <w:trHeight w:val="839"/>
        </w:trPr>
        <w:tc>
          <w:tcPr>
            <w:tcW w:w="2268" w:type="dxa"/>
          </w:tcPr>
          <w:p w14:paraId="4CC4D322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5:</w:t>
            </w:r>
          </w:p>
          <w:p w14:paraId="35E4A93A" w14:textId="2073D573" w:rsidR="00EC4E31" w:rsidRDefault="00F11C55">
            <w:pPr>
              <w:pStyle w:val="TableParagraph"/>
              <w:spacing w:before="4"/>
            </w:pPr>
            <w:r>
              <w:t>Feb. 6-12</w:t>
            </w:r>
          </w:p>
        </w:tc>
        <w:tc>
          <w:tcPr>
            <w:tcW w:w="3420" w:type="dxa"/>
          </w:tcPr>
          <w:p w14:paraId="203CE2CD" w14:textId="77777777" w:rsidR="00EC4E31" w:rsidRDefault="005C46A4">
            <w:pPr>
              <w:pStyle w:val="TableParagraph"/>
              <w:spacing w:before="8" w:line="252" w:lineRule="auto"/>
              <w:ind w:right="983"/>
            </w:pPr>
            <w:r>
              <w:rPr>
                <w:spacing w:val="-2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Neurological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System </w:t>
            </w:r>
            <w:r>
              <w:t>Mental Health</w:t>
            </w:r>
          </w:p>
        </w:tc>
        <w:tc>
          <w:tcPr>
            <w:tcW w:w="5040" w:type="dxa"/>
          </w:tcPr>
          <w:p w14:paraId="5AD585F2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Readings: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Chapters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15-</w:t>
            </w:r>
            <w:r>
              <w:rPr>
                <w:spacing w:val="-5"/>
              </w:rPr>
              <w:t>20</w:t>
            </w:r>
          </w:p>
          <w:p w14:paraId="4C808CF3" w14:textId="7B1E692A" w:rsidR="00EC4E31" w:rsidRDefault="005C46A4">
            <w:pPr>
              <w:pStyle w:val="TableParagraph"/>
              <w:spacing w:before="4"/>
            </w:pPr>
            <w:r>
              <w:t>Quiz</w:t>
            </w:r>
            <w:r>
              <w:rPr>
                <w:spacing w:val="-4"/>
              </w:rPr>
              <w:t xml:space="preserve"> </w:t>
            </w:r>
            <w:r>
              <w:t>#5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 w:rsidR="00F11C55">
              <w:t>2/12/23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11:59pm</w:t>
            </w:r>
          </w:p>
        </w:tc>
        <w:tc>
          <w:tcPr>
            <w:tcW w:w="1620" w:type="dxa"/>
          </w:tcPr>
          <w:p w14:paraId="7AAC1FAA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2451D08B" w14:textId="77777777">
        <w:trPr>
          <w:trHeight w:val="839"/>
        </w:trPr>
        <w:tc>
          <w:tcPr>
            <w:tcW w:w="2268" w:type="dxa"/>
          </w:tcPr>
          <w:p w14:paraId="316B6F16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6:</w:t>
            </w:r>
          </w:p>
          <w:p w14:paraId="01916AF9" w14:textId="773D3364" w:rsidR="00EC4E31" w:rsidRDefault="00F11C55">
            <w:pPr>
              <w:pStyle w:val="TableParagraph"/>
              <w:spacing w:before="4"/>
            </w:pPr>
            <w:r w:rsidRPr="00F11C55">
              <w:t xml:space="preserve">Feb. </w:t>
            </w:r>
            <w:r>
              <w:t>13-19</w:t>
            </w:r>
          </w:p>
        </w:tc>
        <w:tc>
          <w:tcPr>
            <w:tcW w:w="3420" w:type="dxa"/>
          </w:tcPr>
          <w:p w14:paraId="42C18CFA" w14:textId="2A863EDD" w:rsidR="00EC4E31" w:rsidRDefault="005C46A4">
            <w:pPr>
              <w:pStyle w:val="TableParagraph"/>
              <w:spacing w:before="8" w:line="252" w:lineRule="auto"/>
            </w:pPr>
            <w:r>
              <w:rPr>
                <w:b/>
              </w:rPr>
              <w:t xml:space="preserve">Exam #1 </w:t>
            </w:r>
            <w:r>
              <w:t>– Content Weeks 2-5 Available</w:t>
            </w:r>
            <w:r>
              <w:rPr>
                <w:spacing w:val="-14"/>
              </w:rPr>
              <w:t xml:space="preserve"> </w:t>
            </w:r>
            <w:r>
              <w:t>Thursday,</w:t>
            </w:r>
            <w:r>
              <w:rPr>
                <w:spacing w:val="-14"/>
              </w:rPr>
              <w:t xml:space="preserve"> </w:t>
            </w:r>
            <w:r w:rsidR="00F11C55">
              <w:t>Feb. 16</w:t>
            </w:r>
            <w:r>
              <w:rPr>
                <w:spacing w:val="-13"/>
              </w:rPr>
              <w:t xml:space="preserve"> </w:t>
            </w:r>
            <w:r>
              <w:t xml:space="preserve">from 8am until Friday, </w:t>
            </w:r>
            <w:r w:rsidR="00F11C55">
              <w:t>Feb. 17</w:t>
            </w:r>
            <w:r>
              <w:t xml:space="preserve"> at 5pm</w:t>
            </w:r>
          </w:p>
        </w:tc>
        <w:tc>
          <w:tcPr>
            <w:tcW w:w="5040" w:type="dxa"/>
          </w:tcPr>
          <w:p w14:paraId="164A2758" w14:textId="77777777" w:rsidR="00EC4E31" w:rsidRDefault="00EC4E31">
            <w:pPr>
              <w:pStyle w:val="TableParagraph"/>
              <w:ind w:left="0"/>
            </w:pPr>
          </w:p>
        </w:tc>
        <w:tc>
          <w:tcPr>
            <w:tcW w:w="1620" w:type="dxa"/>
          </w:tcPr>
          <w:p w14:paraId="35D415B7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1,5,6</w:t>
            </w:r>
          </w:p>
        </w:tc>
      </w:tr>
      <w:tr w:rsidR="00EC4E31" w14:paraId="24076081" w14:textId="77777777">
        <w:trPr>
          <w:trHeight w:val="839"/>
        </w:trPr>
        <w:tc>
          <w:tcPr>
            <w:tcW w:w="2268" w:type="dxa"/>
          </w:tcPr>
          <w:p w14:paraId="71BA2DC6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7:</w:t>
            </w:r>
          </w:p>
          <w:p w14:paraId="0E7AF780" w14:textId="06A04476" w:rsidR="00EC4E31" w:rsidRDefault="00F11C55">
            <w:pPr>
              <w:pStyle w:val="TableParagraph"/>
              <w:spacing w:before="4"/>
            </w:pPr>
            <w:r w:rsidRPr="00F11C55">
              <w:t xml:space="preserve">Feb. </w:t>
            </w:r>
            <w:r>
              <w:t>20-26</w:t>
            </w:r>
          </w:p>
        </w:tc>
        <w:tc>
          <w:tcPr>
            <w:tcW w:w="3420" w:type="dxa"/>
          </w:tcPr>
          <w:p w14:paraId="1E7592A3" w14:textId="77777777" w:rsidR="00EC4E31" w:rsidRDefault="005C46A4">
            <w:pPr>
              <w:pStyle w:val="TableParagraph"/>
              <w:spacing w:before="10" w:line="254" w:lineRule="auto"/>
              <w:ind w:right="983"/>
            </w:pPr>
            <w:r>
              <w:t xml:space="preserve">The Endocrine System </w:t>
            </w:r>
            <w:proofErr w:type="gramStart"/>
            <w:r>
              <w:rPr>
                <w:spacing w:val="-2"/>
              </w:rPr>
              <w:t>The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Reproductive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  <w:tc>
          <w:tcPr>
            <w:tcW w:w="5040" w:type="dxa"/>
          </w:tcPr>
          <w:p w14:paraId="1F874657" w14:textId="1CB0D1A1" w:rsidR="00EC4E31" w:rsidRDefault="005C46A4">
            <w:pPr>
              <w:pStyle w:val="TableParagraph"/>
              <w:spacing w:line="244" w:lineRule="auto"/>
              <w:ind w:right="1606"/>
            </w:pPr>
            <w:r>
              <w:t>Readings: Chapters 21-23, 24-27 Quiz</w:t>
            </w:r>
            <w:r>
              <w:rPr>
                <w:spacing w:val="-9"/>
              </w:rPr>
              <w:t xml:space="preserve"> </w:t>
            </w:r>
            <w:r>
              <w:t>#6</w:t>
            </w:r>
            <w:r>
              <w:rPr>
                <w:spacing w:val="-8"/>
              </w:rPr>
              <w:t xml:space="preserve"> </w:t>
            </w:r>
            <w:r>
              <w:t>due</w:t>
            </w:r>
            <w:r>
              <w:rPr>
                <w:spacing w:val="-9"/>
              </w:rPr>
              <w:t xml:space="preserve"> </w:t>
            </w:r>
            <w:r w:rsidR="00F11C55">
              <w:t>2/26/23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14"/>
              </w:rPr>
              <w:t xml:space="preserve"> </w:t>
            </w:r>
            <w:r>
              <w:t>11:59pm</w:t>
            </w:r>
          </w:p>
        </w:tc>
        <w:tc>
          <w:tcPr>
            <w:tcW w:w="1620" w:type="dxa"/>
          </w:tcPr>
          <w:p w14:paraId="23A24A41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47A40087" w14:textId="77777777">
        <w:trPr>
          <w:trHeight w:val="839"/>
        </w:trPr>
        <w:tc>
          <w:tcPr>
            <w:tcW w:w="2268" w:type="dxa"/>
          </w:tcPr>
          <w:p w14:paraId="4A0DF3E1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8:</w:t>
            </w:r>
          </w:p>
          <w:p w14:paraId="1451CF5D" w14:textId="4FC3436D" w:rsidR="00EC4E31" w:rsidRDefault="00F11C55">
            <w:pPr>
              <w:pStyle w:val="TableParagraph"/>
              <w:spacing w:before="4"/>
            </w:pPr>
            <w:r>
              <w:t>Feb. 27-Mar. 5</w:t>
            </w:r>
          </w:p>
        </w:tc>
        <w:tc>
          <w:tcPr>
            <w:tcW w:w="3420" w:type="dxa"/>
          </w:tcPr>
          <w:p w14:paraId="218CE759" w14:textId="77777777" w:rsidR="00EC4E31" w:rsidRDefault="005C46A4">
            <w:pPr>
              <w:pStyle w:val="TableParagraph"/>
              <w:spacing w:before="10"/>
            </w:pPr>
            <w:r>
              <w:rPr>
                <w:spacing w:val="-2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Hematologic</w:t>
            </w:r>
            <w:r>
              <w:t xml:space="preserve"> </w:t>
            </w:r>
            <w:r>
              <w:rPr>
                <w:spacing w:val="-2"/>
              </w:rPr>
              <w:t>System</w:t>
            </w:r>
          </w:p>
        </w:tc>
        <w:tc>
          <w:tcPr>
            <w:tcW w:w="5040" w:type="dxa"/>
          </w:tcPr>
          <w:p w14:paraId="3593FC87" w14:textId="7BBD151F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Readings: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Chapters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28-</w:t>
            </w:r>
            <w:r>
              <w:rPr>
                <w:spacing w:val="-5"/>
              </w:rPr>
              <w:t>3</w:t>
            </w:r>
            <w:r w:rsidR="00361CE6">
              <w:rPr>
                <w:spacing w:val="-5"/>
              </w:rPr>
              <w:t>0</w:t>
            </w:r>
          </w:p>
          <w:p w14:paraId="094B8D8E" w14:textId="3816CD8E" w:rsidR="00EC4E31" w:rsidRDefault="005C46A4">
            <w:pPr>
              <w:pStyle w:val="TableParagraph"/>
              <w:spacing w:before="4"/>
            </w:pPr>
            <w:r>
              <w:t>Quiz</w:t>
            </w:r>
            <w:r>
              <w:rPr>
                <w:spacing w:val="-4"/>
              </w:rPr>
              <w:t xml:space="preserve"> </w:t>
            </w:r>
            <w:r>
              <w:t>#7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 w:rsidR="00F11C55">
              <w:t>3/5/23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11:59pm</w:t>
            </w:r>
          </w:p>
        </w:tc>
        <w:tc>
          <w:tcPr>
            <w:tcW w:w="1620" w:type="dxa"/>
          </w:tcPr>
          <w:p w14:paraId="32823124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67E4D7BD" w14:textId="77777777">
        <w:trPr>
          <w:trHeight w:val="839"/>
        </w:trPr>
        <w:tc>
          <w:tcPr>
            <w:tcW w:w="2268" w:type="dxa"/>
          </w:tcPr>
          <w:p w14:paraId="79B51BB3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9:</w:t>
            </w:r>
          </w:p>
          <w:p w14:paraId="33F48801" w14:textId="6B5C153E" w:rsidR="00EC4E31" w:rsidRDefault="00F11C55">
            <w:pPr>
              <w:pStyle w:val="TableParagraph"/>
              <w:spacing w:before="4"/>
            </w:pPr>
            <w:r>
              <w:t>Mar. 6-10</w:t>
            </w:r>
          </w:p>
        </w:tc>
        <w:tc>
          <w:tcPr>
            <w:tcW w:w="3420" w:type="dxa"/>
          </w:tcPr>
          <w:p w14:paraId="47127072" w14:textId="77777777" w:rsidR="00EC4E31" w:rsidRDefault="005C46A4">
            <w:pPr>
              <w:pStyle w:val="TableParagraph"/>
              <w:spacing w:before="10" w:line="254" w:lineRule="auto"/>
            </w:pPr>
            <w:r>
              <w:rPr>
                <w:spacing w:val="-2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Cardiovascular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Lymphatic Systems</w:t>
            </w:r>
          </w:p>
        </w:tc>
        <w:tc>
          <w:tcPr>
            <w:tcW w:w="5040" w:type="dxa"/>
          </w:tcPr>
          <w:p w14:paraId="29709657" w14:textId="21BBDF10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Readings: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Chapters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3</w:t>
            </w:r>
            <w:r w:rsidR="00361CE6">
              <w:rPr>
                <w:spacing w:val="-2"/>
              </w:rPr>
              <w:t>1-33</w:t>
            </w:r>
          </w:p>
          <w:p w14:paraId="5F4441AC" w14:textId="06993DAA" w:rsidR="00EC4E31" w:rsidRDefault="005C46A4">
            <w:pPr>
              <w:pStyle w:val="TableParagraph"/>
              <w:spacing w:before="4"/>
            </w:pPr>
            <w:r>
              <w:t>Quiz</w:t>
            </w:r>
            <w:r>
              <w:rPr>
                <w:spacing w:val="-4"/>
              </w:rPr>
              <w:t xml:space="preserve"> </w:t>
            </w:r>
            <w:r>
              <w:t>#8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 w:rsidR="00F11C55">
              <w:t>3/10/23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11:59pm</w:t>
            </w:r>
          </w:p>
        </w:tc>
        <w:tc>
          <w:tcPr>
            <w:tcW w:w="1620" w:type="dxa"/>
          </w:tcPr>
          <w:p w14:paraId="58985AEB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</w:tbl>
    <w:p w14:paraId="51355CDA" w14:textId="77777777" w:rsidR="00EC4E31" w:rsidRDefault="00EC4E31">
      <w:pPr>
        <w:spacing w:line="251" w:lineRule="exact"/>
        <w:sectPr w:rsidR="00EC4E31">
          <w:pgSz w:w="15840" w:h="12240" w:orient="landscape"/>
          <w:pgMar w:top="1380" w:right="2040" w:bottom="280" w:left="1220" w:header="720" w:footer="720" w:gutter="0"/>
          <w:cols w:space="720"/>
        </w:sectPr>
      </w:pPr>
    </w:p>
    <w:p w14:paraId="07380651" w14:textId="77777777" w:rsidR="00EC4E31" w:rsidRDefault="00EC4E31">
      <w:pPr>
        <w:pStyle w:val="BodyText"/>
        <w:spacing w:before="2"/>
        <w:rPr>
          <w:i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20"/>
        <w:gridCol w:w="5040"/>
        <w:gridCol w:w="1620"/>
      </w:tblGrid>
      <w:tr w:rsidR="00EC4E31" w14:paraId="44D5EDDC" w14:textId="77777777">
        <w:trPr>
          <w:trHeight w:val="839"/>
        </w:trPr>
        <w:tc>
          <w:tcPr>
            <w:tcW w:w="2268" w:type="dxa"/>
          </w:tcPr>
          <w:p w14:paraId="0B571337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10:</w:t>
            </w:r>
          </w:p>
          <w:p w14:paraId="163C1945" w14:textId="77777777" w:rsidR="00EC4E31" w:rsidRDefault="00F11C55">
            <w:pPr>
              <w:pStyle w:val="TableParagraph"/>
              <w:spacing w:before="4"/>
            </w:pPr>
            <w:r>
              <w:t>Mar. 19-26</w:t>
            </w:r>
          </w:p>
          <w:p w14:paraId="2688EAE4" w14:textId="410F1723" w:rsidR="00453B9B" w:rsidRDefault="00453B9B">
            <w:pPr>
              <w:pStyle w:val="TableParagraph"/>
              <w:spacing w:before="4"/>
            </w:pPr>
            <w:r>
              <w:t>(Holiday Mar. 11-18)</w:t>
            </w:r>
          </w:p>
        </w:tc>
        <w:tc>
          <w:tcPr>
            <w:tcW w:w="3420" w:type="dxa"/>
          </w:tcPr>
          <w:p w14:paraId="6DA7F25C" w14:textId="27F72C5C" w:rsidR="00EC4E31" w:rsidRDefault="005C46A4">
            <w:pPr>
              <w:pStyle w:val="TableParagraph"/>
              <w:spacing w:before="8" w:line="254" w:lineRule="auto"/>
              <w:ind w:right="198"/>
            </w:pPr>
            <w:r>
              <w:rPr>
                <w:b/>
              </w:rPr>
              <w:t xml:space="preserve">Exam #2 </w:t>
            </w:r>
            <w:r>
              <w:t>– Content Weeks 7-9 Available</w:t>
            </w:r>
            <w:r>
              <w:rPr>
                <w:spacing w:val="-14"/>
              </w:rPr>
              <w:t xml:space="preserve"> </w:t>
            </w:r>
            <w:r>
              <w:t>Thursday,</w:t>
            </w:r>
            <w:r>
              <w:rPr>
                <w:spacing w:val="-14"/>
              </w:rPr>
              <w:t xml:space="preserve"> </w:t>
            </w:r>
            <w:r w:rsidR="00F11C55">
              <w:t>Mar. 23</w:t>
            </w:r>
            <w:r>
              <w:rPr>
                <w:spacing w:val="-13"/>
              </w:rPr>
              <w:t xml:space="preserve"> </w:t>
            </w:r>
            <w:r>
              <w:t xml:space="preserve">from 8am until Friday, </w:t>
            </w:r>
            <w:r w:rsidR="00453B9B">
              <w:t>Mar. 24</w:t>
            </w:r>
            <w:r>
              <w:t xml:space="preserve"> at 5pm</w:t>
            </w:r>
          </w:p>
        </w:tc>
        <w:tc>
          <w:tcPr>
            <w:tcW w:w="5040" w:type="dxa"/>
          </w:tcPr>
          <w:p w14:paraId="5F09A2D7" w14:textId="77777777" w:rsidR="00EC4E31" w:rsidRDefault="00EC4E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0FB8EFD8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1,5,6</w:t>
            </w:r>
          </w:p>
        </w:tc>
      </w:tr>
      <w:tr w:rsidR="00EC4E31" w14:paraId="206C051C" w14:textId="77777777">
        <w:trPr>
          <w:trHeight w:val="839"/>
        </w:trPr>
        <w:tc>
          <w:tcPr>
            <w:tcW w:w="2268" w:type="dxa"/>
          </w:tcPr>
          <w:p w14:paraId="5E12FA32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11:</w:t>
            </w:r>
          </w:p>
          <w:p w14:paraId="191531E0" w14:textId="6E44F2FB" w:rsidR="00EC4E31" w:rsidRDefault="00453B9B">
            <w:pPr>
              <w:pStyle w:val="TableParagraph"/>
              <w:spacing w:before="4"/>
            </w:pPr>
            <w:r>
              <w:t>Mar. 27-Apr. 2</w:t>
            </w:r>
          </w:p>
        </w:tc>
        <w:tc>
          <w:tcPr>
            <w:tcW w:w="3420" w:type="dxa"/>
          </w:tcPr>
          <w:p w14:paraId="5D270C74" w14:textId="77777777" w:rsidR="00EC4E31" w:rsidRDefault="005C46A4">
            <w:pPr>
              <w:pStyle w:val="TableParagraph"/>
              <w:spacing w:before="10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Pulmonary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  <w:tc>
          <w:tcPr>
            <w:tcW w:w="5040" w:type="dxa"/>
          </w:tcPr>
          <w:p w14:paraId="3E15B32E" w14:textId="14DAD660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Readings: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Chapters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3</w:t>
            </w:r>
            <w:r w:rsidR="00361CE6">
              <w:rPr>
                <w:spacing w:val="-2"/>
              </w:rPr>
              <w:t>4-36</w:t>
            </w:r>
          </w:p>
          <w:p w14:paraId="6187BAE9" w14:textId="725D4CB0" w:rsidR="00EC4E31" w:rsidRDefault="005C46A4">
            <w:pPr>
              <w:pStyle w:val="TableParagraph"/>
              <w:spacing w:before="4"/>
            </w:pPr>
            <w:r>
              <w:t>Quiz</w:t>
            </w:r>
            <w:r>
              <w:rPr>
                <w:spacing w:val="-4"/>
              </w:rPr>
              <w:t xml:space="preserve"> </w:t>
            </w:r>
            <w:r>
              <w:t>#9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 w:rsidR="00453B9B">
              <w:t>4/2/23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11:59pm</w:t>
            </w:r>
          </w:p>
        </w:tc>
        <w:tc>
          <w:tcPr>
            <w:tcW w:w="1620" w:type="dxa"/>
          </w:tcPr>
          <w:p w14:paraId="2F1A5643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5E7B0CB4" w14:textId="77777777">
        <w:trPr>
          <w:trHeight w:val="839"/>
        </w:trPr>
        <w:tc>
          <w:tcPr>
            <w:tcW w:w="2268" w:type="dxa"/>
          </w:tcPr>
          <w:p w14:paraId="6B0CC28F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12:</w:t>
            </w:r>
          </w:p>
          <w:p w14:paraId="473E47E6" w14:textId="3D2842DB" w:rsidR="00EC4E31" w:rsidRDefault="00453B9B">
            <w:pPr>
              <w:pStyle w:val="TableParagraph"/>
              <w:spacing w:before="3"/>
            </w:pPr>
            <w:r>
              <w:t>Apr. 3-9</w:t>
            </w:r>
          </w:p>
        </w:tc>
        <w:tc>
          <w:tcPr>
            <w:tcW w:w="3420" w:type="dxa"/>
          </w:tcPr>
          <w:p w14:paraId="3B592CF4" w14:textId="77777777" w:rsidR="00EC4E31" w:rsidRDefault="005C46A4">
            <w:pPr>
              <w:pStyle w:val="TableParagraph"/>
              <w:spacing w:before="10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Renal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Urologic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Systems</w:t>
            </w:r>
          </w:p>
        </w:tc>
        <w:tc>
          <w:tcPr>
            <w:tcW w:w="5040" w:type="dxa"/>
          </w:tcPr>
          <w:p w14:paraId="671E63C8" w14:textId="62DCF010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Readings: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Chapter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3</w:t>
            </w:r>
            <w:r w:rsidR="00361CE6">
              <w:rPr>
                <w:spacing w:val="-2"/>
              </w:rPr>
              <w:t>7-39</w:t>
            </w:r>
          </w:p>
          <w:p w14:paraId="13E6D304" w14:textId="7ACE564E" w:rsidR="00EC4E31" w:rsidRDefault="005C46A4">
            <w:pPr>
              <w:pStyle w:val="TableParagraph"/>
              <w:spacing w:before="4"/>
            </w:pPr>
            <w:r>
              <w:t>Quiz</w:t>
            </w:r>
            <w:r>
              <w:rPr>
                <w:spacing w:val="-4"/>
              </w:rPr>
              <w:t xml:space="preserve"> </w:t>
            </w:r>
            <w:r>
              <w:t>#10</w:t>
            </w:r>
            <w:r>
              <w:rPr>
                <w:spacing w:val="-2"/>
              </w:rPr>
              <w:t xml:space="preserve"> </w:t>
            </w:r>
            <w:r>
              <w:t>due</w:t>
            </w:r>
            <w:r w:rsidR="00453B9B">
              <w:t xml:space="preserve"> 4/9/23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11:59pm</w:t>
            </w:r>
          </w:p>
        </w:tc>
        <w:tc>
          <w:tcPr>
            <w:tcW w:w="1620" w:type="dxa"/>
          </w:tcPr>
          <w:p w14:paraId="1939EE63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46319011" w14:textId="77777777">
        <w:trPr>
          <w:trHeight w:val="839"/>
        </w:trPr>
        <w:tc>
          <w:tcPr>
            <w:tcW w:w="2268" w:type="dxa"/>
          </w:tcPr>
          <w:p w14:paraId="31A32CD5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13:</w:t>
            </w:r>
          </w:p>
          <w:p w14:paraId="5BFBC03E" w14:textId="3D197052" w:rsidR="00EC4E31" w:rsidRDefault="00453B9B">
            <w:pPr>
              <w:pStyle w:val="TableParagraph"/>
              <w:spacing w:before="4"/>
            </w:pPr>
            <w:r>
              <w:t>Apr. 10-16</w:t>
            </w:r>
          </w:p>
        </w:tc>
        <w:tc>
          <w:tcPr>
            <w:tcW w:w="3420" w:type="dxa"/>
          </w:tcPr>
          <w:p w14:paraId="640AF4B2" w14:textId="77777777" w:rsidR="00EC4E31" w:rsidRDefault="005C46A4">
            <w:pPr>
              <w:pStyle w:val="TableParagraph"/>
              <w:spacing w:before="10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Digestive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System</w:t>
            </w:r>
          </w:p>
          <w:p w14:paraId="135A3944" w14:textId="77777777" w:rsidR="00EC4E31" w:rsidRDefault="005C46A4">
            <w:pPr>
              <w:pStyle w:val="TableParagraph"/>
              <w:spacing w:before="16"/>
            </w:pPr>
            <w:r>
              <w:rPr>
                <w:spacing w:val="-2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Musculoskeletal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  <w:tc>
          <w:tcPr>
            <w:tcW w:w="5040" w:type="dxa"/>
          </w:tcPr>
          <w:p w14:paraId="0753AF10" w14:textId="409C4064" w:rsidR="00EC4E31" w:rsidRDefault="005C46A4">
            <w:pPr>
              <w:pStyle w:val="TableParagraph"/>
              <w:spacing w:line="244" w:lineRule="auto"/>
              <w:ind w:right="1606"/>
            </w:pPr>
            <w:r>
              <w:t>Readings: Chapters 4</w:t>
            </w:r>
            <w:r w:rsidR="00361CE6">
              <w:t>0</w:t>
            </w:r>
            <w:r>
              <w:t>-4</w:t>
            </w:r>
            <w:r w:rsidR="00361CE6">
              <w:t>2</w:t>
            </w:r>
            <w:r>
              <w:t>, 4</w:t>
            </w:r>
            <w:r w:rsidR="00361CE6">
              <w:t>3</w:t>
            </w:r>
            <w:r>
              <w:t>-4</w:t>
            </w:r>
            <w:r w:rsidR="00361CE6">
              <w:t>5</w:t>
            </w:r>
            <w:r>
              <w:t xml:space="preserve"> Quiz</w:t>
            </w:r>
            <w:r>
              <w:rPr>
                <w:spacing w:val="-9"/>
              </w:rPr>
              <w:t xml:space="preserve"> </w:t>
            </w:r>
            <w:r>
              <w:t>#11</w:t>
            </w:r>
            <w:r>
              <w:rPr>
                <w:spacing w:val="-7"/>
              </w:rPr>
              <w:t xml:space="preserve"> </w:t>
            </w:r>
            <w:r>
              <w:t>due</w:t>
            </w:r>
            <w:r>
              <w:rPr>
                <w:spacing w:val="-9"/>
              </w:rPr>
              <w:t xml:space="preserve"> </w:t>
            </w:r>
            <w:r w:rsidR="00453B9B">
              <w:t>4/16/23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11:59pm</w:t>
            </w:r>
          </w:p>
        </w:tc>
        <w:tc>
          <w:tcPr>
            <w:tcW w:w="1620" w:type="dxa"/>
          </w:tcPr>
          <w:p w14:paraId="306FA59F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7AE1FB4A" w14:textId="77777777">
        <w:trPr>
          <w:trHeight w:val="839"/>
        </w:trPr>
        <w:tc>
          <w:tcPr>
            <w:tcW w:w="2268" w:type="dxa"/>
          </w:tcPr>
          <w:p w14:paraId="7670A4B4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14:</w:t>
            </w:r>
          </w:p>
          <w:p w14:paraId="6A26DD58" w14:textId="3727884F" w:rsidR="00EC4E31" w:rsidRDefault="00453B9B">
            <w:pPr>
              <w:pStyle w:val="TableParagraph"/>
              <w:spacing w:before="3"/>
              <w:ind w:left="108"/>
            </w:pPr>
            <w:r>
              <w:t>Apr. 17-23</w:t>
            </w:r>
          </w:p>
        </w:tc>
        <w:tc>
          <w:tcPr>
            <w:tcW w:w="3420" w:type="dxa"/>
          </w:tcPr>
          <w:p w14:paraId="70066AB5" w14:textId="77777777" w:rsidR="00EC4E31" w:rsidRDefault="005C46A4">
            <w:pPr>
              <w:pStyle w:val="TableParagraph"/>
              <w:spacing w:before="10" w:line="254" w:lineRule="auto"/>
              <w:ind w:right="198"/>
            </w:pPr>
            <w:r>
              <w:t xml:space="preserve">The Integumentary System </w:t>
            </w:r>
            <w:r>
              <w:rPr>
                <w:spacing w:val="-2"/>
              </w:rPr>
              <w:t>Multiple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Interacting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Systems</w:t>
            </w:r>
          </w:p>
        </w:tc>
        <w:tc>
          <w:tcPr>
            <w:tcW w:w="5040" w:type="dxa"/>
          </w:tcPr>
          <w:p w14:paraId="4138979E" w14:textId="16838CDC" w:rsidR="00EC4E31" w:rsidRDefault="005C46A4">
            <w:pPr>
              <w:pStyle w:val="TableParagraph"/>
              <w:spacing w:line="251" w:lineRule="exact"/>
            </w:pPr>
            <w:r>
              <w:t>Readings:</w:t>
            </w:r>
            <w:r>
              <w:rPr>
                <w:spacing w:val="-12"/>
              </w:rPr>
              <w:t xml:space="preserve"> </w:t>
            </w:r>
            <w:r>
              <w:t>Chapter</w:t>
            </w:r>
            <w:r>
              <w:rPr>
                <w:spacing w:val="-11"/>
              </w:rPr>
              <w:t xml:space="preserve"> </w:t>
            </w:r>
            <w:r>
              <w:t>4</w:t>
            </w:r>
            <w:r w:rsidR="00361CE6">
              <w:t>6</w:t>
            </w:r>
            <w:r>
              <w:t>-4</w:t>
            </w:r>
            <w:r w:rsidR="00361CE6">
              <w:t>7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4</w:t>
            </w:r>
            <w:r w:rsidR="00361CE6">
              <w:t>8</w:t>
            </w:r>
            <w:r>
              <w:t>-</w:t>
            </w:r>
            <w:r w:rsidR="00361CE6">
              <w:rPr>
                <w:spacing w:val="-5"/>
              </w:rPr>
              <w:t>49</w:t>
            </w:r>
          </w:p>
          <w:p w14:paraId="331D5799" w14:textId="044B1582" w:rsidR="00EC4E31" w:rsidRDefault="005C46A4">
            <w:pPr>
              <w:pStyle w:val="TableParagraph"/>
              <w:spacing w:before="4"/>
            </w:pPr>
            <w:r>
              <w:t>Quiz</w:t>
            </w:r>
            <w:r>
              <w:rPr>
                <w:spacing w:val="-5"/>
              </w:rPr>
              <w:t xml:space="preserve"> </w:t>
            </w:r>
            <w:r>
              <w:t>#1</w:t>
            </w:r>
            <w:r w:rsidR="002B4C42">
              <w:t>2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 w:rsidR="00453B9B">
              <w:t>4/23/23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11:59pm</w:t>
            </w:r>
            <w:r w:rsidR="002B4C42">
              <w:rPr>
                <w:spacing w:val="-5"/>
              </w:rPr>
              <w:t xml:space="preserve"> </w:t>
            </w:r>
          </w:p>
        </w:tc>
        <w:tc>
          <w:tcPr>
            <w:tcW w:w="1620" w:type="dxa"/>
          </w:tcPr>
          <w:p w14:paraId="07B66233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72583C3B" w14:textId="77777777">
        <w:trPr>
          <w:trHeight w:val="839"/>
        </w:trPr>
        <w:tc>
          <w:tcPr>
            <w:tcW w:w="2268" w:type="dxa"/>
          </w:tcPr>
          <w:p w14:paraId="4A725200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15:</w:t>
            </w:r>
          </w:p>
          <w:p w14:paraId="1EC09741" w14:textId="5FAA93E4" w:rsidR="00EC4E31" w:rsidRDefault="00453B9B">
            <w:pPr>
              <w:pStyle w:val="TableParagraph"/>
              <w:spacing w:before="4"/>
            </w:pPr>
            <w:r>
              <w:t>Apr. 24-26</w:t>
            </w:r>
          </w:p>
        </w:tc>
        <w:tc>
          <w:tcPr>
            <w:tcW w:w="3420" w:type="dxa"/>
          </w:tcPr>
          <w:p w14:paraId="5D775681" w14:textId="77777777" w:rsidR="00EC4E31" w:rsidRDefault="005C46A4">
            <w:pPr>
              <w:pStyle w:val="TableParagraph"/>
              <w:spacing w:before="10"/>
            </w:pPr>
            <w:r>
              <w:t>Course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5040" w:type="dxa"/>
          </w:tcPr>
          <w:p w14:paraId="463E6E0D" w14:textId="0F6B0B5C" w:rsidR="00EC4E31" w:rsidRDefault="005C46A4">
            <w:pPr>
              <w:pStyle w:val="TableParagraph"/>
              <w:spacing w:line="244" w:lineRule="auto"/>
              <w:ind w:right="1606"/>
            </w:pPr>
            <w:r>
              <w:t>Discussion Board Case Study Presentation</w:t>
            </w:r>
            <w:r>
              <w:rPr>
                <w:spacing w:val="-13"/>
              </w:rPr>
              <w:t xml:space="preserve"> </w:t>
            </w:r>
            <w:r>
              <w:t>due</w:t>
            </w:r>
            <w:r>
              <w:rPr>
                <w:spacing w:val="-11"/>
              </w:rPr>
              <w:t xml:space="preserve"> </w:t>
            </w:r>
            <w:r w:rsidR="00453B9B">
              <w:t>4/26/23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4"/>
              </w:rPr>
              <w:t xml:space="preserve"> </w:t>
            </w:r>
            <w:r>
              <w:t>11:59pm</w:t>
            </w:r>
          </w:p>
        </w:tc>
        <w:tc>
          <w:tcPr>
            <w:tcW w:w="1620" w:type="dxa"/>
          </w:tcPr>
          <w:p w14:paraId="6410C4BC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1,2,5,6</w:t>
            </w:r>
          </w:p>
        </w:tc>
      </w:tr>
      <w:tr w:rsidR="00EC4E31" w14:paraId="2162D8BA" w14:textId="77777777">
        <w:trPr>
          <w:trHeight w:val="839"/>
        </w:trPr>
        <w:tc>
          <w:tcPr>
            <w:tcW w:w="2268" w:type="dxa"/>
          </w:tcPr>
          <w:p w14:paraId="3E0B9EC4" w14:textId="77777777" w:rsidR="00EC4E31" w:rsidRDefault="005C46A4">
            <w:pPr>
              <w:pStyle w:val="TableParagraph"/>
              <w:spacing w:line="251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16:</w:t>
            </w:r>
          </w:p>
          <w:p w14:paraId="5ED69E71" w14:textId="01A65EC0" w:rsidR="00EC4E31" w:rsidRDefault="00453B9B">
            <w:pPr>
              <w:pStyle w:val="TableParagraph"/>
              <w:spacing w:before="4"/>
            </w:pPr>
            <w:r>
              <w:t>Apr. 27-28</w:t>
            </w:r>
          </w:p>
        </w:tc>
        <w:tc>
          <w:tcPr>
            <w:tcW w:w="3420" w:type="dxa"/>
          </w:tcPr>
          <w:p w14:paraId="6A893BB3" w14:textId="28BBABB6" w:rsidR="00EC4E31" w:rsidRDefault="005C46A4">
            <w:pPr>
              <w:pStyle w:val="TableParagraph"/>
              <w:spacing w:before="10"/>
            </w:pPr>
            <w:r>
              <w:t>Reading</w:t>
            </w:r>
            <w:r>
              <w:rPr>
                <w:spacing w:val="-13"/>
              </w:rPr>
              <w:t xml:space="preserve"> </w:t>
            </w:r>
            <w:r>
              <w:t>Days:</w:t>
            </w:r>
            <w:r>
              <w:rPr>
                <w:spacing w:val="-12"/>
              </w:rPr>
              <w:t xml:space="preserve"> </w:t>
            </w:r>
            <w:r w:rsidR="00453B9B">
              <w:t>Apr. 27-28</w:t>
            </w:r>
          </w:p>
        </w:tc>
        <w:tc>
          <w:tcPr>
            <w:tcW w:w="5040" w:type="dxa"/>
          </w:tcPr>
          <w:p w14:paraId="2DC43C63" w14:textId="77777777" w:rsidR="00EC4E31" w:rsidRDefault="00EC4E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5C4D6D31" w14:textId="77777777" w:rsidR="00EC4E31" w:rsidRDefault="00EC4E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C4E31" w14:paraId="5D33213E" w14:textId="77777777">
        <w:trPr>
          <w:trHeight w:val="839"/>
        </w:trPr>
        <w:tc>
          <w:tcPr>
            <w:tcW w:w="2268" w:type="dxa"/>
          </w:tcPr>
          <w:p w14:paraId="68212EEF" w14:textId="77777777" w:rsidR="00EC4E31" w:rsidRDefault="005C46A4">
            <w:pPr>
              <w:pStyle w:val="TableParagraph"/>
              <w:spacing w:line="251" w:lineRule="exact"/>
            </w:pPr>
            <w:r>
              <w:t>Finals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Week</w:t>
            </w:r>
          </w:p>
        </w:tc>
        <w:tc>
          <w:tcPr>
            <w:tcW w:w="3420" w:type="dxa"/>
          </w:tcPr>
          <w:p w14:paraId="5C127F15" w14:textId="0CC5C321" w:rsidR="00EC4E31" w:rsidRDefault="005C46A4">
            <w:pPr>
              <w:pStyle w:val="TableParagraph"/>
              <w:spacing w:before="10" w:line="254" w:lineRule="auto"/>
              <w:ind w:right="198"/>
            </w:pPr>
            <w:r>
              <w:rPr>
                <w:b/>
              </w:rPr>
              <w:t xml:space="preserve">Exam #3 </w:t>
            </w:r>
            <w:r>
              <w:t xml:space="preserve">– Content Weeks 11-14 Available Monday, </w:t>
            </w:r>
            <w:r w:rsidR="00453B9B">
              <w:t>May 1</w:t>
            </w:r>
            <w:r>
              <w:t xml:space="preserve"> from 8am</w:t>
            </w:r>
            <w:r>
              <w:rPr>
                <w:spacing w:val="-12"/>
              </w:rPr>
              <w:t xml:space="preserve"> </w:t>
            </w:r>
            <w:r>
              <w:t>until</w:t>
            </w:r>
            <w:r>
              <w:rPr>
                <w:spacing w:val="-11"/>
              </w:rPr>
              <w:t xml:space="preserve"> </w:t>
            </w:r>
            <w:r>
              <w:t>Tuesday,</w:t>
            </w:r>
            <w:r>
              <w:rPr>
                <w:spacing w:val="-10"/>
              </w:rPr>
              <w:t xml:space="preserve"> </w:t>
            </w:r>
            <w:r w:rsidR="00453B9B">
              <w:t>May 2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11"/>
              </w:rPr>
              <w:t xml:space="preserve"> </w:t>
            </w:r>
            <w:r>
              <w:t>5pm</w:t>
            </w:r>
          </w:p>
        </w:tc>
        <w:tc>
          <w:tcPr>
            <w:tcW w:w="5040" w:type="dxa"/>
          </w:tcPr>
          <w:p w14:paraId="4CA236EC" w14:textId="77777777" w:rsidR="00EC4E31" w:rsidRDefault="00EC4E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14:paraId="0621E3F7" w14:textId="77777777" w:rsidR="00EC4E31" w:rsidRDefault="005C46A4">
            <w:pPr>
              <w:pStyle w:val="TableParagraph"/>
              <w:spacing w:line="251" w:lineRule="exact"/>
            </w:pPr>
            <w:r>
              <w:rPr>
                <w:spacing w:val="-2"/>
              </w:rPr>
              <w:t>1,5,6</w:t>
            </w:r>
          </w:p>
        </w:tc>
      </w:tr>
    </w:tbl>
    <w:p w14:paraId="0D8F2F4D" w14:textId="77777777" w:rsidR="00EC4E31" w:rsidRDefault="00EC4E31">
      <w:pPr>
        <w:spacing w:line="251" w:lineRule="exact"/>
        <w:sectPr w:rsidR="00EC4E31">
          <w:pgSz w:w="15840" w:h="12240" w:orient="landscape"/>
          <w:pgMar w:top="1380" w:right="2040" w:bottom="280" w:left="1220" w:header="720" w:footer="720" w:gutter="0"/>
          <w:cols w:space="720"/>
        </w:sectPr>
      </w:pPr>
    </w:p>
    <w:p w14:paraId="49166667" w14:textId="77777777" w:rsidR="00EC4E31" w:rsidRDefault="005C46A4">
      <w:pPr>
        <w:pStyle w:val="BodyText"/>
        <w:spacing w:before="78"/>
        <w:ind w:left="100"/>
        <w:rPr>
          <w:rFonts w:ascii="Arial"/>
        </w:rPr>
      </w:pPr>
      <w:r>
        <w:rPr>
          <w:rFonts w:ascii="Arial"/>
        </w:rPr>
        <w:lastRenderedPageBreak/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purposes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curriculum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leading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 degree Doctor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Nursing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Practice are </w:t>
      </w:r>
      <w:r>
        <w:rPr>
          <w:rFonts w:ascii="Arial"/>
          <w:spacing w:val="-5"/>
        </w:rPr>
        <w:t>to:</w:t>
      </w:r>
    </w:p>
    <w:p w14:paraId="7B63578E" w14:textId="77777777" w:rsidR="00EC4E31" w:rsidRDefault="005C46A4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ind w:right="237"/>
        <w:rPr>
          <w:rFonts w:ascii="Arial"/>
          <w:sz w:val="24"/>
        </w:rPr>
      </w:pPr>
      <w:r>
        <w:rPr>
          <w:rFonts w:ascii="Arial"/>
          <w:sz w:val="24"/>
        </w:rPr>
        <w:t>Prepare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acquire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advanced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competencies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increasingly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complex practice and emerging leadership roles.</w:t>
      </w:r>
    </w:p>
    <w:p w14:paraId="2D22D022" w14:textId="77777777" w:rsidR="00EC4E31" w:rsidRDefault="005C46A4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ind w:right="346"/>
        <w:rPr>
          <w:rFonts w:ascii="Arial"/>
          <w:sz w:val="24"/>
        </w:rPr>
      </w:pPr>
      <w:r>
        <w:rPr>
          <w:rFonts w:ascii="Arial"/>
          <w:sz w:val="24"/>
        </w:rPr>
        <w:t>Provide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significant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comprehensive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knowledge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base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that supports scientific skepticism and the incorporation of new knowledge in advanced nursing practice.</w:t>
      </w:r>
    </w:p>
    <w:p w14:paraId="2B977169" w14:textId="77777777" w:rsidR="00EC4E31" w:rsidRDefault="005C46A4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ind w:right="383"/>
        <w:rPr>
          <w:rFonts w:ascii="Arial"/>
          <w:sz w:val="24"/>
        </w:rPr>
      </w:pPr>
      <w:r>
        <w:rPr>
          <w:rFonts w:ascii="Arial"/>
          <w:sz w:val="24"/>
        </w:rPr>
        <w:t>Provide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enhanced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knowledge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acquisition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of leadership </w:t>
      </w:r>
      <w:r>
        <w:rPr>
          <w:rFonts w:ascii="Arial"/>
          <w:sz w:val="24"/>
        </w:rPr>
        <w:t>skills used to improve nursing practice and patient outcomes.</w:t>
      </w:r>
    </w:p>
    <w:p w14:paraId="6BE68070" w14:textId="77777777" w:rsidR="00EC4E31" w:rsidRDefault="00EC4E31">
      <w:pPr>
        <w:pStyle w:val="BodyText"/>
        <w:rPr>
          <w:rFonts w:ascii="Arial"/>
        </w:rPr>
      </w:pPr>
    </w:p>
    <w:p w14:paraId="04DA4AD8" w14:textId="77777777" w:rsidR="00EC4E31" w:rsidRDefault="005C46A4">
      <w:pPr>
        <w:pStyle w:val="BodyText"/>
        <w:ind w:left="100"/>
        <w:rPr>
          <w:rFonts w:ascii="Arial"/>
        </w:rPr>
      </w:pPr>
      <w:r>
        <w:rPr>
          <w:rFonts w:ascii="Arial"/>
        </w:rPr>
        <w:t>Upon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completion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doctoral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program,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graduate 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be able </w:t>
      </w:r>
      <w:r>
        <w:rPr>
          <w:rFonts w:ascii="Arial"/>
          <w:spacing w:val="-5"/>
        </w:rPr>
        <w:t>to:</w:t>
      </w:r>
    </w:p>
    <w:p w14:paraId="4575E136" w14:textId="77777777" w:rsidR="00EC4E31" w:rsidRDefault="00EC4E31">
      <w:pPr>
        <w:pStyle w:val="BodyText"/>
        <w:rPr>
          <w:rFonts w:ascii="Arial"/>
        </w:rPr>
      </w:pPr>
    </w:p>
    <w:p w14:paraId="564DBCEB" w14:textId="77777777" w:rsidR="00EC4E31" w:rsidRDefault="005C46A4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right="740"/>
        <w:rPr>
          <w:rFonts w:ascii="Arial"/>
          <w:sz w:val="24"/>
        </w:rPr>
      </w:pPr>
      <w:r>
        <w:rPr>
          <w:rFonts w:ascii="Arial"/>
          <w:sz w:val="24"/>
        </w:rPr>
        <w:t>Evaluate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scientific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bases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from extant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emerging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areas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 knowledge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for advanced nursing practice.</w:t>
      </w:r>
    </w:p>
    <w:p w14:paraId="7F555736" w14:textId="48E96543" w:rsidR="00EC4E31" w:rsidRDefault="005C46A4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right="646"/>
        <w:rPr>
          <w:rFonts w:ascii="Arial"/>
          <w:sz w:val="24"/>
        </w:rPr>
      </w:pPr>
      <w:r>
        <w:rPr>
          <w:rFonts w:ascii="Arial"/>
          <w:sz w:val="24"/>
        </w:rPr>
        <w:t>Evaluate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decision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support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systems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solve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clinical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problems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individuals, </w:t>
      </w:r>
      <w:r w:rsidR="00F434F6">
        <w:rPr>
          <w:rFonts w:ascii="Arial"/>
          <w:sz w:val="24"/>
        </w:rPr>
        <w:t>aggregates,</w:t>
      </w:r>
      <w:r>
        <w:rPr>
          <w:rFonts w:ascii="Arial"/>
          <w:sz w:val="24"/>
        </w:rPr>
        <w:t xml:space="preserve"> and systems.</w:t>
      </w:r>
    </w:p>
    <w:p w14:paraId="07FFBCA4" w14:textId="77777777" w:rsidR="00EC4E31" w:rsidRDefault="005C46A4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right="116"/>
        <w:rPr>
          <w:rFonts w:ascii="Arial"/>
          <w:sz w:val="24"/>
        </w:rPr>
      </w:pPr>
      <w:r>
        <w:rPr>
          <w:rFonts w:ascii="Arial"/>
          <w:sz w:val="24"/>
        </w:rPr>
        <w:t>Develop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advanced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leadership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collaborative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skills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mobilize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interdisciplinary teams to solve highly complex clinical problems.</w:t>
      </w:r>
    </w:p>
    <w:p w14:paraId="78F4832A" w14:textId="77777777" w:rsidR="00EC4E31" w:rsidRDefault="005C46A4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right="212"/>
        <w:rPr>
          <w:rFonts w:ascii="Arial"/>
          <w:sz w:val="24"/>
        </w:rPr>
      </w:pPr>
      <w:r>
        <w:rPr>
          <w:rFonts w:ascii="Arial"/>
          <w:sz w:val="24"/>
        </w:rPr>
        <w:t>Develop expertise to formulate health p</w:t>
      </w:r>
      <w:r>
        <w:rPr>
          <w:rFonts w:ascii="Arial"/>
          <w:sz w:val="24"/>
        </w:rPr>
        <w:t>olicy and provide leadership in establishing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clinical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excellence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creating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new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models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 cost-effective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health care delivery.</w:t>
      </w:r>
    </w:p>
    <w:p w14:paraId="5758ED2C" w14:textId="4FAAEFA8" w:rsidR="00EC4E31" w:rsidRDefault="005C46A4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right="739"/>
        <w:rPr>
          <w:rFonts w:ascii="Arial"/>
          <w:sz w:val="24"/>
        </w:rPr>
      </w:pPr>
      <w:r>
        <w:rPr>
          <w:rFonts w:ascii="Arial"/>
          <w:sz w:val="24"/>
        </w:rPr>
        <w:t>Critically assess, plan, intervene and evaluate the health experiences of individuals,</w:t>
      </w:r>
      <w:r>
        <w:rPr>
          <w:rFonts w:ascii="Arial"/>
          <w:spacing w:val="-2"/>
          <w:sz w:val="24"/>
        </w:rPr>
        <w:t xml:space="preserve"> </w:t>
      </w:r>
      <w:r w:rsidR="00F434F6">
        <w:rPr>
          <w:rFonts w:ascii="Arial"/>
          <w:sz w:val="24"/>
        </w:rPr>
        <w:t>aggregates,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systems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provide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safe,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evidence-based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care.</w:t>
      </w:r>
    </w:p>
    <w:p w14:paraId="098FA833" w14:textId="77777777" w:rsidR="00EC4E31" w:rsidRDefault="005C46A4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right="310"/>
        <w:rPr>
          <w:rFonts w:ascii="Arial"/>
          <w:sz w:val="24"/>
        </w:rPr>
      </w:pPr>
      <w:r>
        <w:rPr>
          <w:rFonts w:ascii="Arial"/>
          <w:sz w:val="24"/>
        </w:rPr>
        <w:t>Synthesize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knowledge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cultural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diversity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global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perspectives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delivering health care and in critiquing nursing systems</w:t>
      </w:r>
    </w:p>
    <w:p w14:paraId="67345FA0" w14:textId="77777777" w:rsidR="00EC4E31" w:rsidRDefault="00EC4E31">
      <w:pPr>
        <w:pStyle w:val="BodyText"/>
        <w:spacing w:before="3"/>
        <w:rPr>
          <w:rFonts w:ascii="Arial"/>
        </w:rPr>
      </w:pPr>
    </w:p>
    <w:p w14:paraId="5F4578AE" w14:textId="77777777" w:rsidR="00EC4E31" w:rsidRDefault="005C46A4">
      <w:pPr>
        <w:pStyle w:val="BodyText"/>
        <w:tabs>
          <w:tab w:val="left" w:pos="1359"/>
          <w:tab w:val="left" w:pos="4419"/>
        </w:tabs>
        <w:spacing w:line="247" w:lineRule="auto"/>
        <w:ind w:left="1360" w:right="3876" w:hanging="1260"/>
      </w:pPr>
      <w:r>
        <w:rPr>
          <w:spacing w:val="-2"/>
        </w:rPr>
        <w:t>Approved:</w:t>
      </w:r>
      <w:r>
        <w:tab/>
        <w:t>Academic</w:t>
      </w:r>
      <w:r>
        <w:rPr>
          <w:spacing w:val="-8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Committee:</w:t>
      </w:r>
      <w:r>
        <w:rPr>
          <w:spacing w:val="80"/>
        </w:rPr>
        <w:t xml:space="preserve"> </w:t>
      </w:r>
      <w:r>
        <w:t>06/96;</w:t>
      </w:r>
      <w:r>
        <w:rPr>
          <w:spacing w:val="-7"/>
        </w:rPr>
        <w:t xml:space="preserve"> </w:t>
      </w:r>
      <w:r>
        <w:t xml:space="preserve">04/01 </w:t>
      </w:r>
      <w:r>
        <w:rPr>
          <w:spacing w:val="-2"/>
        </w:rPr>
        <w:t>Faculty:</w:t>
      </w:r>
      <w:r>
        <w:tab/>
        <w:t xml:space="preserve">08/96; </w:t>
      </w:r>
      <w:r>
        <w:rPr>
          <w:spacing w:val="-2"/>
        </w:rPr>
        <w:t>05/01</w:t>
      </w:r>
    </w:p>
    <w:p w14:paraId="07339936" w14:textId="77777777" w:rsidR="00EC4E31" w:rsidRDefault="005C46A4">
      <w:pPr>
        <w:pStyle w:val="BodyText"/>
        <w:tabs>
          <w:tab w:val="left" w:pos="4419"/>
        </w:tabs>
        <w:spacing w:line="274" w:lineRule="exact"/>
        <w:ind w:left="1360"/>
      </w:pPr>
      <w:r>
        <w:t>UF</w:t>
      </w:r>
      <w:r>
        <w:rPr>
          <w:spacing w:val="-3"/>
        </w:rPr>
        <w:t xml:space="preserve"> </w:t>
      </w:r>
      <w:r>
        <w:rPr>
          <w:spacing w:val="-2"/>
        </w:rPr>
        <w:t>Curriculum:</w:t>
      </w:r>
      <w:r>
        <w:tab/>
        <w:t xml:space="preserve">10/96; </w:t>
      </w:r>
      <w:r>
        <w:rPr>
          <w:spacing w:val="-2"/>
        </w:rPr>
        <w:t>05/99</w:t>
      </w:r>
    </w:p>
    <w:sectPr w:rsidR="00EC4E31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28F"/>
    <w:multiLevelType w:val="hybridMultilevel"/>
    <w:tmpl w:val="BD3EAC04"/>
    <w:lvl w:ilvl="0" w:tplc="9B78D0B8">
      <w:start w:val="1"/>
      <w:numFmt w:val="decimal"/>
      <w:lvlText w:val="%1."/>
      <w:lvlJc w:val="left"/>
      <w:pPr>
        <w:ind w:left="1200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A88632">
      <w:start w:val="1"/>
      <w:numFmt w:val="lowerLetter"/>
      <w:lvlText w:val="%2."/>
      <w:lvlJc w:val="left"/>
      <w:pPr>
        <w:ind w:left="2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B7285C6">
      <w:start w:val="1"/>
      <w:numFmt w:val="lowerRoman"/>
      <w:lvlText w:val="%3."/>
      <w:lvlJc w:val="left"/>
      <w:pPr>
        <w:ind w:left="282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0FC667A">
      <w:numFmt w:val="bullet"/>
      <w:lvlText w:val="•"/>
      <w:lvlJc w:val="left"/>
      <w:pPr>
        <w:ind w:left="3665" w:hanging="308"/>
      </w:pPr>
      <w:rPr>
        <w:rFonts w:hint="default"/>
        <w:lang w:val="en-US" w:eastAsia="en-US" w:bidi="ar-SA"/>
      </w:rPr>
    </w:lvl>
    <w:lvl w:ilvl="4" w:tplc="C4266C2C">
      <w:numFmt w:val="bullet"/>
      <w:lvlText w:val="•"/>
      <w:lvlJc w:val="left"/>
      <w:pPr>
        <w:ind w:left="4510" w:hanging="308"/>
      </w:pPr>
      <w:rPr>
        <w:rFonts w:hint="default"/>
        <w:lang w:val="en-US" w:eastAsia="en-US" w:bidi="ar-SA"/>
      </w:rPr>
    </w:lvl>
    <w:lvl w:ilvl="5" w:tplc="32F2D928">
      <w:numFmt w:val="bullet"/>
      <w:lvlText w:val="•"/>
      <w:lvlJc w:val="left"/>
      <w:pPr>
        <w:ind w:left="5355" w:hanging="308"/>
      </w:pPr>
      <w:rPr>
        <w:rFonts w:hint="default"/>
        <w:lang w:val="en-US" w:eastAsia="en-US" w:bidi="ar-SA"/>
      </w:rPr>
    </w:lvl>
    <w:lvl w:ilvl="6" w:tplc="79C849B8">
      <w:numFmt w:val="bullet"/>
      <w:lvlText w:val="•"/>
      <w:lvlJc w:val="left"/>
      <w:pPr>
        <w:ind w:left="6200" w:hanging="308"/>
      </w:pPr>
      <w:rPr>
        <w:rFonts w:hint="default"/>
        <w:lang w:val="en-US" w:eastAsia="en-US" w:bidi="ar-SA"/>
      </w:rPr>
    </w:lvl>
    <w:lvl w:ilvl="7" w:tplc="8EE09A26">
      <w:numFmt w:val="bullet"/>
      <w:lvlText w:val="•"/>
      <w:lvlJc w:val="left"/>
      <w:pPr>
        <w:ind w:left="7045" w:hanging="308"/>
      </w:pPr>
      <w:rPr>
        <w:rFonts w:hint="default"/>
        <w:lang w:val="en-US" w:eastAsia="en-US" w:bidi="ar-SA"/>
      </w:rPr>
    </w:lvl>
    <w:lvl w:ilvl="8" w:tplc="43744824">
      <w:numFmt w:val="bullet"/>
      <w:lvlText w:val="•"/>
      <w:lvlJc w:val="left"/>
      <w:pPr>
        <w:ind w:left="7890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0D360465"/>
    <w:multiLevelType w:val="hybridMultilevel"/>
    <w:tmpl w:val="75D027B8"/>
    <w:lvl w:ilvl="0" w:tplc="2D706ABA">
      <w:start w:val="1"/>
      <w:numFmt w:val="decimal"/>
      <w:lvlText w:val="%1."/>
      <w:lvlJc w:val="left"/>
      <w:pPr>
        <w:ind w:left="104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17"/>
        <w:w w:val="93"/>
        <w:sz w:val="24"/>
        <w:szCs w:val="24"/>
        <w:lang w:val="en-US" w:eastAsia="en-US" w:bidi="ar-SA"/>
      </w:rPr>
    </w:lvl>
    <w:lvl w:ilvl="1" w:tplc="F4AAC3BA">
      <w:numFmt w:val="bullet"/>
      <w:lvlText w:val="•"/>
      <w:lvlJc w:val="left"/>
      <w:pPr>
        <w:ind w:left="1894" w:hanging="358"/>
      </w:pPr>
      <w:rPr>
        <w:rFonts w:hint="default"/>
        <w:lang w:val="en-US" w:eastAsia="en-US" w:bidi="ar-SA"/>
      </w:rPr>
    </w:lvl>
    <w:lvl w:ilvl="2" w:tplc="357A082E">
      <w:numFmt w:val="bullet"/>
      <w:lvlText w:val="•"/>
      <w:lvlJc w:val="left"/>
      <w:pPr>
        <w:ind w:left="2748" w:hanging="358"/>
      </w:pPr>
      <w:rPr>
        <w:rFonts w:hint="default"/>
        <w:lang w:val="en-US" w:eastAsia="en-US" w:bidi="ar-SA"/>
      </w:rPr>
    </w:lvl>
    <w:lvl w:ilvl="3" w:tplc="237A4D1A">
      <w:numFmt w:val="bullet"/>
      <w:lvlText w:val="•"/>
      <w:lvlJc w:val="left"/>
      <w:pPr>
        <w:ind w:left="3602" w:hanging="358"/>
      </w:pPr>
      <w:rPr>
        <w:rFonts w:hint="default"/>
        <w:lang w:val="en-US" w:eastAsia="en-US" w:bidi="ar-SA"/>
      </w:rPr>
    </w:lvl>
    <w:lvl w:ilvl="4" w:tplc="3696869E">
      <w:numFmt w:val="bullet"/>
      <w:lvlText w:val="•"/>
      <w:lvlJc w:val="left"/>
      <w:pPr>
        <w:ind w:left="4456" w:hanging="358"/>
      </w:pPr>
      <w:rPr>
        <w:rFonts w:hint="default"/>
        <w:lang w:val="en-US" w:eastAsia="en-US" w:bidi="ar-SA"/>
      </w:rPr>
    </w:lvl>
    <w:lvl w:ilvl="5" w:tplc="C680C08A">
      <w:numFmt w:val="bullet"/>
      <w:lvlText w:val="•"/>
      <w:lvlJc w:val="left"/>
      <w:pPr>
        <w:ind w:left="5310" w:hanging="358"/>
      </w:pPr>
      <w:rPr>
        <w:rFonts w:hint="default"/>
        <w:lang w:val="en-US" w:eastAsia="en-US" w:bidi="ar-SA"/>
      </w:rPr>
    </w:lvl>
    <w:lvl w:ilvl="6" w:tplc="032CF04A">
      <w:numFmt w:val="bullet"/>
      <w:lvlText w:val="•"/>
      <w:lvlJc w:val="left"/>
      <w:pPr>
        <w:ind w:left="6164" w:hanging="358"/>
      </w:pPr>
      <w:rPr>
        <w:rFonts w:hint="default"/>
        <w:lang w:val="en-US" w:eastAsia="en-US" w:bidi="ar-SA"/>
      </w:rPr>
    </w:lvl>
    <w:lvl w:ilvl="7" w:tplc="CEBC9DC6">
      <w:numFmt w:val="bullet"/>
      <w:lvlText w:val="•"/>
      <w:lvlJc w:val="left"/>
      <w:pPr>
        <w:ind w:left="7018" w:hanging="358"/>
      </w:pPr>
      <w:rPr>
        <w:rFonts w:hint="default"/>
        <w:lang w:val="en-US" w:eastAsia="en-US" w:bidi="ar-SA"/>
      </w:rPr>
    </w:lvl>
    <w:lvl w:ilvl="8" w:tplc="4FBC553E">
      <w:numFmt w:val="bullet"/>
      <w:lvlText w:val="•"/>
      <w:lvlJc w:val="left"/>
      <w:pPr>
        <w:ind w:left="7872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47886C99"/>
    <w:multiLevelType w:val="hybridMultilevel"/>
    <w:tmpl w:val="D304E50A"/>
    <w:lvl w:ilvl="0" w:tplc="61FC7522">
      <w:start w:val="1"/>
      <w:numFmt w:val="decimal"/>
      <w:lvlText w:val="%1."/>
      <w:lvlJc w:val="left"/>
      <w:pPr>
        <w:ind w:left="1200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28CE04">
      <w:numFmt w:val="bullet"/>
      <w:lvlText w:val="•"/>
      <w:lvlJc w:val="left"/>
      <w:pPr>
        <w:ind w:left="2038" w:hanging="632"/>
      </w:pPr>
      <w:rPr>
        <w:rFonts w:hint="default"/>
        <w:lang w:val="en-US" w:eastAsia="en-US" w:bidi="ar-SA"/>
      </w:rPr>
    </w:lvl>
    <w:lvl w:ilvl="2" w:tplc="1052634C">
      <w:numFmt w:val="bullet"/>
      <w:lvlText w:val="•"/>
      <w:lvlJc w:val="left"/>
      <w:pPr>
        <w:ind w:left="2876" w:hanging="632"/>
      </w:pPr>
      <w:rPr>
        <w:rFonts w:hint="default"/>
        <w:lang w:val="en-US" w:eastAsia="en-US" w:bidi="ar-SA"/>
      </w:rPr>
    </w:lvl>
    <w:lvl w:ilvl="3" w:tplc="B518CCF4">
      <w:numFmt w:val="bullet"/>
      <w:lvlText w:val="•"/>
      <w:lvlJc w:val="left"/>
      <w:pPr>
        <w:ind w:left="3714" w:hanging="632"/>
      </w:pPr>
      <w:rPr>
        <w:rFonts w:hint="default"/>
        <w:lang w:val="en-US" w:eastAsia="en-US" w:bidi="ar-SA"/>
      </w:rPr>
    </w:lvl>
    <w:lvl w:ilvl="4" w:tplc="6B18E7E6">
      <w:numFmt w:val="bullet"/>
      <w:lvlText w:val="•"/>
      <w:lvlJc w:val="left"/>
      <w:pPr>
        <w:ind w:left="4552" w:hanging="632"/>
      </w:pPr>
      <w:rPr>
        <w:rFonts w:hint="default"/>
        <w:lang w:val="en-US" w:eastAsia="en-US" w:bidi="ar-SA"/>
      </w:rPr>
    </w:lvl>
    <w:lvl w:ilvl="5" w:tplc="1FAEAB16">
      <w:numFmt w:val="bullet"/>
      <w:lvlText w:val="•"/>
      <w:lvlJc w:val="left"/>
      <w:pPr>
        <w:ind w:left="5390" w:hanging="632"/>
      </w:pPr>
      <w:rPr>
        <w:rFonts w:hint="default"/>
        <w:lang w:val="en-US" w:eastAsia="en-US" w:bidi="ar-SA"/>
      </w:rPr>
    </w:lvl>
    <w:lvl w:ilvl="6" w:tplc="1786DF8E">
      <w:numFmt w:val="bullet"/>
      <w:lvlText w:val="•"/>
      <w:lvlJc w:val="left"/>
      <w:pPr>
        <w:ind w:left="6228" w:hanging="632"/>
      </w:pPr>
      <w:rPr>
        <w:rFonts w:hint="default"/>
        <w:lang w:val="en-US" w:eastAsia="en-US" w:bidi="ar-SA"/>
      </w:rPr>
    </w:lvl>
    <w:lvl w:ilvl="7" w:tplc="D32A89F2">
      <w:numFmt w:val="bullet"/>
      <w:lvlText w:val="•"/>
      <w:lvlJc w:val="left"/>
      <w:pPr>
        <w:ind w:left="7066" w:hanging="632"/>
      </w:pPr>
      <w:rPr>
        <w:rFonts w:hint="default"/>
        <w:lang w:val="en-US" w:eastAsia="en-US" w:bidi="ar-SA"/>
      </w:rPr>
    </w:lvl>
    <w:lvl w:ilvl="8" w:tplc="88AA41F2">
      <w:numFmt w:val="bullet"/>
      <w:lvlText w:val="•"/>
      <w:lvlJc w:val="left"/>
      <w:pPr>
        <w:ind w:left="7904" w:hanging="632"/>
      </w:pPr>
      <w:rPr>
        <w:rFonts w:hint="default"/>
        <w:lang w:val="en-US" w:eastAsia="en-US" w:bidi="ar-SA"/>
      </w:rPr>
    </w:lvl>
  </w:abstractNum>
  <w:abstractNum w:abstractNumId="3" w15:restartNumberingAfterBreak="0">
    <w:nsid w:val="4F3909ED"/>
    <w:multiLevelType w:val="hybridMultilevel"/>
    <w:tmpl w:val="F6EEB834"/>
    <w:lvl w:ilvl="0" w:tplc="585E87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4669D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740C00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FF40C8F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86E0E35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B9EAE42C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EE0CD8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236892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3538264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ED50CD7"/>
    <w:multiLevelType w:val="hybridMultilevel"/>
    <w:tmpl w:val="A586B48E"/>
    <w:lvl w:ilvl="0" w:tplc="50D2EA9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90B5B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AE4A53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FB04813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52EC90B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5960EF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8C2875C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EE5E3F0E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4C863CB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E31"/>
    <w:rsid w:val="002B4C42"/>
    <w:rsid w:val="00361CE6"/>
    <w:rsid w:val="00453B9B"/>
    <w:rsid w:val="005C46A4"/>
    <w:rsid w:val="00863B32"/>
    <w:rsid w:val="008925BA"/>
    <w:rsid w:val="00EC37EA"/>
    <w:rsid w:val="00EC4E31"/>
    <w:rsid w:val="00F11C55"/>
    <w:rsid w:val="00F4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084365"/>
  <w15:docId w15:val="{5DCF4EAD-55B9-4DB6-BDD4-26E8F6E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22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ufl.edu" TargetMode="External"/><Relationship Id="rId13" Type="http://schemas.openxmlformats.org/officeDocument/2006/relationships/hyperlink" Target="https://disability.ufl.edu/" TargetMode="External"/><Relationship Id="rId18" Type="http://schemas.openxmlformats.org/officeDocument/2006/relationships/hyperlink" Target="http://students.nursing.ufl.edu/currently-enrolled/student-policies-and-hand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arning.ufl.edu/" TargetMode="External"/><Relationship Id="rId12" Type="http://schemas.openxmlformats.org/officeDocument/2006/relationships/hyperlink" Target="https://gatorevals.aa.ufl.edu/public-results/" TargetMode="External"/><Relationship Id="rId17" Type="http://schemas.openxmlformats.org/officeDocument/2006/relationships/hyperlink" Target="https://sccr.dso.ufl.edu/policies/student-honor-code-student-conduct-c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rsing.ufl.edu/wordpress/files/2022/08/BSN_DNP-Handbook-Jul-28-202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raceytaylor@ufl.edu" TargetMode="External"/><Relationship Id="rId11" Type="http://schemas.openxmlformats.org/officeDocument/2006/relationships/hyperlink" Target="https://ufl.bluera.com/ufl/" TargetMode="External"/><Relationship Id="rId5" Type="http://schemas.openxmlformats.org/officeDocument/2006/relationships/hyperlink" Target="mailto:mbumbach@ufl.edu" TargetMode="External"/><Relationship Id="rId15" Type="http://schemas.openxmlformats.org/officeDocument/2006/relationships/hyperlink" Target="https://nursing.ufl.edu/wordpress/files/2022/08/BSN_DNP-Handbook-Jul-28-2022.pdf" TargetMode="External"/><Relationship Id="rId10" Type="http://schemas.openxmlformats.org/officeDocument/2006/relationships/hyperlink" Target="https://gatorevals.aa.ufl.edu/studen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fl.edu/graduate/regulations/" TargetMode="External"/><Relationship Id="rId14" Type="http://schemas.openxmlformats.org/officeDocument/2006/relationships/hyperlink" Target="https://nursing.ufl.edu/wordpress/files/2022/08/BSN_DNP-Handbook-Jul-28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8</Pages>
  <Words>1933</Words>
  <Characters>12218</Characters>
  <Application>Microsoft Office Word</Application>
  <DocSecurity>0</DocSecurity>
  <Lines>531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University of Florida</Company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College of Nursing</dc:creator>
  <cp:lastModifiedBy>Reid,Kelly A</cp:lastModifiedBy>
  <cp:revision>7</cp:revision>
  <dcterms:created xsi:type="dcterms:W3CDTF">2022-11-03T14:16:00Z</dcterms:created>
  <dcterms:modified xsi:type="dcterms:W3CDTF">2022-12-13T14:53:00Z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D:20220815134530</vt:lpwstr>
  </property>
</Properties>
</file>